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66C4" w14:textId="6896C72A" w:rsidR="00FC4920" w:rsidRPr="00350636" w:rsidRDefault="00350636" w:rsidP="00823FE7">
      <w:pPr>
        <w:ind w:firstLine="709"/>
        <w:jc w:val="center"/>
        <w:rPr>
          <w:rFonts w:ascii="Times New Roman" w:hAnsi="Times New Roman" w:cs="Times New Roman"/>
          <w:b/>
          <w:bCs/>
          <w:sz w:val="24"/>
          <w:szCs w:val="24"/>
        </w:rPr>
      </w:pPr>
      <w:r w:rsidRPr="00350636">
        <w:rPr>
          <w:rFonts w:ascii="Times New Roman" w:hAnsi="Times New Roman" w:cs="Times New Roman"/>
          <w:b/>
          <w:bCs/>
          <w:sz w:val="24"/>
          <w:szCs w:val="24"/>
        </w:rPr>
        <w:t>TAPU VE KADASTRO GENEL MÜDÜRLÜĞÜ</w:t>
      </w:r>
    </w:p>
    <w:p w14:paraId="136C64DE" w14:textId="18B288F7" w:rsidR="00FC4920" w:rsidRPr="00350636" w:rsidRDefault="00350636" w:rsidP="00823FE7">
      <w:pPr>
        <w:ind w:firstLine="709"/>
        <w:jc w:val="center"/>
        <w:rPr>
          <w:rFonts w:ascii="Times New Roman" w:hAnsi="Times New Roman" w:cs="Times New Roman"/>
          <w:b/>
          <w:bCs/>
          <w:sz w:val="24"/>
          <w:szCs w:val="24"/>
        </w:rPr>
      </w:pPr>
      <w:r w:rsidRPr="00350636">
        <w:rPr>
          <w:rFonts w:ascii="Times New Roman" w:hAnsi="Times New Roman" w:cs="Times New Roman"/>
          <w:b/>
          <w:bCs/>
          <w:sz w:val="24"/>
          <w:szCs w:val="24"/>
        </w:rPr>
        <w:t>ÖN MALÎ KONTROL İŞLEMLERİ YÖNERGESİ</w:t>
      </w:r>
    </w:p>
    <w:p w14:paraId="07396D8F" w14:textId="77777777" w:rsidR="00350636" w:rsidRDefault="00350636" w:rsidP="00823FE7">
      <w:pPr>
        <w:ind w:firstLine="709"/>
        <w:jc w:val="center"/>
        <w:rPr>
          <w:rFonts w:ascii="Times New Roman" w:hAnsi="Times New Roman" w:cs="Times New Roman"/>
          <w:b/>
          <w:bCs/>
          <w:sz w:val="24"/>
          <w:szCs w:val="24"/>
        </w:rPr>
      </w:pPr>
    </w:p>
    <w:p w14:paraId="40664F45" w14:textId="143D1ACA" w:rsidR="00FC4920" w:rsidRPr="00075F7C" w:rsidRDefault="00FC4920" w:rsidP="00823FE7">
      <w:pPr>
        <w:ind w:firstLine="709"/>
        <w:jc w:val="center"/>
        <w:rPr>
          <w:rFonts w:ascii="Times New Roman" w:hAnsi="Times New Roman" w:cs="Times New Roman"/>
          <w:b/>
          <w:bCs/>
          <w:sz w:val="24"/>
          <w:szCs w:val="24"/>
        </w:rPr>
      </w:pPr>
      <w:r w:rsidRPr="00075F7C">
        <w:rPr>
          <w:rFonts w:ascii="Times New Roman" w:hAnsi="Times New Roman" w:cs="Times New Roman"/>
          <w:b/>
          <w:bCs/>
          <w:sz w:val="24"/>
          <w:szCs w:val="24"/>
        </w:rPr>
        <w:t>BİRİNCİ BÖLÜM</w:t>
      </w:r>
    </w:p>
    <w:p w14:paraId="2FFBF3DE" w14:textId="77777777" w:rsidR="00FC4920" w:rsidRPr="00075F7C" w:rsidRDefault="00FC4920" w:rsidP="00823FE7">
      <w:pPr>
        <w:ind w:firstLine="709"/>
        <w:jc w:val="center"/>
        <w:rPr>
          <w:rFonts w:ascii="Times New Roman" w:hAnsi="Times New Roman" w:cs="Times New Roman"/>
          <w:b/>
          <w:bCs/>
          <w:sz w:val="24"/>
          <w:szCs w:val="24"/>
        </w:rPr>
      </w:pPr>
      <w:r w:rsidRPr="00075F7C">
        <w:rPr>
          <w:rFonts w:ascii="Times New Roman" w:hAnsi="Times New Roman" w:cs="Times New Roman"/>
          <w:b/>
          <w:bCs/>
          <w:sz w:val="24"/>
          <w:szCs w:val="24"/>
        </w:rPr>
        <w:t>Amaç, Kapsam, Dayanak ve Tanımlar</w:t>
      </w:r>
    </w:p>
    <w:p w14:paraId="6FC75167" w14:textId="42185381" w:rsidR="00FC4920" w:rsidRPr="00B17340" w:rsidRDefault="00FC4920" w:rsidP="00823FE7">
      <w:pPr>
        <w:ind w:firstLine="709"/>
        <w:jc w:val="both"/>
        <w:rPr>
          <w:rFonts w:ascii="Times New Roman" w:hAnsi="Times New Roman" w:cs="Times New Roman"/>
          <w:b/>
          <w:bCs/>
          <w:sz w:val="24"/>
          <w:szCs w:val="24"/>
        </w:rPr>
      </w:pPr>
      <w:r w:rsidRPr="00B17340">
        <w:rPr>
          <w:rFonts w:ascii="Times New Roman" w:hAnsi="Times New Roman" w:cs="Times New Roman"/>
          <w:b/>
          <w:bCs/>
          <w:sz w:val="24"/>
          <w:szCs w:val="24"/>
        </w:rPr>
        <w:t>Amaç ve kapsam</w:t>
      </w:r>
    </w:p>
    <w:p w14:paraId="5A84A871" w14:textId="039A4D0E" w:rsidR="00FC4920" w:rsidRPr="00FC4920" w:rsidRDefault="00FC4920" w:rsidP="00823FE7">
      <w:pPr>
        <w:ind w:firstLine="709"/>
        <w:jc w:val="both"/>
        <w:rPr>
          <w:rFonts w:ascii="Times New Roman" w:hAnsi="Times New Roman" w:cs="Times New Roman"/>
          <w:sz w:val="24"/>
          <w:szCs w:val="24"/>
        </w:rPr>
      </w:pPr>
      <w:r w:rsidRPr="00B17340">
        <w:rPr>
          <w:rFonts w:ascii="Times New Roman" w:hAnsi="Times New Roman" w:cs="Times New Roman"/>
          <w:b/>
          <w:bCs/>
          <w:sz w:val="24"/>
          <w:szCs w:val="24"/>
        </w:rPr>
        <w:t>Madde 1-</w:t>
      </w:r>
      <w:r w:rsidRPr="00FC4920">
        <w:rPr>
          <w:rFonts w:ascii="Times New Roman" w:hAnsi="Times New Roman" w:cs="Times New Roman"/>
          <w:sz w:val="24"/>
          <w:szCs w:val="24"/>
        </w:rPr>
        <w:t xml:space="preserve"> Bu Yönergenin amacı, Genel Müdürlük harcama birimleri ve Strateji</w:t>
      </w:r>
      <w:r>
        <w:rPr>
          <w:rFonts w:ascii="Times New Roman" w:hAnsi="Times New Roman" w:cs="Times New Roman"/>
          <w:sz w:val="24"/>
          <w:szCs w:val="24"/>
        </w:rPr>
        <w:t xml:space="preserve"> </w:t>
      </w:r>
      <w:r w:rsidRPr="00FC4920">
        <w:rPr>
          <w:rFonts w:ascii="Times New Roman" w:hAnsi="Times New Roman" w:cs="Times New Roman"/>
          <w:sz w:val="24"/>
          <w:szCs w:val="24"/>
        </w:rPr>
        <w:t>Geliştirme Daire Başkanlığınca yürütülecek ön malî kontrol faaliyetlerine ilişkin ilke, iş,</w:t>
      </w:r>
      <w:r>
        <w:rPr>
          <w:rFonts w:ascii="Times New Roman" w:hAnsi="Times New Roman" w:cs="Times New Roman"/>
          <w:sz w:val="24"/>
          <w:szCs w:val="24"/>
        </w:rPr>
        <w:t xml:space="preserve"> </w:t>
      </w:r>
      <w:r w:rsidRPr="00FC4920">
        <w:rPr>
          <w:rFonts w:ascii="Times New Roman" w:hAnsi="Times New Roman" w:cs="Times New Roman"/>
          <w:sz w:val="24"/>
          <w:szCs w:val="24"/>
        </w:rPr>
        <w:t>işlem ve süreçleri belirlemektir.</w:t>
      </w:r>
    </w:p>
    <w:p w14:paraId="206084A3" w14:textId="77777777" w:rsidR="00FC4920" w:rsidRPr="00B17340" w:rsidRDefault="00FC4920" w:rsidP="00823FE7">
      <w:pPr>
        <w:ind w:firstLine="709"/>
        <w:jc w:val="both"/>
        <w:rPr>
          <w:rFonts w:ascii="Times New Roman" w:hAnsi="Times New Roman" w:cs="Times New Roman"/>
          <w:b/>
          <w:bCs/>
          <w:sz w:val="24"/>
          <w:szCs w:val="24"/>
        </w:rPr>
      </w:pPr>
      <w:r w:rsidRPr="00B17340">
        <w:rPr>
          <w:rFonts w:ascii="Times New Roman" w:hAnsi="Times New Roman" w:cs="Times New Roman"/>
          <w:b/>
          <w:bCs/>
          <w:sz w:val="24"/>
          <w:szCs w:val="24"/>
        </w:rPr>
        <w:t>Dayanak</w:t>
      </w:r>
    </w:p>
    <w:p w14:paraId="3EF2300E" w14:textId="0537F7B8" w:rsidR="00FC4920" w:rsidRPr="00FC4920" w:rsidRDefault="00FC4920" w:rsidP="00823FE7">
      <w:pPr>
        <w:ind w:firstLine="709"/>
        <w:jc w:val="both"/>
        <w:rPr>
          <w:rFonts w:ascii="Times New Roman" w:hAnsi="Times New Roman" w:cs="Times New Roman"/>
          <w:sz w:val="24"/>
          <w:szCs w:val="24"/>
        </w:rPr>
      </w:pPr>
      <w:r w:rsidRPr="00D2630D">
        <w:rPr>
          <w:rFonts w:ascii="Times New Roman" w:hAnsi="Times New Roman" w:cs="Times New Roman"/>
          <w:b/>
          <w:bCs/>
          <w:sz w:val="24"/>
          <w:szCs w:val="24"/>
        </w:rPr>
        <w:t>Madde 2-</w:t>
      </w:r>
      <w:r w:rsidRPr="00FC4920">
        <w:rPr>
          <w:rFonts w:ascii="Times New Roman" w:hAnsi="Times New Roman" w:cs="Times New Roman"/>
          <w:sz w:val="24"/>
          <w:szCs w:val="24"/>
        </w:rPr>
        <w:t xml:space="preserve"> Bu Yönerge, 5436 Sayılı Kamu Mal</w:t>
      </w:r>
      <w:r w:rsidR="00280BC9">
        <w:rPr>
          <w:rFonts w:ascii="Times New Roman" w:hAnsi="Times New Roman" w:cs="Times New Roman"/>
          <w:sz w:val="24"/>
          <w:szCs w:val="24"/>
        </w:rPr>
        <w:t>î</w:t>
      </w:r>
      <w:r w:rsidRPr="00FC4920">
        <w:rPr>
          <w:rFonts w:ascii="Times New Roman" w:hAnsi="Times New Roman" w:cs="Times New Roman"/>
          <w:sz w:val="24"/>
          <w:szCs w:val="24"/>
        </w:rPr>
        <w:t xml:space="preserve"> Yönetimi ve Kontrol Kanunu ile Bazı</w:t>
      </w:r>
      <w:r>
        <w:rPr>
          <w:rFonts w:ascii="Times New Roman" w:hAnsi="Times New Roman" w:cs="Times New Roman"/>
          <w:sz w:val="24"/>
          <w:szCs w:val="24"/>
        </w:rPr>
        <w:t xml:space="preserve"> </w:t>
      </w:r>
      <w:r w:rsidRPr="00FC4920">
        <w:rPr>
          <w:rFonts w:ascii="Times New Roman" w:hAnsi="Times New Roman" w:cs="Times New Roman"/>
          <w:sz w:val="24"/>
          <w:szCs w:val="24"/>
        </w:rPr>
        <w:t>Kanun ve Kanun Hükmünde Kararnamelerde Değişiklik Yapılması Hakkında Kanunun 15</w:t>
      </w:r>
      <w:r>
        <w:rPr>
          <w:rFonts w:ascii="Times New Roman" w:hAnsi="Times New Roman" w:cs="Times New Roman"/>
          <w:sz w:val="24"/>
          <w:szCs w:val="24"/>
        </w:rPr>
        <w:t xml:space="preserve"> </w:t>
      </w:r>
      <w:r w:rsidRPr="00FC4920">
        <w:rPr>
          <w:rFonts w:ascii="Times New Roman" w:hAnsi="Times New Roman" w:cs="Times New Roman"/>
          <w:sz w:val="24"/>
          <w:szCs w:val="24"/>
        </w:rPr>
        <w:t>inci maddesi, 5018 sayılı Kamu Malî Yönetimi ve Kontrol Kanununun 58</w:t>
      </w:r>
      <w:r w:rsidR="000A52D1">
        <w:rPr>
          <w:rFonts w:ascii="Times New Roman" w:hAnsi="Times New Roman" w:cs="Times New Roman"/>
          <w:sz w:val="24"/>
          <w:szCs w:val="24"/>
        </w:rPr>
        <w:t>.</w:t>
      </w:r>
      <w:r w:rsidRPr="00FC4920">
        <w:rPr>
          <w:rFonts w:ascii="Times New Roman" w:hAnsi="Times New Roman" w:cs="Times New Roman"/>
          <w:sz w:val="24"/>
          <w:szCs w:val="24"/>
        </w:rPr>
        <w:t xml:space="preserve"> ve 60</w:t>
      </w:r>
      <w:r w:rsidR="000A52D1">
        <w:rPr>
          <w:rFonts w:ascii="Times New Roman" w:hAnsi="Times New Roman" w:cs="Times New Roman"/>
          <w:sz w:val="24"/>
          <w:szCs w:val="24"/>
        </w:rPr>
        <w:t>.</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maddeleri hükümleri ile </w:t>
      </w:r>
      <w:r w:rsidR="00623D72" w:rsidRPr="00075F7C">
        <w:rPr>
          <w:rFonts w:ascii="Times New Roman" w:hAnsi="Times New Roman" w:cs="Times New Roman"/>
          <w:sz w:val="24"/>
          <w:szCs w:val="24"/>
        </w:rPr>
        <w:t>05.03.2025 tarih ve 32832</w:t>
      </w:r>
      <w:r w:rsidRPr="00075F7C">
        <w:rPr>
          <w:rFonts w:ascii="Times New Roman" w:hAnsi="Times New Roman" w:cs="Times New Roman"/>
          <w:sz w:val="24"/>
          <w:szCs w:val="24"/>
        </w:rPr>
        <w:t xml:space="preserve"> </w:t>
      </w:r>
      <w:r w:rsidRPr="00FC4920">
        <w:rPr>
          <w:rFonts w:ascii="Times New Roman" w:hAnsi="Times New Roman" w:cs="Times New Roman"/>
          <w:sz w:val="24"/>
          <w:szCs w:val="24"/>
        </w:rPr>
        <w:t xml:space="preserve">sayılı </w:t>
      </w:r>
      <w:r w:rsidR="000D083A" w:rsidRPr="00FC4920">
        <w:rPr>
          <w:rFonts w:ascii="Times New Roman" w:hAnsi="Times New Roman" w:cs="Times New Roman"/>
          <w:sz w:val="24"/>
          <w:szCs w:val="24"/>
        </w:rPr>
        <w:t>Resmî</w:t>
      </w:r>
      <w:r w:rsidRPr="00FC4920">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FC4920">
        <w:rPr>
          <w:rFonts w:ascii="Times New Roman" w:hAnsi="Times New Roman" w:cs="Times New Roman"/>
          <w:sz w:val="24"/>
          <w:szCs w:val="24"/>
        </w:rPr>
        <w:t>yayımlanan</w:t>
      </w:r>
      <w:r w:rsidR="00075F7C">
        <w:rPr>
          <w:rFonts w:ascii="Times New Roman" w:hAnsi="Times New Roman" w:cs="Times New Roman"/>
          <w:sz w:val="24"/>
          <w:szCs w:val="24"/>
        </w:rPr>
        <w:t xml:space="preserve"> </w:t>
      </w:r>
      <w:r w:rsidR="00623D72" w:rsidRPr="00075F7C">
        <w:rPr>
          <w:rFonts w:ascii="Times New Roman" w:hAnsi="Times New Roman" w:cs="Times New Roman"/>
          <w:sz w:val="24"/>
          <w:szCs w:val="24"/>
        </w:rPr>
        <w:t>Kamu Ön Mal</w:t>
      </w:r>
      <w:r w:rsidR="00280BC9">
        <w:rPr>
          <w:rFonts w:ascii="Times New Roman" w:hAnsi="Times New Roman" w:cs="Times New Roman"/>
          <w:sz w:val="24"/>
          <w:szCs w:val="24"/>
        </w:rPr>
        <w:t>î</w:t>
      </w:r>
      <w:r w:rsidR="00623D72" w:rsidRPr="00075F7C">
        <w:rPr>
          <w:rFonts w:ascii="Times New Roman" w:hAnsi="Times New Roman" w:cs="Times New Roman"/>
          <w:sz w:val="24"/>
          <w:szCs w:val="24"/>
        </w:rPr>
        <w:t xml:space="preserve"> Kontrol Yönetmeliğine </w:t>
      </w:r>
      <w:r w:rsidRPr="00FC4920">
        <w:rPr>
          <w:rFonts w:ascii="Times New Roman" w:hAnsi="Times New Roman" w:cs="Times New Roman"/>
          <w:sz w:val="24"/>
          <w:szCs w:val="24"/>
        </w:rPr>
        <w:t>dayanılarak</w:t>
      </w:r>
      <w:r>
        <w:rPr>
          <w:rFonts w:ascii="Times New Roman" w:hAnsi="Times New Roman" w:cs="Times New Roman"/>
          <w:sz w:val="24"/>
          <w:szCs w:val="24"/>
        </w:rPr>
        <w:t xml:space="preserve"> </w:t>
      </w:r>
      <w:r w:rsidRPr="00FC4920">
        <w:rPr>
          <w:rFonts w:ascii="Times New Roman" w:hAnsi="Times New Roman" w:cs="Times New Roman"/>
          <w:sz w:val="24"/>
          <w:szCs w:val="24"/>
        </w:rPr>
        <w:t>hazırlanmıştır</w:t>
      </w:r>
      <w:r w:rsidR="00623D72">
        <w:rPr>
          <w:rFonts w:ascii="Times New Roman" w:hAnsi="Times New Roman" w:cs="Times New Roman"/>
          <w:sz w:val="24"/>
          <w:szCs w:val="24"/>
        </w:rPr>
        <w:t>.</w:t>
      </w:r>
    </w:p>
    <w:p w14:paraId="0ECD0C25" w14:textId="586B8346" w:rsidR="001734BA" w:rsidRPr="00B17340" w:rsidRDefault="00FC4920" w:rsidP="00823FE7">
      <w:pPr>
        <w:ind w:firstLine="709"/>
        <w:jc w:val="both"/>
        <w:rPr>
          <w:rFonts w:ascii="Times New Roman" w:hAnsi="Times New Roman" w:cs="Times New Roman"/>
          <w:b/>
          <w:bCs/>
          <w:sz w:val="24"/>
          <w:szCs w:val="24"/>
        </w:rPr>
      </w:pPr>
      <w:r w:rsidRPr="00B17340">
        <w:rPr>
          <w:rFonts w:ascii="Times New Roman" w:hAnsi="Times New Roman" w:cs="Times New Roman"/>
          <w:b/>
          <w:bCs/>
          <w:sz w:val="24"/>
          <w:szCs w:val="24"/>
        </w:rPr>
        <w:t>Tanımlar</w:t>
      </w:r>
    </w:p>
    <w:p w14:paraId="2311C132" w14:textId="77777777" w:rsidR="00FC4920" w:rsidRPr="00FC4920" w:rsidRDefault="00FC4920" w:rsidP="00823FE7">
      <w:pPr>
        <w:ind w:firstLine="709"/>
        <w:jc w:val="both"/>
        <w:rPr>
          <w:rFonts w:ascii="Times New Roman" w:hAnsi="Times New Roman" w:cs="Times New Roman"/>
          <w:sz w:val="24"/>
          <w:szCs w:val="24"/>
        </w:rPr>
      </w:pPr>
      <w:r w:rsidRPr="00B17340">
        <w:rPr>
          <w:rFonts w:ascii="Times New Roman" w:hAnsi="Times New Roman" w:cs="Times New Roman"/>
          <w:b/>
          <w:bCs/>
          <w:sz w:val="24"/>
          <w:szCs w:val="24"/>
        </w:rPr>
        <w:t>Madde 3</w:t>
      </w:r>
      <w:r w:rsidRPr="00FC4920">
        <w:rPr>
          <w:rFonts w:ascii="Times New Roman" w:hAnsi="Times New Roman" w:cs="Times New Roman"/>
          <w:sz w:val="24"/>
          <w:szCs w:val="24"/>
        </w:rPr>
        <w:t>- Bu Yönergede geçen,</w:t>
      </w:r>
    </w:p>
    <w:p w14:paraId="2EFDFA62" w14:textId="62BAF7B9" w:rsidR="000861A4" w:rsidRDefault="000861A4" w:rsidP="00823FE7">
      <w:pPr>
        <w:ind w:firstLine="709"/>
        <w:jc w:val="both"/>
        <w:rPr>
          <w:rFonts w:ascii="Times New Roman" w:hAnsi="Times New Roman" w:cs="Times New Roman"/>
          <w:sz w:val="24"/>
          <w:szCs w:val="24"/>
        </w:rPr>
      </w:pPr>
      <w:r>
        <w:rPr>
          <w:rFonts w:ascii="Times New Roman" w:hAnsi="Times New Roman" w:cs="Times New Roman"/>
          <w:sz w:val="24"/>
          <w:szCs w:val="24"/>
        </w:rPr>
        <w:t>Bakanlık: Hazine ve Maliye Bakanlığını,</w:t>
      </w:r>
    </w:p>
    <w:p w14:paraId="7B2D5B73" w14:textId="24F6E6B9" w:rsidR="00FC4920" w:rsidRP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Genel Müdürlük: Tapu ve Kadastro Genel Müdürlüğünü,</w:t>
      </w:r>
    </w:p>
    <w:p w14:paraId="161A4523" w14:textId="77777777" w:rsidR="00FC4920" w:rsidRP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Üst Yönetici: Tapu ve Kadastro Genel Müdürünü,</w:t>
      </w:r>
    </w:p>
    <w:p w14:paraId="08DB1B05" w14:textId="5A57144D" w:rsidR="00FC4920" w:rsidRP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Başkanlık: Strateji Geliştirme Daire Başkanlığını,</w:t>
      </w:r>
    </w:p>
    <w:p w14:paraId="58A85759" w14:textId="3521D0A4" w:rsidR="00FC4920" w:rsidRP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Başkan: Strateji Geliştirme Daire Başkanını,</w:t>
      </w:r>
    </w:p>
    <w:p w14:paraId="4D2BC494" w14:textId="77777777" w:rsidR="00FC4920" w:rsidRP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Kanun: 10/12/2003 tarih ve 5018 sayılı Kamu Malî Yönetimi ve Kontrol Kanununu,</w:t>
      </w:r>
    </w:p>
    <w:p w14:paraId="2779D25D" w14:textId="74BD807B" w:rsidR="000861A4" w:rsidRPr="00FC4920" w:rsidRDefault="000861A4"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 xml:space="preserve">Yönerge: Bu </w:t>
      </w:r>
      <w:r>
        <w:rPr>
          <w:rFonts w:ascii="Times New Roman" w:hAnsi="Times New Roman" w:cs="Times New Roman"/>
          <w:sz w:val="24"/>
          <w:szCs w:val="24"/>
        </w:rPr>
        <w:t>y</w:t>
      </w:r>
      <w:r w:rsidRPr="00FC4920">
        <w:rPr>
          <w:rFonts w:ascii="Times New Roman" w:hAnsi="Times New Roman" w:cs="Times New Roman"/>
          <w:sz w:val="24"/>
          <w:szCs w:val="24"/>
        </w:rPr>
        <w:t>önergeyi,</w:t>
      </w:r>
    </w:p>
    <w:p w14:paraId="4BD6280B" w14:textId="6A19A081" w:rsidR="00FC4920" w:rsidRPr="00FC4920" w:rsidRDefault="00FC4920" w:rsidP="00135DD0">
      <w:pPr>
        <w:ind w:firstLine="709"/>
        <w:jc w:val="both"/>
        <w:rPr>
          <w:rFonts w:ascii="Times New Roman" w:hAnsi="Times New Roman" w:cs="Times New Roman"/>
          <w:sz w:val="24"/>
          <w:szCs w:val="24"/>
        </w:rPr>
      </w:pPr>
      <w:r w:rsidRPr="00FC4920">
        <w:rPr>
          <w:rFonts w:ascii="Times New Roman" w:hAnsi="Times New Roman" w:cs="Times New Roman"/>
          <w:sz w:val="24"/>
          <w:szCs w:val="24"/>
        </w:rPr>
        <w:t xml:space="preserve">Harcama Birimi: Merkezi Yönetim Bütçe Kanunu ile ödenek tahsis edilen ve </w:t>
      </w:r>
      <w:r w:rsidR="000861A4">
        <w:rPr>
          <w:rFonts w:ascii="Times New Roman" w:hAnsi="Times New Roman" w:cs="Times New Roman"/>
          <w:sz w:val="24"/>
          <w:szCs w:val="24"/>
        </w:rPr>
        <w:t>h</w:t>
      </w:r>
      <w:r w:rsidRPr="00FC4920">
        <w:rPr>
          <w:rFonts w:ascii="Times New Roman" w:hAnsi="Times New Roman" w:cs="Times New Roman"/>
          <w:sz w:val="24"/>
          <w:szCs w:val="24"/>
        </w:rPr>
        <w:t>arcama</w:t>
      </w:r>
      <w:r w:rsidR="00135DD0">
        <w:rPr>
          <w:rFonts w:ascii="Times New Roman" w:hAnsi="Times New Roman" w:cs="Times New Roman"/>
          <w:sz w:val="24"/>
          <w:szCs w:val="24"/>
        </w:rPr>
        <w:t xml:space="preserve"> </w:t>
      </w:r>
      <w:r w:rsidR="000861A4">
        <w:rPr>
          <w:rFonts w:ascii="Times New Roman" w:hAnsi="Times New Roman" w:cs="Times New Roman"/>
          <w:sz w:val="24"/>
          <w:szCs w:val="24"/>
        </w:rPr>
        <w:t>y</w:t>
      </w:r>
      <w:r w:rsidRPr="00FC4920">
        <w:rPr>
          <w:rFonts w:ascii="Times New Roman" w:hAnsi="Times New Roman" w:cs="Times New Roman"/>
          <w:sz w:val="24"/>
          <w:szCs w:val="24"/>
        </w:rPr>
        <w:t>etkisi bulunan Genel Müdürlük Birimini,</w:t>
      </w:r>
    </w:p>
    <w:p w14:paraId="7874AD24" w14:textId="5B0917F6" w:rsidR="000861A4" w:rsidRPr="00075F7C" w:rsidRDefault="000861A4" w:rsidP="00823FE7">
      <w:pPr>
        <w:ind w:firstLine="709"/>
        <w:jc w:val="both"/>
        <w:rPr>
          <w:rFonts w:ascii="Times New Roman" w:hAnsi="Times New Roman" w:cs="Times New Roman"/>
          <w:sz w:val="24"/>
          <w:szCs w:val="24"/>
        </w:rPr>
      </w:pPr>
      <w:r w:rsidRPr="00075F7C">
        <w:rPr>
          <w:rFonts w:ascii="Times New Roman" w:hAnsi="Times New Roman" w:cs="Times New Roman"/>
          <w:sz w:val="24"/>
          <w:szCs w:val="24"/>
        </w:rPr>
        <w:t xml:space="preserve">Harcama </w:t>
      </w:r>
      <w:r w:rsidR="00075F7C">
        <w:rPr>
          <w:rFonts w:ascii="Times New Roman" w:hAnsi="Times New Roman" w:cs="Times New Roman"/>
          <w:sz w:val="24"/>
          <w:szCs w:val="24"/>
        </w:rPr>
        <w:t>Y</w:t>
      </w:r>
      <w:r w:rsidRPr="00075F7C">
        <w:rPr>
          <w:rFonts w:ascii="Times New Roman" w:hAnsi="Times New Roman" w:cs="Times New Roman"/>
          <w:sz w:val="24"/>
          <w:szCs w:val="24"/>
        </w:rPr>
        <w:t>etkilisi: Harcama biriminin en üst yöneticisini,</w:t>
      </w:r>
    </w:p>
    <w:p w14:paraId="48ACEBA8" w14:textId="35F9521A" w:rsidR="000861A4" w:rsidRPr="00075F7C" w:rsidRDefault="000861A4" w:rsidP="00823FE7">
      <w:pPr>
        <w:ind w:firstLine="709"/>
        <w:jc w:val="both"/>
        <w:rPr>
          <w:rFonts w:ascii="Times New Roman" w:hAnsi="Times New Roman" w:cs="Times New Roman"/>
          <w:sz w:val="24"/>
          <w:szCs w:val="24"/>
        </w:rPr>
      </w:pPr>
      <w:r w:rsidRPr="00075F7C">
        <w:rPr>
          <w:rFonts w:ascii="Times New Roman" w:hAnsi="Times New Roman" w:cs="Times New Roman"/>
          <w:sz w:val="24"/>
          <w:szCs w:val="24"/>
        </w:rPr>
        <w:t xml:space="preserve">Gerçekleştirme </w:t>
      </w:r>
      <w:r w:rsidR="00075F7C">
        <w:rPr>
          <w:rFonts w:ascii="Times New Roman" w:hAnsi="Times New Roman" w:cs="Times New Roman"/>
          <w:sz w:val="24"/>
          <w:szCs w:val="24"/>
        </w:rPr>
        <w:t>G</w:t>
      </w:r>
      <w:r w:rsidRPr="00075F7C">
        <w:rPr>
          <w:rFonts w:ascii="Times New Roman" w:hAnsi="Times New Roman" w:cs="Times New Roman"/>
          <w:sz w:val="24"/>
          <w:szCs w:val="24"/>
        </w:rPr>
        <w:t>örevlisi: Harcama talimatı üzerine; işin yaptırılması, mal veya hizmetin alınması, teslim almaya ilişkin işlemlerin yapılması, belgelendirilmesi ve ödeme için gerekli belgelerin hazırlanmasına yönelik iş ve işlem süreçlerinde görev yapan kişileri,</w:t>
      </w:r>
    </w:p>
    <w:p w14:paraId="609990DE" w14:textId="66E356D7" w:rsidR="00FC4920" w:rsidRDefault="00FC4920" w:rsidP="00823FE7">
      <w:pPr>
        <w:spacing w:after="120"/>
        <w:ind w:firstLine="709"/>
        <w:jc w:val="both"/>
        <w:rPr>
          <w:rFonts w:ascii="Times New Roman" w:hAnsi="Times New Roman" w:cs="Times New Roman"/>
          <w:sz w:val="24"/>
          <w:szCs w:val="24"/>
        </w:rPr>
      </w:pPr>
      <w:r w:rsidRPr="00FC4920">
        <w:rPr>
          <w:rFonts w:ascii="Times New Roman" w:hAnsi="Times New Roman" w:cs="Times New Roman"/>
          <w:sz w:val="24"/>
          <w:szCs w:val="24"/>
        </w:rPr>
        <w:t>Ön Malî Kontrol: İdarenin gelir, gider, varlık ve yükümlülüklerine ilişkin malî karar</w:t>
      </w:r>
      <w:r w:rsidR="000D083A">
        <w:rPr>
          <w:rFonts w:ascii="Times New Roman" w:hAnsi="Times New Roman" w:cs="Times New Roman"/>
          <w:sz w:val="24"/>
          <w:szCs w:val="24"/>
        </w:rPr>
        <w:t xml:space="preserve"> </w:t>
      </w:r>
      <w:r w:rsidRPr="00FC4920">
        <w:rPr>
          <w:rFonts w:ascii="Times New Roman" w:hAnsi="Times New Roman" w:cs="Times New Roman"/>
          <w:sz w:val="24"/>
          <w:szCs w:val="24"/>
        </w:rPr>
        <w:t>ve işl</w:t>
      </w:r>
      <w:r>
        <w:rPr>
          <w:rFonts w:ascii="Times New Roman" w:hAnsi="Times New Roman" w:cs="Times New Roman"/>
          <w:sz w:val="24"/>
          <w:szCs w:val="24"/>
        </w:rPr>
        <w:t>e</w:t>
      </w:r>
      <w:r w:rsidRPr="00FC4920">
        <w:rPr>
          <w:rFonts w:ascii="Times New Roman" w:hAnsi="Times New Roman" w:cs="Times New Roman"/>
          <w:sz w:val="24"/>
          <w:szCs w:val="24"/>
        </w:rPr>
        <w:t>mlerinin; Genel Müdürlük bütçesi, bütçe tertibi, kullanılabilir ödenek tutarı, harcama</w:t>
      </w:r>
      <w:r>
        <w:rPr>
          <w:rFonts w:ascii="Times New Roman" w:hAnsi="Times New Roman" w:cs="Times New Roman"/>
          <w:sz w:val="24"/>
          <w:szCs w:val="24"/>
        </w:rPr>
        <w:t xml:space="preserve"> </w:t>
      </w:r>
      <w:r w:rsidRPr="00FC4920">
        <w:rPr>
          <w:rFonts w:ascii="Times New Roman" w:hAnsi="Times New Roman" w:cs="Times New Roman"/>
          <w:sz w:val="24"/>
          <w:szCs w:val="24"/>
        </w:rPr>
        <w:t>programı, merkezi yönetim bütçe kanunu ve diğer malî mevzuat hükümlerine uygunluğu ve</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kaynakların etkili, ekonomik ve verimli bir şekilde kullanılması yönlerinden </w:t>
      </w:r>
      <w:r w:rsidR="000D083A" w:rsidRPr="00FC4920">
        <w:rPr>
          <w:rFonts w:ascii="Times New Roman" w:hAnsi="Times New Roman" w:cs="Times New Roman"/>
          <w:sz w:val="24"/>
          <w:szCs w:val="24"/>
        </w:rPr>
        <w:t>yapılan</w:t>
      </w:r>
      <w:r w:rsidR="000D083A">
        <w:rPr>
          <w:rFonts w:ascii="Times New Roman" w:hAnsi="Times New Roman" w:cs="Times New Roman"/>
          <w:sz w:val="24"/>
          <w:szCs w:val="24"/>
        </w:rPr>
        <w:t xml:space="preserve"> kontrolünü</w:t>
      </w:r>
      <w:r w:rsidRPr="00FC4920">
        <w:rPr>
          <w:rFonts w:ascii="Times New Roman" w:hAnsi="Times New Roman" w:cs="Times New Roman"/>
          <w:sz w:val="24"/>
          <w:szCs w:val="24"/>
        </w:rPr>
        <w:t>,</w:t>
      </w:r>
    </w:p>
    <w:p w14:paraId="477DB804" w14:textId="393E6D58" w:rsid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lastRenderedPageBreak/>
        <w:t>Görüş</w:t>
      </w:r>
      <w:r w:rsidR="00AD2139">
        <w:rPr>
          <w:rFonts w:ascii="Times New Roman" w:hAnsi="Times New Roman" w:cs="Times New Roman"/>
          <w:sz w:val="24"/>
          <w:szCs w:val="24"/>
        </w:rPr>
        <w:t xml:space="preserve"> </w:t>
      </w:r>
      <w:r w:rsidRPr="00FC4920">
        <w:rPr>
          <w:rFonts w:ascii="Times New Roman" w:hAnsi="Times New Roman" w:cs="Times New Roman"/>
          <w:sz w:val="24"/>
          <w:szCs w:val="24"/>
        </w:rPr>
        <w:t>Yazısı: Ön malî kontrol sonucunda malî karar ve işlemlerin uygun bulunup</w:t>
      </w:r>
      <w:r>
        <w:rPr>
          <w:rFonts w:ascii="Times New Roman" w:hAnsi="Times New Roman" w:cs="Times New Roman"/>
          <w:sz w:val="24"/>
          <w:szCs w:val="24"/>
        </w:rPr>
        <w:t xml:space="preserve"> </w:t>
      </w:r>
      <w:r w:rsidRPr="00FC4920">
        <w:rPr>
          <w:rFonts w:ascii="Times New Roman" w:hAnsi="Times New Roman" w:cs="Times New Roman"/>
          <w:sz w:val="24"/>
          <w:szCs w:val="24"/>
        </w:rPr>
        <w:t>bulunmadığı yönünde verilen yazılı görüşü veya dayanak belge üzerine yazılan şerhi,</w:t>
      </w:r>
    </w:p>
    <w:p w14:paraId="7CC1007A" w14:textId="15100513" w:rsidR="00B07223" w:rsidRPr="00075F7C" w:rsidRDefault="00FC4920" w:rsidP="00823FE7">
      <w:pPr>
        <w:ind w:firstLine="709"/>
        <w:jc w:val="both"/>
        <w:rPr>
          <w:rFonts w:ascii="Times New Roman" w:hAnsi="Times New Roman" w:cs="Times New Roman"/>
          <w:sz w:val="24"/>
          <w:szCs w:val="24"/>
        </w:rPr>
      </w:pPr>
      <w:proofErr w:type="gramStart"/>
      <w:r w:rsidRPr="00FC4920">
        <w:rPr>
          <w:rFonts w:ascii="Times New Roman" w:hAnsi="Times New Roman" w:cs="Times New Roman"/>
          <w:sz w:val="24"/>
          <w:szCs w:val="24"/>
        </w:rPr>
        <w:t>ifade</w:t>
      </w:r>
      <w:proofErr w:type="gramEnd"/>
      <w:r w:rsidRPr="00FC4920">
        <w:rPr>
          <w:rFonts w:ascii="Times New Roman" w:hAnsi="Times New Roman" w:cs="Times New Roman"/>
          <w:sz w:val="24"/>
          <w:szCs w:val="24"/>
        </w:rPr>
        <w:t xml:space="preserve"> eder.</w:t>
      </w:r>
    </w:p>
    <w:p w14:paraId="6385D262" w14:textId="2E9F4E98" w:rsidR="0074670A" w:rsidRPr="00B17340" w:rsidRDefault="00FC4920" w:rsidP="00823FE7">
      <w:pPr>
        <w:ind w:firstLine="709"/>
        <w:jc w:val="center"/>
        <w:rPr>
          <w:rFonts w:ascii="Times New Roman" w:hAnsi="Times New Roman" w:cs="Times New Roman"/>
          <w:b/>
          <w:bCs/>
          <w:sz w:val="24"/>
          <w:szCs w:val="24"/>
        </w:rPr>
      </w:pPr>
      <w:r w:rsidRPr="00B17340">
        <w:rPr>
          <w:rFonts w:ascii="Times New Roman" w:hAnsi="Times New Roman" w:cs="Times New Roman"/>
          <w:b/>
          <w:bCs/>
          <w:sz w:val="24"/>
          <w:szCs w:val="24"/>
        </w:rPr>
        <w:t>İKİNCİ BÖLÜM</w:t>
      </w:r>
    </w:p>
    <w:p w14:paraId="21B0618D" w14:textId="77777777" w:rsidR="00FC4920" w:rsidRPr="00376FEA" w:rsidRDefault="00FC4920" w:rsidP="00823FE7">
      <w:pPr>
        <w:ind w:firstLine="709"/>
        <w:jc w:val="center"/>
        <w:rPr>
          <w:rFonts w:ascii="Times New Roman" w:hAnsi="Times New Roman" w:cs="Times New Roman"/>
          <w:b/>
          <w:bCs/>
          <w:color w:val="000000" w:themeColor="text1"/>
          <w:sz w:val="24"/>
          <w:szCs w:val="24"/>
        </w:rPr>
      </w:pPr>
      <w:r w:rsidRPr="00376FEA">
        <w:rPr>
          <w:rFonts w:ascii="Times New Roman" w:hAnsi="Times New Roman" w:cs="Times New Roman"/>
          <w:b/>
          <w:bCs/>
          <w:color w:val="000000" w:themeColor="text1"/>
          <w:sz w:val="24"/>
          <w:szCs w:val="24"/>
        </w:rPr>
        <w:t>Ön Malî Kontrol</w:t>
      </w:r>
    </w:p>
    <w:p w14:paraId="069B30B9" w14:textId="77777777" w:rsidR="00FC4920" w:rsidRPr="00B17340" w:rsidRDefault="00FC4920" w:rsidP="00823FE7">
      <w:pPr>
        <w:ind w:firstLine="709"/>
        <w:jc w:val="both"/>
        <w:rPr>
          <w:rFonts w:ascii="Times New Roman" w:hAnsi="Times New Roman" w:cs="Times New Roman"/>
          <w:b/>
          <w:bCs/>
          <w:sz w:val="24"/>
          <w:szCs w:val="24"/>
        </w:rPr>
      </w:pPr>
      <w:r w:rsidRPr="00B17340">
        <w:rPr>
          <w:rFonts w:ascii="Times New Roman" w:hAnsi="Times New Roman" w:cs="Times New Roman"/>
          <w:b/>
          <w:bCs/>
          <w:sz w:val="24"/>
          <w:szCs w:val="24"/>
        </w:rPr>
        <w:t>Ön malî kontrolün kapsamı</w:t>
      </w:r>
    </w:p>
    <w:p w14:paraId="12E4AC9D" w14:textId="77777777" w:rsidR="00FC4920" w:rsidRDefault="00FC4920" w:rsidP="00823FE7">
      <w:pPr>
        <w:ind w:firstLine="709"/>
        <w:jc w:val="both"/>
        <w:rPr>
          <w:rFonts w:ascii="Times New Roman" w:hAnsi="Times New Roman" w:cs="Times New Roman"/>
          <w:sz w:val="24"/>
          <w:szCs w:val="24"/>
        </w:rPr>
      </w:pPr>
      <w:r w:rsidRPr="00B17340">
        <w:rPr>
          <w:rFonts w:ascii="Times New Roman" w:hAnsi="Times New Roman" w:cs="Times New Roman"/>
          <w:b/>
          <w:bCs/>
          <w:sz w:val="24"/>
          <w:szCs w:val="24"/>
        </w:rPr>
        <w:t>Madde 4-</w:t>
      </w:r>
      <w:r w:rsidRPr="00FC4920">
        <w:rPr>
          <w:rFonts w:ascii="Times New Roman" w:hAnsi="Times New Roman" w:cs="Times New Roman"/>
          <w:sz w:val="24"/>
          <w:szCs w:val="24"/>
        </w:rPr>
        <w:t xml:space="preserve"> Ön malî kontrol görevi, yönetim sorumluluğu çerçevesinde, Başkanlık ve</w:t>
      </w:r>
      <w:r>
        <w:rPr>
          <w:rFonts w:ascii="Times New Roman" w:hAnsi="Times New Roman" w:cs="Times New Roman"/>
          <w:sz w:val="24"/>
          <w:szCs w:val="24"/>
        </w:rPr>
        <w:t xml:space="preserve"> </w:t>
      </w:r>
      <w:r w:rsidRPr="00FC4920">
        <w:rPr>
          <w:rFonts w:ascii="Times New Roman" w:hAnsi="Times New Roman" w:cs="Times New Roman"/>
          <w:sz w:val="24"/>
          <w:szCs w:val="24"/>
        </w:rPr>
        <w:t>harcama birimleri tarafından yerine getirilir.</w:t>
      </w:r>
    </w:p>
    <w:p w14:paraId="1B515348" w14:textId="69DA187A" w:rsidR="00FC4920" w:rsidRP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Başkanlık tarafından yapılacak ön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kontrol, bu yönergede belirtilen kontroller ile</w:t>
      </w:r>
      <w:r>
        <w:rPr>
          <w:rFonts w:ascii="Times New Roman" w:hAnsi="Times New Roman" w:cs="Times New Roman"/>
          <w:sz w:val="24"/>
          <w:szCs w:val="24"/>
        </w:rPr>
        <w:t xml:space="preserve"> </w:t>
      </w:r>
      <w:r w:rsidRPr="00FC4920">
        <w:rPr>
          <w:rFonts w:ascii="Times New Roman" w:hAnsi="Times New Roman" w:cs="Times New Roman"/>
          <w:sz w:val="24"/>
          <w:szCs w:val="24"/>
        </w:rPr>
        <w:t>harcama birimlerinin talebi veya Başkanlığın risk değerlendirmesi sonucunda ön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kontrol</w:t>
      </w:r>
      <w:r>
        <w:rPr>
          <w:rFonts w:ascii="Times New Roman" w:hAnsi="Times New Roman" w:cs="Times New Roman"/>
          <w:sz w:val="24"/>
          <w:szCs w:val="24"/>
        </w:rPr>
        <w:t xml:space="preserve"> </w:t>
      </w:r>
      <w:r w:rsidRPr="00FC4920">
        <w:rPr>
          <w:rFonts w:ascii="Times New Roman" w:hAnsi="Times New Roman" w:cs="Times New Roman"/>
          <w:sz w:val="24"/>
          <w:szCs w:val="24"/>
        </w:rPr>
        <w:t>işlemine tabi tutulmasında yarar görülen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karar ve işlemlerden Üst Yönetici tarafından</w:t>
      </w:r>
      <w:r>
        <w:rPr>
          <w:rFonts w:ascii="Times New Roman" w:hAnsi="Times New Roman" w:cs="Times New Roman"/>
          <w:sz w:val="24"/>
          <w:szCs w:val="24"/>
        </w:rPr>
        <w:t xml:space="preserve"> </w:t>
      </w:r>
      <w:r w:rsidRPr="00FC4920">
        <w:rPr>
          <w:rFonts w:ascii="Times New Roman" w:hAnsi="Times New Roman" w:cs="Times New Roman"/>
          <w:sz w:val="24"/>
          <w:szCs w:val="24"/>
        </w:rPr>
        <w:t>uygun görülen kontrollerden meydana gelir.</w:t>
      </w:r>
    </w:p>
    <w:p w14:paraId="13AC661E" w14:textId="564F53B5" w:rsid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Başkanlık ve harcama birimleri tarafından yapılacak ön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kontrol, idarenin bütçesi,</w:t>
      </w:r>
      <w:r>
        <w:rPr>
          <w:rFonts w:ascii="Times New Roman" w:hAnsi="Times New Roman" w:cs="Times New Roman"/>
          <w:sz w:val="24"/>
          <w:szCs w:val="24"/>
        </w:rPr>
        <w:t xml:space="preserve"> </w:t>
      </w:r>
      <w:r w:rsidRPr="00FC4920">
        <w:rPr>
          <w:rFonts w:ascii="Times New Roman" w:hAnsi="Times New Roman" w:cs="Times New Roman"/>
          <w:sz w:val="24"/>
          <w:szCs w:val="24"/>
        </w:rPr>
        <w:t>bütçe tertibi, kullanılabilir ödenek tutarı, ayrıntılı harcama programı, merkezi yönetim bütçe</w:t>
      </w:r>
      <w:r>
        <w:rPr>
          <w:rFonts w:ascii="Times New Roman" w:hAnsi="Times New Roman" w:cs="Times New Roman"/>
          <w:sz w:val="24"/>
          <w:szCs w:val="24"/>
        </w:rPr>
        <w:t xml:space="preserve"> </w:t>
      </w:r>
      <w:r w:rsidRPr="00FC4920">
        <w:rPr>
          <w:rFonts w:ascii="Times New Roman" w:hAnsi="Times New Roman" w:cs="Times New Roman"/>
          <w:sz w:val="24"/>
          <w:szCs w:val="24"/>
        </w:rPr>
        <w:t>kanunu ve diğer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mevzuat hükümlerine uygunluk yönlerinden yerine getirilir. İdare</w:t>
      </w:r>
      <w:r>
        <w:rPr>
          <w:rFonts w:ascii="Times New Roman" w:hAnsi="Times New Roman" w:cs="Times New Roman"/>
          <w:sz w:val="24"/>
          <w:szCs w:val="24"/>
        </w:rPr>
        <w:t xml:space="preserve"> </w:t>
      </w:r>
      <w:r w:rsidRPr="00FC4920">
        <w:rPr>
          <w:rFonts w:ascii="Times New Roman" w:hAnsi="Times New Roman" w:cs="Times New Roman"/>
          <w:sz w:val="24"/>
          <w:szCs w:val="24"/>
        </w:rPr>
        <w:t>bütçesi ve bütçe tertibine uygunluk yönünden yapılacak kontrol, ödeneğin bütçeye konulma</w:t>
      </w:r>
      <w:r>
        <w:rPr>
          <w:rFonts w:ascii="Times New Roman" w:hAnsi="Times New Roman" w:cs="Times New Roman"/>
          <w:sz w:val="24"/>
          <w:szCs w:val="24"/>
        </w:rPr>
        <w:t xml:space="preserve"> </w:t>
      </w:r>
      <w:r w:rsidRPr="00FC4920">
        <w:rPr>
          <w:rFonts w:ascii="Times New Roman" w:hAnsi="Times New Roman" w:cs="Times New Roman"/>
          <w:sz w:val="24"/>
          <w:szCs w:val="24"/>
        </w:rPr>
        <w:t>amacına uygun olarak harcamanın yerinde yapılıp yapılmadığı, ihtiyaçların karşılanmasında</w:t>
      </w:r>
      <w:r>
        <w:rPr>
          <w:rFonts w:ascii="Times New Roman" w:hAnsi="Times New Roman" w:cs="Times New Roman"/>
          <w:sz w:val="24"/>
          <w:szCs w:val="24"/>
        </w:rPr>
        <w:t xml:space="preserve"> </w:t>
      </w:r>
      <w:r w:rsidRPr="00FC4920">
        <w:rPr>
          <w:rFonts w:ascii="Times New Roman" w:hAnsi="Times New Roman" w:cs="Times New Roman"/>
          <w:sz w:val="24"/>
          <w:szCs w:val="24"/>
        </w:rPr>
        <w:t>idarenin önceliklerine uyum, etkinlik değerlendirmesi ile harcamalarda verimlilik ve</w:t>
      </w:r>
      <w:r>
        <w:rPr>
          <w:rFonts w:ascii="Times New Roman" w:hAnsi="Times New Roman" w:cs="Times New Roman"/>
          <w:sz w:val="24"/>
          <w:szCs w:val="24"/>
        </w:rPr>
        <w:t xml:space="preserve"> </w:t>
      </w:r>
      <w:r w:rsidRPr="00FC4920">
        <w:rPr>
          <w:rFonts w:ascii="Times New Roman" w:hAnsi="Times New Roman" w:cs="Times New Roman"/>
          <w:sz w:val="24"/>
          <w:szCs w:val="24"/>
        </w:rPr>
        <w:t>tutumluluğun sağlanması hususlarını da kapsar.</w:t>
      </w:r>
    </w:p>
    <w:p w14:paraId="25A224D3" w14:textId="2D4489D1" w:rsidR="00FC4920"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Ayrıca,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karar ve işlemler harcama birimleri tarafından kaynakların etkili,</w:t>
      </w:r>
      <w:r>
        <w:rPr>
          <w:rFonts w:ascii="Times New Roman" w:hAnsi="Times New Roman" w:cs="Times New Roman"/>
          <w:sz w:val="24"/>
          <w:szCs w:val="24"/>
        </w:rPr>
        <w:t xml:space="preserve"> </w:t>
      </w:r>
      <w:r w:rsidRPr="00FC4920">
        <w:rPr>
          <w:rFonts w:ascii="Times New Roman" w:hAnsi="Times New Roman" w:cs="Times New Roman"/>
          <w:sz w:val="24"/>
          <w:szCs w:val="24"/>
        </w:rPr>
        <w:t>ekonomik ve verimli bir şekilde kullanılması açısından da kontrol edilir.</w:t>
      </w:r>
    </w:p>
    <w:p w14:paraId="27395ED0" w14:textId="62E5A860" w:rsidR="00FC4920" w:rsidRPr="00B17340" w:rsidRDefault="00FC4920" w:rsidP="00823FE7">
      <w:pPr>
        <w:ind w:firstLine="709"/>
        <w:jc w:val="both"/>
        <w:rPr>
          <w:rFonts w:ascii="Times New Roman" w:hAnsi="Times New Roman" w:cs="Times New Roman"/>
          <w:b/>
          <w:bCs/>
          <w:sz w:val="24"/>
          <w:szCs w:val="24"/>
        </w:rPr>
      </w:pPr>
      <w:r w:rsidRPr="00B17340">
        <w:rPr>
          <w:rFonts w:ascii="Times New Roman" w:hAnsi="Times New Roman" w:cs="Times New Roman"/>
          <w:b/>
          <w:bCs/>
          <w:sz w:val="24"/>
          <w:szCs w:val="24"/>
        </w:rPr>
        <w:t>Ön mal</w:t>
      </w:r>
      <w:r w:rsidR="00C93731">
        <w:rPr>
          <w:rFonts w:ascii="Times New Roman" w:hAnsi="Times New Roman" w:cs="Times New Roman"/>
          <w:b/>
          <w:bCs/>
          <w:sz w:val="24"/>
          <w:szCs w:val="24"/>
        </w:rPr>
        <w:t>î</w:t>
      </w:r>
      <w:r w:rsidRPr="00B17340">
        <w:rPr>
          <w:rFonts w:ascii="Times New Roman" w:hAnsi="Times New Roman" w:cs="Times New Roman"/>
          <w:b/>
          <w:bCs/>
          <w:sz w:val="24"/>
          <w:szCs w:val="24"/>
        </w:rPr>
        <w:t xml:space="preserve"> kontrolün niteliği</w:t>
      </w:r>
    </w:p>
    <w:p w14:paraId="5BEC9B84" w14:textId="7B8D19F1" w:rsidR="00FC4920" w:rsidRDefault="00FC4920" w:rsidP="00823FE7">
      <w:pPr>
        <w:ind w:firstLine="709"/>
        <w:jc w:val="both"/>
        <w:rPr>
          <w:rFonts w:ascii="Times New Roman" w:hAnsi="Times New Roman" w:cs="Times New Roman"/>
          <w:sz w:val="24"/>
          <w:szCs w:val="24"/>
        </w:rPr>
      </w:pPr>
      <w:r w:rsidRPr="00B17340">
        <w:rPr>
          <w:rFonts w:ascii="Times New Roman" w:hAnsi="Times New Roman" w:cs="Times New Roman"/>
          <w:b/>
          <w:bCs/>
          <w:sz w:val="24"/>
          <w:szCs w:val="24"/>
        </w:rPr>
        <w:t>Madde 5-</w:t>
      </w:r>
      <w:r w:rsidRPr="00FC4920">
        <w:rPr>
          <w:rFonts w:ascii="Times New Roman" w:hAnsi="Times New Roman" w:cs="Times New Roman"/>
          <w:sz w:val="24"/>
          <w:szCs w:val="24"/>
        </w:rPr>
        <w:t xml:space="preserve"> Ön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kontrol sonucunda uygun görüş verilip verilmemesi, danışma ve</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önleyici </w:t>
      </w:r>
      <w:r w:rsidRPr="003D73FD">
        <w:rPr>
          <w:rFonts w:ascii="Times New Roman" w:hAnsi="Times New Roman" w:cs="Times New Roman"/>
          <w:color w:val="000000" w:themeColor="text1"/>
          <w:sz w:val="24"/>
          <w:szCs w:val="24"/>
        </w:rPr>
        <w:t>niteliği</w:t>
      </w:r>
      <w:r w:rsidRPr="00FC4920">
        <w:rPr>
          <w:rFonts w:ascii="Times New Roman" w:hAnsi="Times New Roman" w:cs="Times New Roman"/>
          <w:sz w:val="24"/>
          <w:szCs w:val="24"/>
        </w:rPr>
        <w:t xml:space="preserve"> haiz olup,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karar ve işlemlerin harcama yetkilisi tarafından</w:t>
      </w:r>
      <w:r>
        <w:rPr>
          <w:rFonts w:ascii="Times New Roman" w:hAnsi="Times New Roman" w:cs="Times New Roman"/>
          <w:sz w:val="24"/>
          <w:szCs w:val="24"/>
        </w:rPr>
        <w:t xml:space="preserve"> </w:t>
      </w:r>
      <w:r w:rsidRPr="00FC4920">
        <w:rPr>
          <w:rFonts w:ascii="Times New Roman" w:hAnsi="Times New Roman" w:cs="Times New Roman"/>
          <w:sz w:val="24"/>
          <w:szCs w:val="24"/>
        </w:rPr>
        <w:t>uygulanmasında bağlayıcı değildir.</w:t>
      </w:r>
    </w:p>
    <w:p w14:paraId="38A2E2AD" w14:textId="49FD7A69" w:rsidR="008974F7" w:rsidRPr="00075F7C" w:rsidRDefault="004266E2" w:rsidP="00823FE7">
      <w:pPr>
        <w:ind w:firstLine="709"/>
        <w:jc w:val="both"/>
        <w:rPr>
          <w:rFonts w:ascii="Times New Roman" w:hAnsi="Times New Roman" w:cs="Times New Roman"/>
          <w:sz w:val="24"/>
          <w:szCs w:val="24"/>
        </w:rPr>
      </w:pPr>
      <w:r w:rsidRPr="00075F7C">
        <w:rPr>
          <w:rFonts w:ascii="Times New Roman" w:eastAsia="Times New Roman" w:hAnsi="Times New Roman" w:cs="Times New Roman"/>
          <w:sz w:val="24"/>
          <w:szCs w:val="24"/>
          <w:lang w:eastAsia="tr-TR"/>
        </w:rPr>
        <w:t>Başkanlıkça ö</w:t>
      </w:r>
      <w:r w:rsidR="008974F7" w:rsidRPr="00075F7C">
        <w:rPr>
          <w:rFonts w:ascii="Times New Roman" w:eastAsia="Times New Roman" w:hAnsi="Times New Roman" w:cs="Times New Roman"/>
          <w:sz w:val="24"/>
          <w:szCs w:val="24"/>
          <w:lang w:eastAsia="tr-TR"/>
        </w:rPr>
        <w:t>n mal</w:t>
      </w:r>
      <w:r w:rsidR="00C93731">
        <w:rPr>
          <w:rFonts w:ascii="Times New Roman" w:eastAsia="Times New Roman" w:hAnsi="Times New Roman" w:cs="Times New Roman"/>
          <w:sz w:val="24"/>
          <w:szCs w:val="24"/>
          <w:lang w:eastAsia="tr-TR"/>
        </w:rPr>
        <w:t>î</w:t>
      </w:r>
      <w:r w:rsidR="008974F7" w:rsidRPr="00075F7C">
        <w:rPr>
          <w:rFonts w:ascii="Times New Roman" w:eastAsia="Times New Roman" w:hAnsi="Times New Roman" w:cs="Times New Roman"/>
          <w:sz w:val="24"/>
          <w:szCs w:val="24"/>
          <w:lang w:eastAsia="tr-TR"/>
        </w:rPr>
        <w:t xml:space="preserve"> kontrol sonucunda</w:t>
      </w:r>
      <w:r w:rsidRPr="00075F7C">
        <w:rPr>
          <w:rFonts w:ascii="Times New Roman" w:eastAsia="Times New Roman" w:hAnsi="Times New Roman" w:cs="Times New Roman"/>
          <w:sz w:val="24"/>
          <w:szCs w:val="24"/>
          <w:lang w:eastAsia="tr-TR"/>
        </w:rPr>
        <w:t xml:space="preserve"> </w:t>
      </w:r>
      <w:r w:rsidR="008974F7" w:rsidRPr="00075F7C">
        <w:rPr>
          <w:rFonts w:ascii="Times New Roman" w:eastAsia="Times New Roman" w:hAnsi="Times New Roman" w:cs="Times New Roman"/>
          <w:sz w:val="24"/>
          <w:szCs w:val="24"/>
          <w:lang w:eastAsia="tr-TR"/>
        </w:rPr>
        <w:t>uygun görüş verilmeyen mal</w:t>
      </w:r>
      <w:r w:rsidR="00C93731">
        <w:rPr>
          <w:rFonts w:ascii="Times New Roman" w:eastAsia="Times New Roman" w:hAnsi="Times New Roman" w:cs="Times New Roman"/>
          <w:sz w:val="24"/>
          <w:szCs w:val="24"/>
          <w:lang w:eastAsia="tr-TR"/>
        </w:rPr>
        <w:t>î</w:t>
      </w:r>
      <w:r w:rsidR="008974F7" w:rsidRPr="00075F7C">
        <w:rPr>
          <w:rFonts w:ascii="Times New Roman" w:eastAsia="Times New Roman" w:hAnsi="Times New Roman" w:cs="Times New Roman"/>
          <w:sz w:val="24"/>
          <w:szCs w:val="24"/>
          <w:lang w:eastAsia="tr-TR"/>
        </w:rPr>
        <w:t xml:space="preserve"> karar ve işlemler</w:t>
      </w:r>
      <w:r w:rsidRPr="00075F7C">
        <w:rPr>
          <w:rFonts w:ascii="Times New Roman" w:eastAsia="Times New Roman" w:hAnsi="Times New Roman" w:cs="Times New Roman"/>
          <w:sz w:val="24"/>
          <w:szCs w:val="24"/>
          <w:lang w:eastAsia="tr-TR"/>
        </w:rPr>
        <w:t>in</w:t>
      </w:r>
      <w:r w:rsidR="008974F7" w:rsidRPr="00075F7C">
        <w:rPr>
          <w:rFonts w:ascii="Times New Roman" w:eastAsia="Times New Roman" w:hAnsi="Times New Roman" w:cs="Times New Roman"/>
          <w:sz w:val="24"/>
          <w:szCs w:val="24"/>
          <w:lang w:eastAsia="tr-TR"/>
        </w:rPr>
        <w:t xml:space="preserve"> uygulanmasına karar verilmesi halinde harcama yetkilisi tarafından gerekçeli bir yazı Başkanlığa gönderilir ve söz konusu yazı, </w:t>
      </w:r>
      <w:r w:rsidRPr="00075F7C">
        <w:rPr>
          <w:rFonts w:ascii="Times New Roman" w:eastAsia="Times New Roman" w:hAnsi="Times New Roman" w:cs="Times New Roman"/>
          <w:sz w:val="24"/>
          <w:szCs w:val="24"/>
          <w:lang w:eastAsia="tr-TR"/>
        </w:rPr>
        <w:t xml:space="preserve">harcama birimince </w:t>
      </w:r>
      <w:r w:rsidR="008974F7" w:rsidRPr="00075F7C">
        <w:rPr>
          <w:rFonts w:ascii="Times New Roman" w:eastAsia="Times New Roman" w:hAnsi="Times New Roman" w:cs="Times New Roman"/>
          <w:sz w:val="24"/>
          <w:szCs w:val="24"/>
          <w:lang w:eastAsia="tr-TR"/>
        </w:rPr>
        <w:t>ödeme emri belgesine veya ön mal</w:t>
      </w:r>
      <w:r w:rsidR="00C93731">
        <w:rPr>
          <w:rFonts w:ascii="Times New Roman" w:eastAsia="Times New Roman" w:hAnsi="Times New Roman" w:cs="Times New Roman"/>
          <w:sz w:val="24"/>
          <w:szCs w:val="24"/>
          <w:lang w:eastAsia="tr-TR"/>
        </w:rPr>
        <w:t>î</w:t>
      </w:r>
      <w:r w:rsidR="008974F7" w:rsidRPr="00075F7C">
        <w:rPr>
          <w:rFonts w:ascii="Times New Roman" w:eastAsia="Times New Roman" w:hAnsi="Times New Roman" w:cs="Times New Roman"/>
          <w:sz w:val="24"/>
          <w:szCs w:val="24"/>
          <w:lang w:eastAsia="tr-TR"/>
        </w:rPr>
        <w:t xml:space="preserve"> kontrole tabi mal</w:t>
      </w:r>
      <w:r w:rsidR="00C93731">
        <w:rPr>
          <w:rFonts w:ascii="Times New Roman" w:eastAsia="Times New Roman" w:hAnsi="Times New Roman" w:cs="Times New Roman"/>
          <w:sz w:val="24"/>
          <w:szCs w:val="24"/>
          <w:lang w:eastAsia="tr-TR"/>
        </w:rPr>
        <w:t>î</w:t>
      </w:r>
      <w:r w:rsidR="008974F7" w:rsidRPr="00075F7C">
        <w:rPr>
          <w:rFonts w:ascii="Times New Roman" w:eastAsia="Times New Roman" w:hAnsi="Times New Roman" w:cs="Times New Roman"/>
          <w:sz w:val="24"/>
          <w:szCs w:val="24"/>
          <w:lang w:eastAsia="tr-TR"/>
        </w:rPr>
        <w:t xml:space="preserve"> karar ve işlem dosyasına eklenir</w:t>
      </w:r>
      <w:r w:rsidRPr="00075F7C">
        <w:rPr>
          <w:rFonts w:ascii="Times New Roman" w:eastAsia="Times New Roman" w:hAnsi="Times New Roman" w:cs="Times New Roman"/>
          <w:sz w:val="24"/>
          <w:szCs w:val="24"/>
          <w:lang w:eastAsia="tr-TR"/>
        </w:rPr>
        <w:t>.</w:t>
      </w:r>
    </w:p>
    <w:p w14:paraId="277341CF" w14:textId="12F7F7B6" w:rsidR="00B44323" w:rsidRPr="00333B8C" w:rsidRDefault="00FC4920" w:rsidP="00823FE7">
      <w:pPr>
        <w:ind w:firstLine="709"/>
        <w:jc w:val="both"/>
        <w:rPr>
          <w:rFonts w:ascii="Times New Roman" w:hAnsi="Times New Roman" w:cs="Times New Roman"/>
          <w:sz w:val="24"/>
          <w:szCs w:val="24"/>
        </w:rPr>
      </w:pPr>
      <w:r w:rsidRPr="00FC4920">
        <w:rPr>
          <w:rFonts w:ascii="Times New Roman" w:hAnsi="Times New Roman" w:cs="Times New Roman"/>
          <w:sz w:val="24"/>
          <w:szCs w:val="24"/>
        </w:rPr>
        <w:t>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karar ve işlemlerin ön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kontrole tâbi tutulması ve ön mal</w:t>
      </w:r>
      <w:r w:rsidR="00C93731">
        <w:rPr>
          <w:rFonts w:ascii="Times New Roman" w:hAnsi="Times New Roman" w:cs="Times New Roman"/>
          <w:sz w:val="24"/>
          <w:szCs w:val="24"/>
        </w:rPr>
        <w:t>î</w:t>
      </w:r>
      <w:r w:rsidRPr="00FC4920">
        <w:rPr>
          <w:rFonts w:ascii="Times New Roman" w:hAnsi="Times New Roman" w:cs="Times New Roman"/>
          <w:sz w:val="24"/>
          <w:szCs w:val="24"/>
        </w:rPr>
        <w:t xml:space="preserve"> kontrol sonucunda</w:t>
      </w:r>
      <w:r>
        <w:rPr>
          <w:rFonts w:ascii="Times New Roman" w:hAnsi="Times New Roman" w:cs="Times New Roman"/>
          <w:sz w:val="24"/>
          <w:szCs w:val="24"/>
        </w:rPr>
        <w:t xml:space="preserve"> </w:t>
      </w:r>
      <w:r w:rsidRPr="00FC4920">
        <w:rPr>
          <w:rFonts w:ascii="Times New Roman" w:hAnsi="Times New Roman" w:cs="Times New Roman"/>
          <w:sz w:val="24"/>
          <w:szCs w:val="24"/>
        </w:rPr>
        <w:t>uygun görüş verilmiş olması, harcama yetkilileri ve gerçekleştirme görevlilerinin</w:t>
      </w:r>
      <w:r>
        <w:rPr>
          <w:rFonts w:ascii="Times New Roman" w:hAnsi="Times New Roman" w:cs="Times New Roman"/>
          <w:sz w:val="24"/>
          <w:szCs w:val="24"/>
        </w:rPr>
        <w:t xml:space="preserve"> </w:t>
      </w:r>
      <w:r w:rsidRPr="00FC4920">
        <w:rPr>
          <w:rFonts w:ascii="Times New Roman" w:hAnsi="Times New Roman" w:cs="Times New Roman"/>
          <w:sz w:val="24"/>
          <w:szCs w:val="24"/>
        </w:rPr>
        <w:t>sorumluluğunu ortadan kaldırmaz.</w:t>
      </w:r>
    </w:p>
    <w:p w14:paraId="090DA192" w14:textId="51DD4E62" w:rsidR="00B07223" w:rsidRDefault="00427E1E" w:rsidP="00823FE7">
      <w:pPr>
        <w:spacing w:after="0"/>
        <w:ind w:firstLine="709"/>
        <w:jc w:val="both"/>
        <w:rPr>
          <w:rFonts w:ascii="Times New Roman" w:eastAsia="Times New Roman" w:hAnsi="Times New Roman" w:cs="Times New Roman"/>
          <w:b/>
          <w:bCs/>
          <w:sz w:val="24"/>
          <w:szCs w:val="24"/>
          <w:lang w:eastAsia="tr-TR"/>
        </w:rPr>
      </w:pPr>
      <w:r w:rsidRPr="00075F7C">
        <w:rPr>
          <w:rFonts w:ascii="Times New Roman" w:eastAsia="Times New Roman" w:hAnsi="Times New Roman" w:cs="Times New Roman"/>
          <w:b/>
          <w:bCs/>
          <w:sz w:val="24"/>
          <w:szCs w:val="24"/>
          <w:lang w:eastAsia="tr-TR"/>
        </w:rPr>
        <w:t>Harcama birimlerinde ön mal</w:t>
      </w:r>
      <w:r w:rsidR="00946480">
        <w:rPr>
          <w:rFonts w:ascii="Times New Roman" w:eastAsia="Times New Roman" w:hAnsi="Times New Roman" w:cs="Times New Roman"/>
          <w:b/>
          <w:bCs/>
          <w:sz w:val="24"/>
          <w:szCs w:val="24"/>
          <w:lang w:eastAsia="tr-TR"/>
        </w:rPr>
        <w:t>î</w:t>
      </w:r>
      <w:r w:rsidRPr="00075F7C">
        <w:rPr>
          <w:rFonts w:ascii="Times New Roman" w:eastAsia="Times New Roman" w:hAnsi="Times New Roman" w:cs="Times New Roman"/>
          <w:b/>
          <w:bCs/>
          <w:sz w:val="24"/>
          <w:szCs w:val="24"/>
          <w:lang w:eastAsia="tr-TR"/>
        </w:rPr>
        <w:t xml:space="preserve"> kontrol süreci ve usulü</w:t>
      </w:r>
      <w:bookmarkStart w:id="0" w:name="_Hlk196728198"/>
    </w:p>
    <w:p w14:paraId="23DA3480" w14:textId="77777777" w:rsidR="00333B8C" w:rsidRPr="00333B8C" w:rsidRDefault="00333B8C" w:rsidP="00823FE7">
      <w:pPr>
        <w:spacing w:after="0"/>
        <w:ind w:firstLine="709"/>
        <w:jc w:val="both"/>
        <w:rPr>
          <w:rFonts w:ascii="Times New Roman" w:eastAsia="Times New Roman" w:hAnsi="Times New Roman" w:cs="Times New Roman"/>
          <w:b/>
          <w:bCs/>
          <w:sz w:val="24"/>
          <w:szCs w:val="24"/>
          <w:lang w:eastAsia="tr-TR"/>
        </w:rPr>
      </w:pPr>
    </w:p>
    <w:p w14:paraId="47547A8D" w14:textId="52264C7D" w:rsidR="00232BAD" w:rsidRPr="006626EC" w:rsidRDefault="00427E1E" w:rsidP="00823FE7">
      <w:pPr>
        <w:spacing w:after="0"/>
        <w:ind w:firstLine="709"/>
        <w:jc w:val="both"/>
        <w:rPr>
          <w:rFonts w:ascii="Times New Roman" w:eastAsia="Times New Roman" w:hAnsi="Times New Roman" w:cs="Times New Roman"/>
          <w:sz w:val="24"/>
          <w:szCs w:val="24"/>
          <w:lang w:eastAsia="tr-TR"/>
        </w:rPr>
      </w:pPr>
      <w:r w:rsidRPr="00075F7C">
        <w:rPr>
          <w:rFonts w:ascii="Times New Roman" w:eastAsia="Times New Roman" w:hAnsi="Times New Roman" w:cs="Times New Roman"/>
          <w:b/>
          <w:bCs/>
          <w:sz w:val="24"/>
          <w:szCs w:val="24"/>
          <w:lang w:eastAsia="tr-TR"/>
        </w:rPr>
        <w:t xml:space="preserve">Madde 6- </w:t>
      </w:r>
      <w:bookmarkEnd w:id="0"/>
      <w:r w:rsidR="00232BAD" w:rsidRPr="006626EC">
        <w:rPr>
          <w:rFonts w:ascii="Times New Roman" w:eastAsia="Times New Roman" w:hAnsi="Times New Roman" w:cs="Times New Roman"/>
          <w:sz w:val="24"/>
          <w:szCs w:val="24"/>
          <w:lang w:eastAsia="tr-TR"/>
        </w:rPr>
        <w:t>Harcama birimlerince yerine getirilecek ön mal</w:t>
      </w:r>
      <w:r w:rsidR="00946480" w:rsidRPr="006626EC">
        <w:rPr>
          <w:rFonts w:ascii="Times New Roman" w:eastAsia="Times New Roman" w:hAnsi="Times New Roman" w:cs="Times New Roman"/>
          <w:sz w:val="24"/>
          <w:szCs w:val="24"/>
          <w:lang w:eastAsia="tr-TR"/>
        </w:rPr>
        <w:t>î</w:t>
      </w:r>
      <w:r w:rsidR="00232BAD" w:rsidRPr="006626EC">
        <w:rPr>
          <w:rFonts w:ascii="Times New Roman" w:eastAsia="Times New Roman" w:hAnsi="Times New Roman" w:cs="Times New Roman"/>
          <w:sz w:val="24"/>
          <w:szCs w:val="24"/>
          <w:lang w:eastAsia="tr-TR"/>
        </w:rPr>
        <w:t xml:space="preserve"> kontrol işlemi süreç kontrolü olarak yapılır. Süreç kontrolünde, her bir işlem daha önceki işlemlerin kontrolünü içerecek şekilde tasarlanır ve uygulanır. Mal</w:t>
      </w:r>
      <w:r w:rsidR="00946480" w:rsidRPr="006626EC">
        <w:rPr>
          <w:rFonts w:ascii="Times New Roman" w:eastAsia="Times New Roman" w:hAnsi="Times New Roman" w:cs="Times New Roman"/>
          <w:sz w:val="24"/>
          <w:szCs w:val="24"/>
          <w:lang w:eastAsia="tr-TR"/>
        </w:rPr>
        <w:t>î</w:t>
      </w:r>
      <w:r w:rsidR="00232BAD" w:rsidRPr="006626EC">
        <w:rPr>
          <w:rFonts w:ascii="Times New Roman" w:eastAsia="Times New Roman" w:hAnsi="Times New Roman" w:cs="Times New Roman"/>
          <w:sz w:val="24"/>
          <w:szCs w:val="24"/>
          <w:lang w:eastAsia="tr-TR"/>
        </w:rPr>
        <w:t xml:space="preserve"> işlemlerin yürütülmesinde görev alanlar, yapacakları işlemden önceki işlemleri de kontrol ederler. Süreç kontrolünü sağlamak amacıyla harcama birimlerince </w:t>
      </w:r>
      <w:r w:rsidR="003959CF" w:rsidRPr="006626EC">
        <w:rPr>
          <w:rFonts w:ascii="Times New Roman" w:eastAsia="Times New Roman" w:hAnsi="Times New Roman" w:cs="Times New Roman"/>
          <w:sz w:val="24"/>
          <w:szCs w:val="24"/>
          <w:lang w:eastAsia="tr-TR"/>
        </w:rPr>
        <w:t>yapılacak kontrolleri gösteren ön mal</w:t>
      </w:r>
      <w:r w:rsidR="00946480" w:rsidRPr="006626EC">
        <w:rPr>
          <w:rFonts w:ascii="Times New Roman" w:eastAsia="Times New Roman" w:hAnsi="Times New Roman" w:cs="Times New Roman"/>
          <w:sz w:val="24"/>
          <w:szCs w:val="24"/>
          <w:lang w:eastAsia="tr-TR"/>
        </w:rPr>
        <w:t>î</w:t>
      </w:r>
      <w:r w:rsidR="003959CF" w:rsidRPr="006626EC">
        <w:rPr>
          <w:rFonts w:ascii="Times New Roman" w:eastAsia="Times New Roman" w:hAnsi="Times New Roman" w:cs="Times New Roman"/>
          <w:sz w:val="24"/>
          <w:szCs w:val="24"/>
          <w:lang w:eastAsia="tr-TR"/>
        </w:rPr>
        <w:t xml:space="preserve"> kontrol listelerini</w:t>
      </w:r>
      <w:r w:rsidR="003D73FD" w:rsidRPr="006626EC">
        <w:rPr>
          <w:rFonts w:ascii="Times New Roman" w:eastAsia="Times New Roman" w:hAnsi="Times New Roman" w:cs="Times New Roman"/>
          <w:sz w:val="24"/>
          <w:szCs w:val="24"/>
          <w:lang w:eastAsia="tr-TR"/>
        </w:rPr>
        <w:t xml:space="preserve"> </w:t>
      </w:r>
      <w:r w:rsidR="003959CF" w:rsidRPr="006626EC">
        <w:rPr>
          <w:rFonts w:ascii="Times New Roman" w:eastAsia="Times New Roman" w:hAnsi="Times New Roman" w:cs="Times New Roman"/>
          <w:sz w:val="24"/>
          <w:szCs w:val="24"/>
          <w:lang w:eastAsia="tr-TR"/>
        </w:rPr>
        <w:t xml:space="preserve">de içeren </w:t>
      </w:r>
      <w:r w:rsidR="00E41F52" w:rsidRPr="006626EC">
        <w:rPr>
          <w:rFonts w:ascii="Times New Roman" w:eastAsia="Times New Roman" w:hAnsi="Times New Roman" w:cs="Times New Roman"/>
          <w:sz w:val="24"/>
          <w:szCs w:val="24"/>
          <w:lang w:eastAsia="tr-TR"/>
        </w:rPr>
        <w:t xml:space="preserve">işlem yönergeleri ve </w:t>
      </w:r>
      <w:r w:rsidR="00232BAD" w:rsidRPr="006626EC">
        <w:rPr>
          <w:rFonts w:ascii="Times New Roman" w:eastAsia="Times New Roman" w:hAnsi="Times New Roman" w:cs="Times New Roman"/>
          <w:sz w:val="24"/>
          <w:szCs w:val="24"/>
          <w:lang w:eastAsia="tr-TR"/>
        </w:rPr>
        <w:t xml:space="preserve">süreç akış </w:t>
      </w:r>
      <w:r w:rsidR="003959CF" w:rsidRPr="006626EC">
        <w:rPr>
          <w:rFonts w:ascii="Times New Roman" w:eastAsia="Times New Roman" w:hAnsi="Times New Roman" w:cs="Times New Roman"/>
          <w:sz w:val="24"/>
          <w:szCs w:val="24"/>
          <w:lang w:eastAsia="tr-TR"/>
        </w:rPr>
        <w:t xml:space="preserve">şemaları </w:t>
      </w:r>
      <w:r w:rsidR="00232BAD" w:rsidRPr="006626EC">
        <w:rPr>
          <w:rFonts w:ascii="Times New Roman" w:eastAsia="Times New Roman" w:hAnsi="Times New Roman" w:cs="Times New Roman"/>
          <w:sz w:val="24"/>
          <w:szCs w:val="24"/>
          <w:lang w:eastAsia="tr-TR"/>
        </w:rPr>
        <w:t xml:space="preserve">hazırlanır </w:t>
      </w:r>
      <w:r w:rsidR="002E2119" w:rsidRPr="006626EC">
        <w:rPr>
          <w:rFonts w:ascii="Times New Roman" w:eastAsia="Times New Roman" w:hAnsi="Times New Roman" w:cs="Times New Roman"/>
          <w:sz w:val="24"/>
          <w:szCs w:val="24"/>
          <w:lang w:eastAsia="tr-TR"/>
        </w:rPr>
        <w:t>ve harcama yetkilisi tarafından yürürlüğe konulur.</w:t>
      </w:r>
    </w:p>
    <w:p w14:paraId="79A9B50C" w14:textId="4DC639AF" w:rsidR="003C2925" w:rsidRPr="00062029" w:rsidRDefault="003C2925" w:rsidP="00823FE7">
      <w:pPr>
        <w:spacing w:after="0"/>
        <w:ind w:firstLine="709"/>
        <w:jc w:val="both"/>
        <w:rPr>
          <w:rFonts w:ascii="Times New Roman" w:eastAsia="Times New Roman" w:hAnsi="Times New Roman" w:cs="Times New Roman"/>
          <w:sz w:val="28"/>
          <w:szCs w:val="28"/>
          <w:lang w:eastAsia="tr-TR"/>
        </w:rPr>
      </w:pPr>
      <w:r w:rsidRPr="00062029">
        <w:rPr>
          <w:rFonts w:ascii="Times New Roman" w:eastAsia="Times New Roman" w:hAnsi="Times New Roman" w:cs="Times New Roman"/>
          <w:sz w:val="24"/>
          <w:szCs w:val="24"/>
          <w:lang w:eastAsia="tr-TR"/>
        </w:rPr>
        <w:lastRenderedPageBreak/>
        <w:t>Bakanlık tarafından belirlenen düzenlemeler doğrultusunda mal</w:t>
      </w:r>
      <w:r w:rsidR="0061331B">
        <w:rPr>
          <w:rFonts w:ascii="Times New Roman" w:eastAsia="Times New Roman" w:hAnsi="Times New Roman" w:cs="Times New Roman"/>
          <w:sz w:val="24"/>
          <w:szCs w:val="24"/>
          <w:lang w:eastAsia="tr-TR"/>
        </w:rPr>
        <w:t>î</w:t>
      </w:r>
      <w:r w:rsidRPr="00062029">
        <w:rPr>
          <w:rFonts w:ascii="Times New Roman" w:eastAsia="Times New Roman" w:hAnsi="Times New Roman" w:cs="Times New Roman"/>
          <w:sz w:val="24"/>
          <w:szCs w:val="24"/>
          <w:lang w:eastAsia="tr-TR"/>
        </w:rPr>
        <w:t xml:space="preserve"> karar ve işlemlerin kamu iç kontrol bileşenlerine ve standartlarına uyumu sağlanır</w:t>
      </w:r>
      <w:r w:rsidRPr="00062029">
        <w:rPr>
          <w:rFonts w:ascii="Times New Roman" w:eastAsia="Times New Roman" w:hAnsi="Times New Roman" w:cs="Times New Roman"/>
          <w:sz w:val="28"/>
          <w:szCs w:val="28"/>
          <w:lang w:eastAsia="tr-TR"/>
        </w:rPr>
        <w:t>.</w:t>
      </w:r>
    </w:p>
    <w:p w14:paraId="29F5C9D5" w14:textId="77777777" w:rsidR="003C2925" w:rsidRDefault="003C2925" w:rsidP="00823FE7">
      <w:pPr>
        <w:spacing w:after="0"/>
        <w:ind w:firstLine="709"/>
        <w:jc w:val="both"/>
        <w:rPr>
          <w:rFonts w:ascii="Times New Roman" w:hAnsi="Times New Roman" w:cs="Times New Roman"/>
          <w:color w:val="4472C4" w:themeColor="accent1"/>
          <w:sz w:val="24"/>
          <w:szCs w:val="24"/>
        </w:rPr>
      </w:pPr>
    </w:p>
    <w:p w14:paraId="74B61A2C" w14:textId="175EA24D" w:rsidR="003C2925" w:rsidRPr="00062029" w:rsidRDefault="003C2925" w:rsidP="00823FE7">
      <w:pPr>
        <w:ind w:firstLine="709"/>
        <w:jc w:val="both"/>
        <w:rPr>
          <w:rFonts w:ascii="Times New Roman" w:hAnsi="Times New Roman" w:cs="Times New Roman"/>
          <w:sz w:val="24"/>
          <w:szCs w:val="24"/>
        </w:rPr>
      </w:pPr>
      <w:r w:rsidRPr="005657AD">
        <w:rPr>
          <w:rFonts w:ascii="Times New Roman" w:hAnsi="Times New Roman" w:cs="Times New Roman"/>
          <w:sz w:val="24"/>
          <w:szCs w:val="24"/>
        </w:rPr>
        <w:t>Harcama yetkilileri, hiyerarşik olarak kendisine en yakın üst kademe</w:t>
      </w:r>
      <w:r>
        <w:rPr>
          <w:rFonts w:ascii="Times New Roman" w:hAnsi="Times New Roman" w:cs="Times New Roman"/>
          <w:sz w:val="24"/>
          <w:szCs w:val="24"/>
        </w:rPr>
        <w:t xml:space="preserve"> </w:t>
      </w:r>
      <w:r w:rsidRPr="005657AD">
        <w:rPr>
          <w:rFonts w:ascii="Times New Roman" w:hAnsi="Times New Roman" w:cs="Times New Roman"/>
          <w:sz w:val="24"/>
          <w:szCs w:val="24"/>
        </w:rPr>
        <w:t>yöneticileri arasından bir veya daha fazla sayıda gerçekleştirme görevlisini ödeme emri</w:t>
      </w:r>
      <w:r>
        <w:rPr>
          <w:rFonts w:ascii="Times New Roman" w:hAnsi="Times New Roman" w:cs="Times New Roman"/>
          <w:sz w:val="24"/>
          <w:szCs w:val="24"/>
        </w:rPr>
        <w:t xml:space="preserve"> </w:t>
      </w:r>
      <w:r w:rsidRPr="005657AD">
        <w:rPr>
          <w:rFonts w:ascii="Times New Roman" w:hAnsi="Times New Roman" w:cs="Times New Roman"/>
          <w:sz w:val="24"/>
          <w:szCs w:val="24"/>
        </w:rPr>
        <w:t>belgesi düzenlemekle görevlendirirler. Yapılan bu görevlendirmeler Başkanlığa da bir yazı ile</w:t>
      </w:r>
      <w:r>
        <w:rPr>
          <w:rFonts w:ascii="Times New Roman" w:hAnsi="Times New Roman" w:cs="Times New Roman"/>
          <w:sz w:val="24"/>
          <w:szCs w:val="24"/>
        </w:rPr>
        <w:t xml:space="preserve"> </w:t>
      </w:r>
      <w:r w:rsidRPr="005657AD">
        <w:rPr>
          <w:rFonts w:ascii="Times New Roman" w:hAnsi="Times New Roman" w:cs="Times New Roman"/>
          <w:sz w:val="24"/>
          <w:szCs w:val="24"/>
        </w:rPr>
        <w:t xml:space="preserve">bildirilir. </w:t>
      </w:r>
      <w:r w:rsidRPr="007C4105">
        <w:rPr>
          <w:rFonts w:ascii="Times New Roman" w:hAnsi="Times New Roman" w:cs="Times New Roman"/>
          <w:sz w:val="24"/>
          <w:szCs w:val="24"/>
        </w:rPr>
        <w:t xml:space="preserve">Ödeme emri belgesini düzenlemekle görevlendirilen </w:t>
      </w:r>
      <w:r w:rsidRPr="005657AD">
        <w:rPr>
          <w:rFonts w:ascii="Times New Roman" w:hAnsi="Times New Roman" w:cs="Times New Roman"/>
          <w:sz w:val="24"/>
          <w:szCs w:val="24"/>
        </w:rPr>
        <w:t>gerçekleştirme görevlileri,</w:t>
      </w:r>
      <w:r>
        <w:rPr>
          <w:rFonts w:ascii="Times New Roman" w:hAnsi="Times New Roman" w:cs="Times New Roman"/>
          <w:sz w:val="24"/>
          <w:szCs w:val="24"/>
        </w:rPr>
        <w:t xml:space="preserve"> </w:t>
      </w:r>
      <w:r w:rsidRPr="005657AD">
        <w:rPr>
          <w:rFonts w:ascii="Times New Roman" w:hAnsi="Times New Roman" w:cs="Times New Roman"/>
          <w:sz w:val="24"/>
          <w:szCs w:val="24"/>
        </w:rPr>
        <w:t>ödeme emri belgesi ve eki belgeler üzerinde mevzuata uygunluk ve belgelerin tamam olup</w:t>
      </w:r>
      <w:r>
        <w:rPr>
          <w:rFonts w:ascii="Times New Roman" w:hAnsi="Times New Roman" w:cs="Times New Roman"/>
          <w:sz w:val="24"/>
          <w:szCs w:val="24"/>
        </w:rPr>
        <w:t xml:space="preserve"> </w:t>
      </w:r>
      <w:r w:rsidRPr="005657AD">
        <w:rPr>
          <w:rFonts w:ascii="Times New Roman" w:hAnsi="Times New Roman" w:cs="Times New Roman"/>
          <w:sz w:val="24"/>
          <w:szCs w:val="24"/>
        </w:rPr>
        <w:t>olmadığı hususları ile daha önceki işlemlerin kontrolünü de kapsayacak şekilde ön mal</w:t>
      </w:r>
      <w:r w:rsidR="0061331B">
        <w:rPr>
          <w:rFonts w:ascii="Times New Roman" w:hAnsi="Times New Roman" w:cs="Times New Roman"/>
          <w:sz w:val="24"/>
          <w:szCs w:val="24"/>
        </w:rPr>
        <w:t>î</w:t>
      </w:r>
      <w:r w:rsidR="00BD4E86">
        <w:rPr>
          <w:rFonts w:ascii="Times New Roman" w:hAnsi="Times New Roman" w:cs="Times New Roman"/>
          <w:sz w:val="24"/>
          <w:szCs w:val="24"/>
        </w:rPr>
        <w:t xml:space="preserve"> </w:t>
      </w:r>
      <w:r w:rsidRPr="005657AD">
        <w:rPr>
          <w:rFonts w:ascii="Times New Roman" w:hAnsi="Times New Roman" w:cs="Times New Roman"/>
          <w:sz w:val="24"/>
          <w:szCs w:val="24"/>
        </w:rPr>
        <w:t>kontrol yaparlar. Bu görevliler yaptıkları kontrol sonucunda, işlemleri uygun görmeleri</w:t>
      </w:r>
      <w:r>
        <w:rPr>
          <w:rFonts w:ascii="Times New Roman" w:hAnsi="Times New Roman" w:cs="Times New Roman"/>
          <w:sz w:val="24"/>
          <w:szCs w:val="24"/>
        </w:rPr>
        <w:t xml:space="preserve"> </w:t>
      </w:r>
      <w:r w:rsidRPr="005657AD">
        <w:rPr>
          <w:rFonts w:ascii="Times New Roman" w:hAnsi="Times New Roman" w:cs="Times New Roman"/>
          <w:sz w:val="24"/>
          <w:szCs w:val="24"/>
        </w:rPr>
        <w:t>halinde, ödeme emri belgesi üzerine “Kontrol edilmiş ve uygun görülmüştür” şerhini düşerek</w:t>
      </w:r>
      <w:r>
        <w:rPr>
          <w:rFonts w:ascii="Times New Roman" w:hAnsi="Times New Roman" w:cs="Times New Roman"/>
          <w:sz w:val="24"/>
          <w:szCs w:val="24"/>
        </w:rPr>
        <w:t xml:space="preserve"> </w:t>
      </w:r>
      <w:r w:rsidRPr="005657AD">
        <w:rPr>
          <w:rFonts w:ascii="Times New Roman" w:hAnsi="Times New Roman" w:cs="Times New Roman"/>
          <w:sz w:val="24"/>
          <w:szCs w:val="24"/>
        </w:rPr>
        <w:t>imzalarlar</w:t>
      </w:r>
      <w:r>
        <w:rPr>
          <w:rFonts w:ascii="Times New Roman" w:hAnsi="Times New Roman" w:cs="Times New Roman"/>
          <w:sz w:val="24"/>
          <w:szCs w:val="24"/>
        </w:rPr>
        <w:t>.</w:t>
      </w:r>
      <w:r w:rsidR="007C5954">
        <w:rPr>
          <w:rFonts w:ascii="Times New Roman" w:hAnsi="Times New Roman" w:cs="Times New Roman"/>
          <w:sz w:val="24"/>
          <w:szCs w:val="24"/>
        </w:rPr>
        <w:t xml:space="preserve"> </w:t>
      </w:r>
      <w:r w:rsidR="00967F7B" w:rsidRPr="00062029">
        <w:rPr>
          <w:rFonts w:ascii="Times New Roman" w:hAnsi="Times New Roman" w:cs="Times New Roman"/>
          <w:sz w:val="24"/>
          <w:szCs w:val="24"/>
        </w:rPr>
        <w:t>Gerçekleştirme görevlileri yaptıkları kontrolleri gösteren ön mal</w:t>
      </w:r>
      <w:r w:rsidR="0061331B">
        <w:rPr>
          <w:rFonts w:ascii="Times New Roman" w:hAnsi="Times New Roman" w:cs="Times New Roman"/>
          <w:sz w:val="24"/>
          <w:szCs w:val="24"/>
        </w:rPr>
        <w:t>î</w:t>
      </w:r>
      <w:r w:rsidR="00967F7B" w:rsidRPr="00062029">
        <w:rPr>
          <w:rFonts w:ascii="Times New Roman" w:hAnsi="Times New Roman" w:cs="Times New Roman"/>
          <w:sz w:val="24"/>
          <w:szCs w:val="24"/>
        </w:rPr>
        <w:t xml:space="preserve"> kontrol listesini ödeme emri belgesine ekler.</w:t>
      </w:r>
    </w:p>
    <w:p w14:paraId="7AE10993" w14:textId="37E82B69" w:rsidR="00B32049" w:rsidRDefault="0074670A" w:rsidP="00823FE7">
      <w:pPr>
        <w:spacing w:after="0"/>
        <w:ind w:firstLine="709"/>
        <w:jc w:val="both"/>
        <w:rPr>
          <w:rFonts w:ascii="Times New Roman" w:eastAsia="Times New Roman" w:hAnsi="Times New Roman" w:cs="Times New Roman"/>
          <w:sz w:val="24"/>
          <w:szCs w:val="24"/>
          <w:lang w:eastAsia="tr-TR"/>
        </w:rPr>
      </w:pPr>
      <w:r w:rsidRPr="00062029">
        <w:rPr>
          <w:rFonts w:ascii="Times New Roman" w:eastAsia="Times New Roman" w:hAnsi="Times New Roman" w:cs="Times New Roman"/>
          <w:sz w:val="24"/>
          <w:szCs w:val="24"/>
          <w:lang w:eastAsia="tr-TR"/>
        </w:rPr>
        <w:t>Harcama yetkilileri, harcama talimatlarının bütçe ilke ve esaslarına, Kanuna ve diğer mevzuata uygun olmasından, ödeneklerin etkili, ekonomik ve verimli bir şekilde kullanılmasından ve Kanun çerçevesinde yapmaları gereken işlemlerden sorumludur.</w:t>
      </w:r>
    </w:p>
    <w:p w14:paraId="60D61DFB" w14:textId="77777777" w:rsidR="00062029" w:rsidRPr="00062029" w:rsidRDefault="00062029" w:rsidP="00823FE7">
      <w:pPr>
        <w:spacing w:after="0"/>
        <w:ind w:firstLine="709"/>
        <w:jc w:val="both"/>
        <w:rPr>
          <w:rFonts w:ascii="Times New Roman" w:eastAsia="Times New Roman" w:hAnsi="Times New Roman" w:cs="Times New Roman"/>
          <w:sz w:val="24"/>
          <w:szCs w:val="24"/>
          <w:lang w:eastAsia="tr-TR"/>
        </w:rPr>
      </w:pPr>
    </w:p>
    <w:p w14:paraId="7D21BAC1" w14:textId="6AEAD286" w:rsidR="00427E1E" w:rsidRPr="00062029" w:rsidRDefault="00903B15" w:rsidP="00823FE7">
      <w:pPr>
        <w:spacing w:after="0"/>
        <w:ind w:firstLine="709"/>
        <w:jc w:val="both"/>
        <w:rPr>
          <w:rFonts w:ascii="Times New Roman" w:eastAsia="Times New Roman" w:hAnsi="Times New Roman" w:cs="Times New Roman"/>
          <w:b/>
          <w:bCs/>
          <w:sz w:val="24"/>
          <w:szCs w:val="24"/>
          <w:lang w:eastAsia="tr-TR"/>
        </w:rPr>
      </w:pPr>
      <w:r w:rsidRPr="00062029">
        <w:rPr>
          <w:rFonts w:ascii="Times New Roman" w:eastAsia="Times New Roman" w:hAnsi="Times New Roman" w:cs="Times New Roman"/>
          <w:b/>
          <w:bCs/>
          <w:sz w:val="24"/>
          <w:szCs w:val="24"/>
          <w:lang w:eastAsia="tr-TR"/>
        </w:rPr>
        <w:t>Strateji Geliştirme Daire Başkanlığında</w:t>
      </w:r>
      <w:r w:rsidR="00B32049" w:rsidRPr="00062029">
        <w:rPr>
          <w:rFonts w:ascii="Times New Roman" w:eastAsia="Times New Roman" w:hAnsi="Times New Roman" w:cs="Times New Roman"/>
          <w:b/>
          <w:bCs/>
          <w:sz w:val="24"/>
          <w:szCs w:val="24"/>
          <w:lang w:eastAsia="tr-TR"/>
        </w:rPr>
        <w:t xml:space="preserve"> ön mal</w:t>
      </w:r>
      <w:r w:rsidR="00917832">
        <w:rPr>
          <w:rFonts w:ascii="Times New Roman" w:eastAsia="Times New Roman" w:hAnsi="Times New Roman" w:cs="Times New Roman"/>
          <w:b/>
          <w:bCs/>
          <w:sz w:val="24"/>
          <w:szCs w:val="24"/>
          <w:lang w:eastAsia="tr-TR"/>
        </w:rPr>
        <w:t>î</w:t>
      </w:r>
      <w:r w:rsidR="00B32049" w:rsidRPr="00062029">
        <w:rPr>
          <w:rFonts w:ascii="Times New Roman" w:eastAsia="Times New Roman" w:hAnsi="Times New Roman" w:cs="Times New Roman"/>
          <w:b/>
          <w:bCs/>
          <w:sz w:val="24"/>
          <w:szCs w:val="24"/>
          <w:lang w:eastAsia="tr-TR"/>
        </w:rPr>
        <w:t xml:space="preserve"> kontrol süreci ve usulü</w:t>
      </w:r>
    </w:p>
    <w:p w14:paraId="38B5364D" w14:textId="77777777" w:rsidR="00062029" w:rsidRPr="00B07223" w:rsidRDefault="00062029" w:rsidP="00823FE7">
      <w:pPr>
        <w:spacing w:after="0"/>
        <w:ind w:firstLine="709"/>
        <w:jc w:val="both"/>
        <w:rPr>
          <w:rFonts w:ascii="Times New Roman" w:eastAsia="Times New Roman" w:hAnsi="Times New Roman" w:cs="Times New Roman"/>
          <w:b/>
          <w:bCs/>
          <w:color w:val="4472C4" w:themeColor="accent1"/>
          <w:sz w:val="24"/>
          <w:szCs w:val="24"/>
          <w:lang w:eastAsia="tr-TR"/>
        </w:rPr>
      </w:pPr>
    </w:p>
    <w:p w14:paraId="7DF2CEFB" w14:textId="4F05BF5F" w:rsidR="00341CE1" w:rsidRPr="00F51896" w:rsidRDefault="00FC4920" w:rsidP="00823FE7">
      <w:pPr>
        <w:ind w:firstLine="709"/>
        <w:jc w:val="both"/>
        <w:rPr>
          <w:rFonts w:ascii="Times New Roman" w:hAnsi="Times New Roman" w:cs="Times New Roman"/>
          <w:sz w:val="24"/>
          <w:szCs w:val="24"/>
        </w:rPr>
      </w:pPr>
      <w:r w:rsidRPr="00062029">
        <w:rPr>
          <w:rFonts w:ascii="Times New Roman" w:hAnsi="Times New Roman" w:cs="Times New Roman"/>
          <w:b/>
          <w:bCs/>
          <w:sz w:val="24"/>
          <w:szCs w:val="24"/>
        </w:rPr>
        <w:t xml:space="preserve">Madde </w:t>
      </w:r>
      <w:r w:rsidR="00B32049" w:rsidRPr="00062029">
        <w:rPr>
          <w:rFonts w:ascii="Times New Roman" w:hAnsi="Times New Roman" w:cs="Times New Roman"/>
          <w:b/>
          <w:bCs/>
          <w:sz w:val="24"/>
          <w:szCs w:val="24"/>
        </w:rPr>
        <w:t>7-</w:t>
      </w:r>
      <w:r w:rsidRPr="00062029">
        <w:rPr>
          <w:rFonts w:ascii="Times New Roman" w:hAnsi="Times New Roman" w:cs="Times New Roman"/>
          <w:sz w:val="24"/>
          <w:szCs w:val="24"/>
        </w:rPr>
        <w:t xml:space="preserve"> </w:t>
      </w:r>
      <w:r w:rsidR="008F4E8C" w:rsidRPr="00062029">
        <w:rPr>
          <w:rFonts w:ascii="Times New Roman" w:hAnsi="Times New Roman" w:cs="Times New Roman"/>
          <w:sz w:val="24"/>
          <w:szCs w:val="24"/>
        </w:rPr>
        <w:t>Bu Yönergede belirtilen mal</w:t>
      </w:r>
      <w:r w:rsidR="00917832">
        <w:rPr>
          <w:rFonts w:ascii="Times New Roman" w:hAnsi="Times New Roman" w:cs="Times New Roman"/>
          <w:sz w:val="24"/>
          <w:szCs w:val="24"/>
        </w:rPr>
        <w:t>î</w:t>
      </w:r>
      <w:r w:rsidR="008F4E8C" w:rsidRPr="00062029">
        <w:rPr>
          <w:rFonts w:ascii="Times New Roman" w:hAnsi="Times New Roman" w:cs="Times New Roman"/>
          <w:sz w:val="24"/>
          <w:szCs w:val="24"/>
        </w:rPr>
        <w:t xml:space="preserve"> karar ve işlemlerin ön mal</w:t>
      </w:r>
      <w:r w:rsidR="00917832">
        <w:rPr>
          <w:rFonts w:ascii="Times New Roman" w:hAnsi="Times New Roman" w:cs="Times New Roman"/>
          <w:sz w:val="24"/>
          <w:szCs w:val="24"/>
        </w:rPr>
        <w:t>î</w:t>
      </w:r>
      <w:r w:rsidR="008F4E8C" w:rsidRPr="00062029">
        <w:rPr>
          <w:rFonts w:ascii="Times New Roman" w:hAnsi="Times New Roman" w:cs="Times New Roman"/>
          <w:sz w:val="24"/>
          <w:szCs w:val="24"/>
        </w:rPr>
        <w:t xml:space="preserve"> kontrolü, Başkanlık tarafından gerçekleştirilir. Ö</w:t>
      </w:r>
      <w:r w:rsidR="00FF352B" w:rsidRPr="00062029">
        <w:rPr>
          <w:rFonts w:ascii="Times New Roman" w:hAnsi="Times New Roman" w:cs="Times New Roman"/>
          <w:sz w:val="24"/>
          <w:szCs w:val="24"/>
        </w:rPr>
        <w:t>n mal</w:t>
      </w:r>
      <w:r w:rsidR="00917832">
        <w:rPr>
          <w:rFonts w:ascii="Times New Roman" w:hAnsi="Times New Roman" w:cs="Times New Roman"/>
          <w:sz w:val="24"/>
          <w:szCs w:val="24"/>
        </w:rPr>
        <w:t>î</w:t>
      </w:r>
      <w:r w:rsidR="00FF352B" w:rsidRPr="00062029">
        <w:rPr>
          <w:rFonts w:ascii="Times New Roman" w:hAnsi="Times New Roman" w:cs="Times New Roman"/>
          <w:sz w:val="24"/>
          <w:szCs w:val="24"/>
        </w:rPr>
        <w:t xml:space="preserve"> kontrolü yapılacak mal</w:t>
      </w:r>
      <w:r w:rsidR="00917832">
        <w:rPr>
          <w:rFonts w:ascii="Times New Roman" w:hAnsi="Times New Roman" w:cs="Times New Roman"/>
          <w:sz w:val="24"/>
          <w:szCs w:val="24"/>
        </w:rPr>
        <w:t>î</w:t>
      </w:r>
      <w:r w:rsidR="00FF352B" w:rsidRPr="00062029">
        <w:rPr>
          <w:rFonts w:ascii="Times New Roman" w:hAnsi="Times New Roman" w:cs="Times New Roman"/>
          <w:sz w:val="24"/>
          <w:szCs w:val="24"/>
        </w:rPr>
        <w:t xml:space="preserve"> işlem ve kararlar için ön mal</w:t>
      </w:r>
      <w:r w:rsidR="00917832">
        <w:rPr>
          <w:rFonts w:ascii="Times New Roman" w:hAnsi="Times New Roman" w:cs="Times New Roman"/>
          <w:sz w:val="24"/>
          <w:szCs w:val="24"/>
        </w:rPr>
        <w:t>î</w:t>
      </w:r>
      <w:r w:rsidR="00FF352B" w:rsidRPr="00062029">
        <w:rPr>
          <w:rFonts w:ascii="Times New Roman" w:hAnsi="Times New Roman" w:cs="Times New Roman"/>
          <w:sz w:val="24"/>
          <w:szCs w:val="24"/>
        </w:rPr>
        <w:t xml:space="preserve"> kontrol listeleri hazırlanır ve bu listeler üst yöneticinin onayıyla yürürlüğe konulur. </w:t>
      </w:r>
      <w:r w:rsidR="00FF352B" w:rsidRPr="00F51896">
        <w:rPr>
          <w:rFonts w:ascii="Times New Roman" w:hAnsi="Times New Roman" w:cs="Times New Roman"/>
          <w:sz w:val="24"/>
          <w:szCs w:val="24"/>
        </w:rPr>
        <w:t xml:space="preserve">Uygulama sonuçları ise yıl içerisinde </w:t>
      </w:r>
      <w:r w:rsidR="00341CE1" w:rsidRPr="00F51896">
        <w:rPr>
          <w:rFonts w:ascii="Times New Roman" w:hAnsi="Times New Roman" w:cs="Times New Roman"/>
          <w:sz w:val="24"/>
          <w:szCs w:val="24"/>
        </w:rPr>
        <w:t>üçer aylık periyotlar halinde Başkanlıkça takip edilir ve</w:t>
      </w:r>
      <w:r w:rsidR="00F51896" w:rsidRPr="00F51896">
        <w:rPr>
          <w:rFonts w:ascii="Times New Roman" w:hAnsi="Times New Roman" w:cs="Times New Roman"/>
          <w:sz w:val="24"/>
          <w:szCs w:val="24"/>
        </w:rPr>
        <w:t xml:space="preserve"> </w:t>
      </w:r>
      <w:r w:rsidR="00341CE1" w:rsidRPr="00F51896">
        <w:rPr>
          <w:rFonts w:ascii="Times New Roman" w:hAnsi="Times New Roman" w:cs="Times New Roman"/>
          <w:sz w:val="24"/>
          <w:szCs w:val="24"/>
        </w:rPr>
        <w:t>üst yöneticiye raporlanır.</w:t>
      </w:r>
    </w:p>
    <w:p w14:paraId="012BD559" w14:textId="5BCC2000" w:rsidR="00EF7BB4" w:rsidRPr="00057EB7" w:rsidRDefault="00EF7BB4" w:rsidP="00823FE7">
      <w:pPr>
        <w:ind w:firstLine="709"/>
        <w:jc w:val="both"/>
        <w:rPr>
          <w:rFonts w:ascii="Times New Roman" w:hAnsi="Times New Roman" w:cs="Times New Roman"/>
          <w:sz w:val="24"/>
          <w:szCs w:val="24"/>
        </w:rPr>
      </w:pPr>
      <w:r w:rsidRPr="00062029">
        <w:rPr>
          <w:rFonts w:ascii="Times New Roman" w:hAnsi="Times New Roman" w:cs="Times New Roman"/>
          <w:sz w:val="24"/>
          <w:szCs w:val="24"/>
        </w:rPr>
        <w:t>Başkanlığın ön mal</w:t>
      </w:r>
      <w:r w:rsidR="0091365D">
        <w:rPr>
          <w:rFonts w:ascii="Times New Roman" w:hAnsi="Times New Roman" w:cs="Times New Roman"/>
          <w:sz w:val="24"/>
          <w:szCs w:val="24"/>
        </w:rPr>
        <w:t>i</w:t>
      </w:r>
      <w:r w:rsidRPr="00062029">
        <w:rPr>
          <w:rFonts w:ascii="Times New Roman" w:hAnsi="Times New Roman" w:cs="Times New Roman"/>
          <w:sz w:val="24"/>
          <w:szCs w:val="24"/>
        </w:rPr>
        <w:t xml:space="preserve"> kontrolüne tâbi mal</w:t>
      </w:r>
      <w:r w:rsidR="00917832">
        <w:rPr>
          <w:rFonts w:ascii="Times New Roman" w:hAnsi="Times New Roman" w:cs="Times New Roman"/>
          <w:sz w:val="24"/>
          <w:szCs w:val="24"/>
        </w:rPr>
        <w:t>î</w:t>
      </w:r>
      <w:r w:rsidRPr="00062029">
        <w:rPr>
          <w:rFonts w:ascii="Times New Roman" w:hAnsi="Times New Roman" w:cs="Times New Roman"/>
          <w:sz w:val="24"/>
          <w:szCs w:val="24"/>
        </w:rPr>
        <w:t xml:space="preserve"> karar ve işlemler,</w:t>
      </w:r>
      <w:r w:rsidR="00FF352B" w:rsidRPr="00062029">
        <w:rPr>
          <w:rFonts w:ascii="Times New Roman" w:hAnsi="Times New Roman" w:cs="Times New Roman"/>
          <w:sz w:val="24"/>
          <w:szCs w:val="24"/>
        </w:rPr>
        <w:t xml:space="preserve"> </w:t>
      </w:r>
      <w:r w:rsidR="00216721" w:rsidRPr="00062029">
        <w:rPr>
          <w:rFonts w:ascii="Times New Roman" w:hAnsi="Times New Roman" w:cs="Times New Roman"/>
          <w:sz w:val="24"/>
          <w:szCs w:val="24"/>
        </w:rPr>
        <w:t xml:space="preserve">harcama </w:t>
      </w:r>
      <w:r w:rsidR="00B32049" w:rsidRPr="00062029">
        <w:rPr>
          <w:rFonts w:ascii="Times New Roman" w:hAnsi="Times New Roman" w:cs="Times New Roman"/>
          <w:sz w:val="24"/>
          <w:szCs w:val="24"/>
        </w:rPr>
        <w:t>yetkilis</w:t>
      </w:r>
      <w:r w:rsidR="00FF352B" w:rsidRPr="00062029">
        <w:rPr>
          <w:rFonts w:ascii="Times New Roman" w:hAnsi="Times New Roman" w:cs="Times New Roman"/>
          <w:sz w:val="24"/>
          <w:szCs w:val="24"/>
        </w:rPr>
        <w:t>i</w:t>
      </w:r>
      <w:r w:rsidR="00B32049" w:rsidRPr="00062029">
        <w:rPr>
          <w:rFonts w:ascii="Times New Roman" w:hAnsi="Times New Roman" w:cs="Times New Roman"/>
          <w:sz w:val="24"/>
          <w:szCs w:val="24"/>
        </w:rPr>
        <w:t xml:space="preserve"> tarafından imzalanmadan önce </w:t>
      </w:r>
      <w:r w:rsidRPr="00062029">
        <w:rPr>
          <w:rFonts w:ascii="Times New Roman" w:hAnsi="Times New Roman" w:cs="Times New Roman"/>
          <w:sz w:val="24"/>
          <w:szCs w:val="24"/>
        </w:rPr>
        <w:t>kontrol edilmek üzere Başkanlığa gönderilir. Başka</w:t>
      </w:r>
      <w:r w:rsidR="00FF352B" w:rsidRPr="00062029">
        <w:rPr>
          <w:rFonts w:ascii="Times New Roman" w:hAnsi="Times New Roman" w:cs="Times New Roman"/>
          <w:sz w:val="24"/>
          <w:szCs w:val="24"/>
        </w:rPr>
        <w:t>n</w:t>
      </w:r>
      <w:r w:rsidRPr="00062029">
        <w:rPr>
          <w:rFonts w:ascii="Times New Roman" w:hAnsi="Times New Roman" w:cs="Times New Roman"/>
          <w:sz w:val="24"/>
          <w:szCs w:val="24"/>
        </w:rPr>
        <w:t>lıkça yapılan kontrol sonucunda mal</w:t>
      </w:r>
      <w:r w:rsidR="00917832">
        <w:rPr>
          <w:rFonts w:ascii="Times New Roman" w:hAnsi="Times New Roman" w:cs="Times New Roman"/>
          <w:sz w:val="24"/>
          <w:szCs w:val="24"/>
        </w:rPr>
        <w:t>î</w:t>
      </w:r>
      <w:r w:rsidRPr="00062029">
        <w:rPr>
          <w:rFonts w:ascii="Times New Roman" w:hAnsi="Times New Roman" w:cs="Times New Roman"/>
          <w:sz w:val="24"/>
          <w:szCs w:val="24"/>
        </w:rPr>
        <w:t xml:space="preserve"> karar ve işlemin uygun görülmesi halinde görüş yazısı düzenlenir</w:t>
      </w:r>
      <w:r w:rsidR="00057EB7" w:rsidRPr="00062029">
        <w:rPr>
          <w:rFonts w:ascii="Times New Roman" w:hAnsi="Times New Roman" w:cs="Times New Roman"/>
          <w:sz w:val="24"/>
          <w:szCs w:val="24"/>
        </w:rPr>
        <w:t xml:space="preserve"> </w:t>
      </w:r>
      <w:r w:rsidR="00FF352B" w:rsidRPr="00062029">
        <w:rPr>
          <w:rFonts w:ascii="Times New Roman" w:hAnsi="Times New Roman" w:cs="Times New Roman"/>
          <w:sz w:val="24"/>
          <w:szCs w:val="24"/>
        </w:rPr>
        <w:t>ve</w:t>
      </w:r>
      <w:r w:rsidRPr="00062029">
        <w:rPr>
          <w:rFonts w:ascii="Times New Roman" w:hAnsi="Times New Roman" w:cs="Times New Roman"/>
          <w:strike/>
          <w:sz w:val="24"/>
          <w:szCs w:val="24"/>
        </w:rPr>
        <w:t xml:space="preserve"> </w:t>
      </w:r>
      <w:r w:rsidR="00216721" w:rsidRPr="00062029">
        <w:rPr>
          <w:rFonts w:ascii="Times New Roman" w:hAnsi="Times New Roman" w:cs="Times New Roman"/>
          <w:sz w:val="24"/>
          <w:szCs w:val="24"/>
        </w:rPr>
        <w:t>Başkanlığın ön mal</w:t>
      </w:r>
      <w:r w:rsidR="00917832">
        <w:rPr>
          <w:rFonts w:ascii="Times New Roman" w:hAnsi="Times New Roman" w:cs="Times New Roman"/>
          <w:sz w:val="24"/>
          <w:szCs w:val="24"/>
        </w:rPr>
        <w:t>î</w:t>
      </w:r>
      <w:r w:rsidR="00216721" w:rsidRPr="00062029">
        <w:rPr>
          <w:rFonts w:ascii="Times New Roman" w:hAnsi="Times New Roman" w:cs="Times New Roman"/>
          <w:sz w:val="24"/>
          <w:szCs w:val="24"/>
        </w:rPr>
        <w:t xml:space="preserve"> kontrol listesi ile birlikte </w:t>
      </w:r>
      <w:r w:rsidRPr="00062029">
        <w:rPr>
          <w:rFonts w:ascii="Times New Roman" w:hAnsi="Times New Roman" w:cs="Times New Roman"/>
          <w:sz w:val="24"/>
          <w:szCs w:val="24"/>
        </w:rPr>
        <w:t xml:space="preserve">ilgili birime </w:t>
      </w:r>
      <w:r w:rsidRPr="00FC4920">
        <w:rPr>
          <w:rFonts w:ascii="Times New Roman" w:hAnsi="Times New Roman" w:cs="Times New Roman"/>
          <w:sz w:val="24"/>
          <w:szCs w:val="24"/>
        </w:rPr>
        <w:t xml:space="preserve">gönderilir. </w:t>
      </w:r>
      <w:r w:rsidR="00057EB7" w:rsidRPr="00FC4920">
        <w:rPr>
          <w:rFonts w:ascii="Times New Roman" w:hAnsi="Times New Roman" w:cs="Times New Roman"/>
          <w:sz w:val="24"/>
          <w:szCs w:val="24"/>
        </w:rPr>
        <w:t>Ön</w:t>
      </w:r>
      <w:r w:rsidR="00057EB7">
        <w:rPr>
          <w:rFonts w:ascii="Times New Roman" w:hAnsi="Times New Roman" w:cs="Times New Roman"/>
          <w:sz w:val="24"/>
          <w:szCs w:val="24"/>
        </w:rPr>
        <w:t xml:space="preserve"> </w:t>
      </w:r>
      <w:r w:rsidR="00057EB7" w:rsidRPr="00FC4920">
        <w:rPr>
          <w:rFonts w:ascii="Times New Roman" w:hAnsi="Times New Roman" w:cs="Times New Roman"/>
          <w:sz w:val="24"/>
          <w:szCs w:val="24"/>
        </w:rPr>
        <w:t>mal</w:t>
      </w:r>
      <w:r w:rsidR="00917832">
        <w:rPr>
          <w:rFonts w:ascii="Times New Roman" w:hAnsi="Times New Roman" w:cs="Times New Roman"/>
          <w:sz w:val="24"/>
          <w:szCs w:val="24"/>
        </w:rPr>
        <w:t>î</w:t>
      </w:r>
      <w:r w:rsidR="00057EB7" w:rsidRPr="00FC4920">
        <w:rPr>
          <w:rFonts w:ascii="Times New Roman" w:hAnsi="Times New Roman" w:cs="Times New Roman"/>
          <w:sz w:val="24"/>
          <w:szCs w:val="24"/>
        </w:rPr>
        <w:t xml:space="preserve"> kontrol sonucunda yazılı görüş düzenlenmesi halinde bu görüşler ayrıntılı, açık ve</w:t>
      </w:r>
      <w:r w:rsidR="00057EB7">
        <w:rPr>
          <w:rFonts w:ascii="Times New Roman" w:hAnsi="Times New Roman" w:cs="Times New Roman"/>
          <w:sz w:val="24"/>
          <w:szCs w:val="24"/>
        </w:rPr>
        <w:t xml:space="preserve"> </w:t>
      </w:r>
      <w:r w:rsidR="00057EB7" w:rsidRPr="00FC4920">
        <w:rPr>
          <w:rFonts w:ascii="Times New Roman" w:hAnsi="Times New Roman" w:cs="Times New Roman"/>
          <w:sz w:val="24"/>
          <w:szCs w:val="24"/>
        </w:rPr>
        <w:t xml:space="preserve">gerekçeli yazılır. </w:t>
      </w:r>
      <w:r w:rsidR="00057EB7" w:rsidRPr="00057EB7">
        <w:rPr>
          <w:rFonts w:ascii="Times New Roman" w:hAnsi="Times New Roman" w:cs="Times New Roman"/>
          <w:sz w:val="24"/>
          <w:szCs w:val="24"/>
        </w:rPr>
        <w:t>Mevzuatına uygun olarak giderilebilecek nitelikte eksiklikleri bulunan mal</w:t>
      </w:r>
      <w:r w:rsidR="00917832">
        <w:rPr>
          <w:rFonts w:ascii="Times New Roman" w:hAnsi="Times New Roman" w:cs="Times New Roman"/>
          <w:sz w:val="24"/>
          <w:szCs w:val="24"/>
        </w:rPr>
        <w:t>î</w:t>
      </w:r>
      <w:r w:rsidR="00057EB7" w:rsidRPr="00057EB7">
        <w:rPr>
          <w:rFonts w:ascii="Times New Roman" w:hAnsi="Times New Roman" w:cs="Times New Roman"/>
          <w:sz w:val="24"/>
          <w:szCs w:val="24"/>
        </w:rPr>
        <w:t xml:space="preserve"> karar ve işlemlerde, bu eksiklikler ve nasıl düzeltilebileceği hususları belirtilmek ve bunların düzeltilmesi kaydıyla işlemin uygun görüldüğü şeklinde yazılı görüş düzenlenebilir.</w:t>
      </w:r>
      <w:r w:rsidR="00057EB7">
        <w:rPr>
          <w:rFonts w:ascii="Times New Roman" w:hAnsi="Times New Roman" w:cs="Times New Roman"/>
          <w:sz w:val="24"/>
          <w:szCs w:val="24"/>
        </w:rPr>
        <w:t xml:space="preserve"> </w:t>
      </w:r>
      <w:r w:rsidRPr="00FC4920">
        <w:rPr>
          <w:rFonts w:ascii="Times New Roman" w:hAnsi="Times New Roman" w:cs="Times New Roman"/>
          <w:sz w:val="24"/>
          <w:szCs w:val="24"/>
        </w:rPr>
        <w:t>Başkanlığın görüş yazısı harcama birimince ilgili işlem dosyasında saklanır</w:t>
      </w:r>
      <w:r>
        <w:rPr>
          <w:rFonts w:ascii="Times New Roman" w:hAnsi="Times New Roman" w:cs="Times New Roman"/>
          <w:sz w:val="24"/>
          <w:szCs w:val="24"/>
        </w:rPr>
        <w:t xml:space="preserve"> </w:t>
      </w:r>
      <w:r w:rsidRPr="00FC4920">
        <w:rPr>
          <w:rFonts w:ascii="Times New Roman" w:hAnsi="Times New Roman" w:cs="Times New Roman"/>
          <w:sz w:val="24"/>
          <w:szCs w:val="24"/>
        </w:rPr>
        <w:t>ve bir örneği de ödeme emri belgesine eklenir.</w:t>
      </w:r>
    </w:p>
    <w:p w14:paraId="09A467AA" w14:textId="3AB51F91" w:rsidR="00EF7BB4" w:rsidRDefault="00EF7BB4" w:rsidP="00823FE7">
      <w:pPr>
        <w:spacing w:after="0"/>
        <w:ind w:firstLine="709"/>
        <w:jc w:val="both"/>
        <w:rPr>
          <w:rFonts w:ascii="Times New Roman" w:eastAsia="Times New Roman" w:hAnsi="Times New Roman" w:cs="Times New Roman"/>
          <w:sz w:val="28"/>
          <w:szCs w:val="28"/>
          <w:lang w:eastAsia="tr-TR"/>
        </w:rPr>
      </w:pPr>
      <w:r w:rsidRPr="00FC4920">
        <w:rPr>
          <w:rFonts w:ascii="Times New Roman" w:hAnsi="Times New Roman" w:cs="Times New Roman"/>
          <w:sz w:val="24"/>
          <w:szCs w:val="24"/>
        </w:rPr>
        <w:t>Başkanlıkça mal</w:t>
      </w:r>
      <w:r w:rsidR="00917832">
        <w:rPr>
          <w:rFonts w:ascii="Times New Roman" w:hAnsi="Times New Roman" w:cs="Times New Roman"/>
          <w:sz w:val="24"/>
          <w:szCs w:val="24"/>
        </w:rPr>
        <w:t>î</w:t>
      </w:r>
      <w:r w:rsidRPr="00FC4920">
        <w:rPr>
          <w:rFonts w:ascii="Times New Roman" w:hAnsi="Times New Roman" w:cs="Times New Roman"/>
          <w:sz w:val="24"/>
          <w:szCs w:val="24"/>
        </w:rPr>
        <w:t xml:space="preserve"> karar ve işlemin uygun görülmemesi halinde ise nedenleri açıkça</w:t>
      </w:r>
      <w:r>
        <w:rPr>
          <w:rFonts w:ascii="Times New Roman" w:hAnsi="Times New Roman" w:cs="Times New Roman"/>
          <w:sz w:val="24"/>
          <w:szCs w:val="24"/>
        </w:rPr>
        <w:t xml:space="preserve"> </w:t>
      </w:r>
      <w:r w:rsidRPr="00FC4920">
        <w:rPr>
          <w:rFonts w:ascii="Times New Roman" w:hAnsi="Times New Roman" w:cs="Times New Roman"/>
          <w:sz w:val="24"/>
          <w:szCs w:val="24"/>
        </w:rPr>
        <w:t>belirtilen bir görüş yazısı yazılarak kontrole tabi karar ve işlem belgeleri eklenmek suretiyle</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ilgili </w:t>
      </w:r>
      <w:r w:rsidRPr="00A762BE">
        <w:rPr>
          <w:rFonts w:ascii="Times New Roman" w:hAnsi="Times New Roman" w:cs="Times New Roman"/>
          <w:sz w:val="24"/>
          <w:szCs w:val="24"/>
        </w:rPr>
        <w:t>birim</w:t>
      </w:r>
      <w:r w:rsidR="00A762BE" w:rsidRPr="00A762BE">
        <w:rPr>
          <w:rFonts w:ascii="Times New Roman" w:hAnsi="Times New Roman" w:cs="Times New Roman"/>
          <w:sz w:val="24"/>
          <w:szCs w:val="24"/>
        </w:rPr>
        <w:t>e</w:t>
      </w:r>
      <w:r w:rsidRPr="00FC4920">
        <w:rPr>
          <w:rFonts w:ascii="Times New Roman" w:hAnsi="Times New Roman" w:cs="Times New Roman"/>
          <w:sz w:val="24"/>
          <w:szCs w:val="24"/>
        </w:rPr>
        <w:t xml:space="preserve"> geri gönderilir.</w:t>
      </w:r>
      <w:r w:rsidR="0075119E" w:rsidRPr="0075119E">
        <w:rPr>
          <w:rFonts w:ascii="Times New Roman" w:eastAsia="Times New Roman" w:hAnsi="Times New Roman" w:cs="Times New Roman"/>
          <w:sz w:val="28"/>
          <w:szCs w:val="28"/>
          <w:lang w:eastAsia="tr-TR"/>
        </w:rPr>
        <w:t xml:space="preserve"> </w:t>
      </w:r>
    </w:p>
    <w:p w14:paraId="2924AE27" w14:textId="77777777" w:rsidR="00062029" w:rsidRPr="003B18E1" w:rsidRDefault="00062029" w:rsidP="00823FE7">
      <w:pPr>
        <w:spacing w:after="0"/>
        <w:ind w:firstLine="709"/>
        <w:jc w:val="both"/>
        <w:rPr>
          <w:rFonts w:ascii="Times New Roman" w:hAnsi="Times New Roman" w:cs="Times New Roman"/>
          <w:color w:val="4472C4" w:themeColor="accent1"/>
          <w:sz w:val="24"/>
          <w:szCs w:val="24"/>
        </w:rPr>
      </w:pPr>
    </w:p>
    <w:p w14:paraId="6B74614E" w14:textId="1A75ABD1" w:rsidR="00057EB7" w:rsidRPr="00062029" w:rsidRDefault="00057EB7" w:rsidP="00823FE7">
      <w:pPr>
        <w:spacing w:after="0"/>
        <w:ind w:firstLine="709"/>
        <w:jc w:val="both"/>
        <w:rPr>
          <w:rFonts w:ascii="Times New Roman" w:eastAsia="Times New Roman" w:hAnsi="Times New Roman" w:cs="Times New Roman"/>
          <w:sz w:val="24"/>
          <w:szCs w:val="24"/>
          <w:lang w:eastAsia="tr-TR"/>
        </w:rPr>
      </w:pPr>
      <w:r w:rsidRPr="00062029">
        <w:rPr>
          <w:rFonts w:ascii="Times New Roman" w:eastAsia="Times New Roman" w:hAnsi="Times New Roman" w:cs="Times New Roman"/>
          <w:sz w:val="24"/>
          <w:szCs w:val="24"/>
          <w:lang w:eastAsia="tr-TR"/>
        </w:rPr>
        <w:t>Başkanlıkta ön mal</w:t>
      </w:r>
      <w:r w:rsidR="00C9005E">
        <w:rPr>
          <w:rFonts w:ascii="Times New Roman" w:eastAsia="Times New Roman" w:hAnsi="Times New Roman" w:cs="Times New Roman"/>
          <w:sz w:val="24"/>
          <w:szCs w:val="24"/>
          <w:lang w:eastAsia="tr-TR"/>
        </w:rPr>
        <w:t>î</w:t>
      </w:r>
      <w:r w:rsidRPr="00062029">
        <w:rPr>
          <w:rFonts w:ascii="Times New Roman" w:eastAsia="Times New Roman" w:hAnsi="Times New Roman" w:cs="Times New Roman"/>
          <w:sz w:val="24"/>
          <w:szCs w:val="24"/>
          <w:lang w:eastAsia="tr-TR"/>
        </w:rPr>
        <w:t xml:space="preserve"> kontrol işlemini gerçekleştirenler, Başkanlığın ön mal</w:t>
      </w:r>
      <w:r w:rsidR="00DF7E44">
        <w:rPr>
          <w:rFonts w:ascii="Times New Roman" w:eastAsia="Times New Roman" w:hAnsi="Times New Roman" w:cs="Times New Roman"/>
          <w:sz w:val="24"/>
          <w:szCs w:val="24"/>
          <w:lang w:eastAsia="tr-TR"/>
        </w:rPr>
        <w:t>î</w:t>
      </w:r>
      <w:r w:rsidRPr="00062029">
        <w:rPr>
          <w:rFonts w:ascii="Times New Roman" w:eastAsia="Times New Roman" w:hAnsi="Times New Roman" w:cs="Times New Roman"/>
          <w:sz w:val="24"/>
          <w:szCs w:val="24"/>
          <w:lang w:eastAsia="tr-TR"/>
        </w:rPr>
        <w:t xml:space="preserve"> kontrolüne tabi mal</w:t>
      </w:r>
      <w:r w:rsidR="00C9005E">
        <w:rPr>
          <w:rFonts w:ascii="Times New Roman" w:eastAsia="Times New Roman" w:hAnsi="Times New Roman" w:cs="Times New Roman"/>
          <w:sz w:val="24"/>
          <w:szCs w:val="24"/>
          <w:lang w:eastAsia="tr-TR"/>
        </w:rPr>
        <w:t>î</w:t>
      </w:r>
      <w:r w:rsidRPr="00062029">
        <w:rPr>
          <w:rFonts w:ascii="Times New Roman" w:eastAsia="Times New Roman" w:hAnsi="Times New Roman" w:cs="Times New Roman"/>
          <w:sz w:val="24"/>
          <w:szCs w:val="24"/>
          <w:lang w:eastAsia="tr-TR"/>
        </w:rPr>
        <w:t xml:space="preserve"> karar ve işlemlerin; idarenin bütçesi, bütçe tertibi, kullanılabilir ödenek tutarı, ayrıntılı harcama veya finansman programı, merkezi yönetim bütçe kanununa ve diğer mal</w:t>
      </w:r>
      <w:r w:rsidR="00C9005E">
        <w:rPr>
          <w:rFonts w:ascii="Times New Roman" w:eastAsia="Times New Roman" w:hAnsi="Times New Roman" w:cs="Times New Roman"/>
          <w:sz w:val="24"/>
          <w:szCs w:val="24"/>
          <w:lang w:eastAsia="tr-TR"/>
        </w:rPr>
        <w:t>î</w:t>
      </w:r>
      <w:r w:rsidRPr="00062029">
        <w:rPr>
          <w:rFonts w:ascii="Times New Roman" w:eastAsia="Times New Roman" w:hAnsi="Times New Roman" w:cs="Times New Roman"/>
          <w:sz w:val="24"/>
          <w:szCs w:val="24"/>
          <w:lang w:eastAsia="tr-TR"/>
        </w:rPr>
        <w:t xml:space="preserve"> mevzuat hükümleri ile tasarruf tedbirlerine uygunluğuna ilişkin verdikleri görüşlerden dolayı sadece idari olarak sorumludur. Bu sorumluluk, Başkanlıkça hazırlanan ön mal</w:t>
      </w:r>
      <w:r w:rsidR="00C9005E">
        <w:rPr>
          <w:rFonts w:ascii="Times New Roman" w:eastAsia="Times New Roman" w:hAnsi="Times New Roman" w:cs="Times New Roman"/>
          <w:sz w:val="24"/>
          <w:szCs w:val="24"/>
          <w:lang w:eastAsia="tr-TR"/>
        </w:rPr>
        <w:t>î</w:t>
      </w:r>
      <w:r w:rsidRPr="00062029">
        <w:rPr>
          <w:rFonts w:ascii="Times New Roman" w:eastAsia="Times New Roman" w:hAnsi="Times New Roman" w:cs="Times New Roman"/>
          <w:sz w:val="24"/>
          <w:szCs w:val="24"/>
          <w:lang w:eastAsia="tr-TR"/>
        </w:rPr>
        <w:t xml:space="preserve"> kontrol listelerinde yer alan hususlarla sınırlıdır.</w:t>
      </w:r>
    </w:p>
    <w:p w14:paraId="68D4856F" w14:textId="2AF59B2B" w:rsidR="00062029" w:rsidRDefault="00062029" w:rsidP="00823FE7">
      <w:pPr>
        <w:ind w:firstLine="709"/>
        <w:jc w:val="both"/>
        <w:rPr>
          <w:rFonts w:ascii="Times New Roman" w:hAnsi="Times New Roman" w:cs="Times New Roman"/>
          <w:sz w:val="24"/>
          <w:szCs w:val="24"/>
        </w:rPr>
      </w:pPr>
    </w:p>
    <w:p w14:paraId="2B4E7E10" w14:textId="77777777" w:rsidR="00AD2139" w:rsidRDefault="00AD2139" w:rsidP="00823FE7">
      <w:pPr>
        <w:ind w:firstLine="709"/>
        <w:jc w:val="both"/>
        <w:rPr>
          <w:rFonts w:ascii="Times New Roman" w:hAnsi="Times New Roman" w:cs="Times New Roman"/>
          <w:sz w:val="24"/>
          <w:szCs w:val="24"/>
        </w:rPr>
      </w:pPr>
    </w:p>
    <w:p w14:paraId="467DEC9F" w14:textId="7F39D605" w:rsidR="00DC413A" w:rsidRPr="00376FEA" w:rsidRDefault="00DC413A" w:rsidP="00823FE7">
      <w:pPr>
        <w:ind w:firstLine="709"/>
        <w:jc w:val="both"/>
        <w:rPr>
          <w:rFonts w:ascii="Times New Roman" w:hAnsi="Times New Roman" w:cs="Times New Roman"/>
          <w:b/>
          <w:bCs/>
          <w:color w:val="000000" w:themeColor="text1"/>
          <w:sz w:val="24"/>
          <w:szCs w:val="24"/>
        </w:rPr>
      </w:pPr>
      <w:r w:rsidRPr="00376FEA">
        <w:rPr>
          <w:rFonts w:ascii="Times New Roman" w:hAnsi="Times New Roman" w:cs="Times New Roman"/>
          <w:b/>
          <w:bCs/>
          <w:color w:val="000000" w:themeColor="text1"/>
          <w:sz w:val="24"/>
          <w:szCs w:val="24"/>
        </w:rPr>
        <w:t>Kontrol yetkisi</w:t>
      </w:r>
    </w:p>
    <w:p w14:paraId="03E0771B" w14:textId="1177207A" w:rsidR="008073C6" w:rsidRPr="00062029" w:rsidRDefault="00DC413A" w:rsidP="00823FE7">
      <w:pPr>
        <w:ind w:firstLine="709"/>
        <w:jc w:val="both"/>
        <w:rPr>
          <w:rFonts w:ascii="Times New Roman" w:hAnsi="Times New Roman" w:cs="Times New Roman"/>
          <w:sz w:val="24"/>
          <w:szCs w:val="24"/>
        </w:rPr>
      </w:pPr>
      <w:r w:rsidRPr="00B17340">
        <w:rPr>
          <w:rFonts w:ascii="Times New Roman" w:hAnsi="Times New Roman" w:cs="Times New Roman"/>
          <w:b/>
          <w:bCs/>
          <w:sz w:val="24"/>
          <w:szCs w:val="24"/>
        </w:rPr>
        <w:t>Madde</w:t>
      </w:r>
      <w:r w:rsidR="00062029">
        <w:rPr>
          <w:rFonts w:ascii="Times New Roman" w:hAnsi="Times New Roman" w:cs="Times New Roman"/>
          <w:b/>
          <w:bCs/>
          <w:sz w:val="24"/>
          <w:szCs w:val="24"/>
        </w:rPr>
        <w:t xml:space="preserve"> </w:t>
      </w:r>
      <w:r w:rsidR="007749EE" w:rsidRPr="00062029">
        <w:rPr>
          <w:rFonts w:ascii="Times New Roman" w:hAnsi="Times New Roman" w:cs="Times New Roman"/>
          <w:b/>
          <w:bCs/>
          <w:sz w:val="24"/>
          <w:szCs w:val="24"/>
        </w:rPr>
        <w:t>8-</w:t>
      </w:r>
      <w:r w:rsidR="00062029">
        <w:rPr>
          <w:rFonts w:ascii="Times New Roman" w:hAnsi="Times New Roman" w:cs="Times New Roman"/>
          <w:sz w:val="24"/>
          <w:szCs w:val="24"/>
        </w:rPr>
        <w:t xml:space="preserve"> </w:t>
      </w:r>
      <w:r w:rsidRPr="00DC413A">
        <w:rPr>
          <w:rFonts w:ascii="Times New Roman" w:hAnsi="Times New Roman" w:cs="Times New Roman"/>
          <w:sz w:val="24"/>
          <w:szCs w:val="24"/>
        </w:rPr>
        <w:t>Başkanlıkta ön malî kontrol yetkisi Başkana aittir. Kontrol sonucunda</w:t>
      </w:r>
      <w:r>
        <w:rPr>
          <w:rFonts w:ascii="Times New Roman" w:hAnsi="Times New Roman" w:cs="Times New Roman"/>
          <w:sz w:val="24"/>
          <w:szCs w:val="24"/>
        </w:rPr>
        <w:t xml:space="preserve"> </w:t>
      </w:r>
      <w:r w:rsidRPr="00DC413A">
        <w:rPr>
          <w:rFonts w:ascii="Times New Roman" w:hAnsi="Times New Roman" w:cs="Times New Roman"/>
          <w:sz w:val="24"/>
          <w:szCs w:val="24"/>
        </w:rPr>
        <w:t>düzenlenen yazılı görüş Başkan tarafından imzalanır. Başkan, bu yetkisini</w:t>
      </w:r>
      <w:r>
        <w:rPr>
          <w:rFonts w:ascii="Times New Roman" w:hAnsi="Times New Roman" w:cs="Times New Roman"/>
          <w:sz w:val="24"/>
          <w:szCs w:val="24"/>
        </w:rPr>
        <w:t xml:space="preserve"> </w:t>
      </w:r>
      <w:r w:rsidRPr="00DC413A">
        <w:rPr>
          <w:rFonts w:ascii="Times New Roman" w:hAnsi="Times New Roman" w:cs="Times New Roman"/>
          <w:sz w:val="24"/>
          <w:szCs w:val="24"/>
        </w:rPr>
        <w:t xml:space="preserve">sınırlarını açıkça belirtmek şartıyla yazılı olarak Başkanlık İç Kontrol </w:t>
      </w:r>
      <w:r w:rsidR="007749EE" w:rsidRPr="00062029">
        <w:rPr>
          <w:rFonts w:ascii="Times New Roman" w:hAnsi="Times New Roman" w:cs="Times New Roman"/>
          <w:sz w:val="24"/>
          <w:szCs w:val="24"/>
        </w:rPr>
        <w:t xml:space="preserve">Birim Yöneticisine </w:t>
      </w:r>
      <w:r w:rsidRPr="00062029">
        <w:rPr>
          <w:rFonts w:ascii="Times New Roman" w:hAnsi="Times New Roman" w:cs="Times New Roman"/>
          <w:sz w:val="24"/>
          <w:szCs w:val="24"/>
        </w:rPr>
        <w:t xml:space="preserve">devredebilir. </w:t>
      </w:r>
      <w:r w:rsidR="008073C6" w:rsidRPr="00062029">
        <w:rPr>
          <w:rFonts w:ascii="Times New Roman" w:hAnsi="Times New Roman" w:cs="Times New Roman"/>
          <w:sz w:val="24"/>
          <w:szCs w:val="24"/>
        </w:rPr>
        <w:t>Ancak mal ve hizmet alımlarında yirmi milyon Türk Lirasını, yapım işlerinde ise altmış milyon Türk Lirasını aşan taahhüt evrakı ve sözleşme tasarılarına ait ön mal</w:t>
      </w:r>
      <w:r w:rsidR="00401556">
        <w:rPr>
          <w:rFonts w:ascii="Times New Roman" w:hAnsi="Times New Roman" w:cs="Times New Roman"/>
          <w:sz w:val="24"/>
          <w:szCs w:val="24"/>
        </w:rPr>
        <w:t>î</w:t>
      </w:r>
      <w:r w:rsidR="008073C6" w:rsidRPr="00062029">
        <w:rPr>
          <w:rFonts w:ascii="Times New Roman" w:hAnsi="Times New Roman" w:cs="Times New Roman"/>
          <w:sz w:val="24"/>
          <w:szCs w:val="24"/>
        </w:rPr>
        <w:t xml:space="preserve"> kontrol yetkisi devredilemez.</w:t>
      </w:r>
    </w:p>
    <w:p w14:paraId="2280EC9A" w14:textId="406D1EAF" w:rsidR="00DC413A" w:rsidRPr="00062029" w:rsidRDefault="00DC413A" w:rsidP="00823FE7">
      <w:pPr>
        <w:ind w:firstLine="709"/>
        <w:jc w:val="both"/>
        <w:rPr>
          <w:rFonts w:ascii="Times New Roman" w:hAnsi="Times New Roman" w:cs="Times New Roman"/>
          <w:sz w:val="24"/>
          <w:szCs w:val="24"/>
        </w:rPr>
      </w:pPr>
      <w:r w:rsidRPr="00062029">
        <w:rPr>
          <w:rFonts w:ascii="Times New Roman" w:hAnsi="Times New Roman" w:cs="Times New Roman"/>
          <w:sz w:val="24"/>
          <w:szCs w:val="24"/>
        </w:rPr>
        <w:t xml:space="preserve">Başkanın harcama yetkilisi olması durumunda ön malî kontrol görevi, Başkanlık İç Kontrol </w:t>
      </w:r>
      <w:r w:rsidR="007749EE" w:rsidRPr="00062029">
        <w:rPr>
          <w:rFonts w:ascii="Times New Roman" w:hAnsi="Times New Roman" w:cs="Times New Roman"/>
          <w:sz w:val="24"/>
          <w:szCs w:val="24"/>
        </w:rPr>
        <w:t xml:space="preserve">Birim Yöneticisi </w:t>
      </w:r>
      <w:r w:rsidRPr="00062029">
        <w:rPr>
          <w:rFonts w:ascii="Times New Roman" w:hAnsi="Times New Roman" w:cs="Times New Roman"/>
          <w:sz w:val="24"/>
          <w:szCs w:val="24"/>
        </w:rPr>
        <w:t>tarafından yerine getirilir.</w:t>
      </w:r>
    </w:p>
    <w:p w14:paraId="4890007D" w14:textId="470B05BE" w:rsidR="00376FEA" w:rsidRDefault="00DC413A" w:rsidP="00823FE7">
      <w:pPr>
        <w:ind w:firstLine="709"/>
        <w:jc w:val="both"/>
        <w:rPr>
          <w:rFonts w:ascii="Times New Roman" w:hAnsi="Times New Roman" w:cs="Times New Roman"/>
          <w:sz w:val="24"/>
          <w:szCs w:val="24"/>
        </w:rPr>
      </w:pPr>
      <w:r w:rsidRPr="00DC413A">
        <w:rPr>
          <w:rFonts w:ascii="Times New Roman" w:hAnsi="Times New Roman" w:cs="Times New Roman"/>
          <w:sz w:val="24"/>
          <w:szCs w:val="24"/>
        </w:rPr>
        <w:t xml:space="preserve">Başkanlığın ön malî kontrolüne tâbi malî karar ve işlemlerin kontrolü, </w:t>
      </w:r>
      <w:r w:rsidRPr="00062029">
        <w:rPr>
          <w:rFonts w:ascii="Times New Roman" w:hAnsi="Times New Roman" w:cs="Times New Roman"/>
          <w:sz w:val="24"/>
          <w:szCs w:val="24"/>
        </w:rPr>
        <w:t xml:space="preserve">İç Kontrol </w:t>
      </w:r>
      <w:r w:rsidR="007749EE" w:rsidRPr="00062029">
        <w:rPr>
          <w:rFonts w:ascii="Times New Roman" w:hAnsi="Times New Roman" w:cs="Times New Roman"/>
          <w:sz w:val="24"/>
          <w:szCs w:val="24"/>
        </w:rPr>
        <w:t xml:space="preserve">Birimi </w:t>
      </w:r>
      <w:r w:rsidRPr="00062029">
        <w:rPr>
          <w:rFonts w:ascii="Times New Roman" w:hAnsi="Times New Roman" w:cs="Times New Roman"/>
          <w:sz w:val="24"/>
          <w:szCs w:val="24"/>
        </w:rPr>
        <w:t>tarafından yürütülür.</w:t>
      </w:r>
    </w:p>
    <w:p w14:paraId="5B9C034D" w14:textId="77777777" w:rsidR="009654E3" w:rsidRPr="00B17340" w:rsidRDefault="009654E3" w:rsidP="00823FE7">
      <w:pPr>
        <w:ind w:firstLine="709"/>
        <w:jc w:val="both"/>
        <w:rPr>
          <w:rFonts w:ascii="Times New Roman" w:hAnsi="Times New Roman" w:cs="Times New Roman"/>
          <w:b/>
          <w:bCs/>
          <w:sz w:val="24"/>
          <w:szCs w:val="24"/>
        </w:rPr>
      </w:pPr>
      <w:r w:rsidRPr="00B17340">
        <w:rPr>
          <w:rFonts w:ascii="Times New Roman" w:hAnsi="Times New Roman" w:cs="Times New Roman"/>
          <w:b/>
          <w:bCs/>
          <w:sz w:val="24"/>
          <w:szCs w:val="24"/>
        </w:rPr>
        <w:t>Görevler ayrılığı ilkesi</w:t>
      </w:r>
    </w:p>
    <w:p w14:paraId="7C1C56A1" w14:textId="33B00B8F" w:rsidR="00A95A17" w:rsidRPr="00A95A17" w:rsidRDefault="009654E3" w:rsidP="00823FE7">
      <w:pPr>
        <w:ind w:firstLine="709"/>
        <w:jc w:val="both"/>
        <w:rPr>
          <w:rFonts w:ascii="Times New Roman" w:hAnsi="Times New Roman" w:cs="Times New Roman"/>
          <w:sz w:val="24"/>
          <w:szCs w:val="24"/>
        </w:rPr>
      </w:pPr>
      <w:r w:rsidRPr="00B17340">
        <w:rPr>
          <w:rFonts w:ascii="Times New Roman" w:hAnsi="Times New Roman" w:cs="Times New Roman"/>
          <w:b/>
          <w:bCs/>
          <w:sz w:val="24"/>
          <w:szCs w:val="24"/>
        </w:rPr>
        <w:t>Madde</w:t>
      </w:r>
      <w:r w:rsidRPr="00062029">
        <w:rPr>
          <w:rFonts w:ascii="Times New Roman" w:hAnsi="Times New Roman" w:cs="Times New Roman"/>
          <w:b/>
          <w:bCs/>
          <w:sz w:val="24"/>
          <w:szCs w:val="24"/>
        </w:rPr>
        <w:t xml:space="preserve"> </w:t>
      </w:r>
      <w:r w:rsidR="00BA4E49" w:rsidRPr="00062029">
        <w:rPr>
          <w:rFonts w:ascii="Times New Roman" w:hAnsi="Times New Roman" w:cs="Times New Roman"/>
          <w:b/>
          <w:bCs/>
          <w:sz w:val="24"/>
          <w:szCs w:val="24"/>
        </w:rPr>
        <w:t>9-</w:t>
      </w:r>
      <w:r w:rsidRPr="00062029">
        <w:rPr>
          <w:rFonts w:ascii="Times New Roman" w:hAnsi="Times New Roman" w:cs="Times New Roman"/>
          <w:sz w:val="24"/>
          <w:szCs w:val="24"/>
        </w:rPr>
        <w:t xml:space="preserve"> </w:t>
      </w:r>
      <w:r w:rsidRPr="009654E3">
        <w:rPr>
          <w:rFonts w:ascii="Times New Roman" w:hAnsi="Times New Roman" w:cs="Times New Roman"/>
          <w:sz w:val="24"/>
          <w:szCs w:val="24"/>
        </w:rPr>
        <w:t>Harcama yetkilisi ile muhasebe yetkilisi görevi aynı kişide birleşemez.</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Başkanlıkta ön malî kontrol görevini yürütenler, onay belgesi ve ekleri ile şartname ve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sözleşme tasarılarının hazırlanması, malî karar ve işlemlerin belgelendirilmesi, mal ve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hizmetlerin teslim alınması gibi malî karar ve işlemlerin hazırlanması ve uygulanması</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aşamalarında görevlendirilemezler ve ihale komisyonu ile muayene ve kabul komisyonunda</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başkan ve üye olamazlar.</w:t>
      </w:r>
    </w:p>
    <w:p w14:paraId="58001EEF" w14:textId="52B355C0" w:rsidR="009654E3" w:rsidRPr="00B17340" w:rsidRDefault="009654E3" w:rsidP="00823FE7">
      <w:pPr>
        <w:ind w:firstLine="709"/>
        <w:jc w:val="center"/>
        <w:rPr>
          <w:rFonts w:ascii="Times New Roman" w:hAnsi="Times New Roman" w:cs="Times New Roman"/>
          <w:b/>
          <w:bCs/>
          <w:sz w:val="24"/>
          <w:szCs w:val="24"/>
        </w:rPr>
      </w:pPr>
      <w:r w:rsidRPr="00B17340">
        <w:rPr>
          <w:rFonts w:ascii="Times New Roman" w:hAnsi="Times New Roman" w:cs="Times New Roman"/>
          <w:b/>
          <w:bCs/>
          <w:sz w:val="24"/>
          <w:szCs w:val="24"/>
        </w:rPr>
        <w:t>ÜÇÜNCÜ BÖLÜM</w:t>
      </w:r>
    </w:p>
    <w:p w14:paraId="44F7BF16" w14:textId="7EF0878E" w:rsidR="006D4F25" w:rsidRPr="00B17340" w:rsidRDefault="009654E3" w:rsidP="00823FE7">
      <w:pPr>
        <w:ind w:firstLine="709"/>
        <w:jc w:val="center"/>
        <w:rPr>
          <w:rFonts w:ascii="Times New Roman" w:hAnsi="Times New Roman" w:cs="Times New Roman"/>
          <w:b/>
          <w:bCs/>
          <w:sz w:val="24"/>
          <w:szCs w:val="24"/>
        </w:rPr>
      </w:pPr>
      <w:r w:rsidRPr="00B17340">
        <w:rPr>
          <w:rFonts w:ascii="Times New Roman" w:hAnsi="Times New Roman" w:cs="Times New Roman"/>
          <w:b/>
          <w:bCs/>
          <w:sz w:val="24"/>
          <w:szCs w:val="24"/>
        </w:rPr>
        <w:t>Ön Malî Kontrole Tâbi Malî Karar ve İşlemler</w:t>
      </w:r>
    </w:p>
    <w:p w14:paraId="01F43BF0" w14:textId="77777777" w:rsidR="006D4F25" w:rsidRPr="006D4F25" w:rsidRDefault="006D4F25" w:rsidP="00823FE7">
      <w:pPr>
        <w:ind w:firstLine="709"/>
        <w:jc w:val="both"/>
        <w:rPr>
          <w:rFonts w:ascii="Times New Roman" w:hAnsi="Times New Roman" w:cs="Times New Roman"/>
          <w:b/>
          <w:bCs/>
          <w:sz w:val="24"/>
          <w:szCs w:val="24"/>
        </w:rPr>
      </w:pPr>
      <w:r w:rsidRPr="006D4F25">
        <w:rPr>
          <w:rFonts w:ascii="Times New Roman" w:hAnsi="Times New Roman" w:cs="Times New Roman"/>
          <w:b/>
          <w:bCs/>
          <w:sz w:val="24"/>
          <w:szCs w:val="24"/>
        </w:rPr>
        <w:t>Mevzuat taslaklarının bütçeye etkisinin hesaplanması</w:t>
      </w:r>
    </w:p>
    <w:p w14:paraId="11AC103A" w14:textId="3EF71B01" w:rsidR="006D4F25" w:rsidRPr="006D4F25" w:rsidRDefault="006D4F25" w:rsidP="00823FE7">
      <w:pPr>
        <w:ind w:firstLine="709"/>
        <w:jc w:val="both"/>
        <w:rPr>
          <w:rFonts w:ascii="Times New Roman" w:hAnsi="Times New Roman" w:cs="Times New Roman"/>
          <w:b/>
          <w:bCs/>
          <w:sz w:val="24"/>
          <w:szCs w:val="24"/>
        </w:rPr>
      </w:pPr>
      <w:r w:rsidRPr="006D4F25">
        <w:rPr>
          <w:rFonts w:ascii="Times New Roman" w:hAnsi="Times New Roman" w:cs="Times New Roman"/>
          <w:b/>
          <w:bCs/>
          <w:sz w:val="24"/>
          <w:szCs w:val="24"/>
        </w:rPr>
        <w:t xml:space="preserve">Madde 10- </w:t>
      </w:r>
      <w:r w:rsidRPr="006D4F25">
        <w:rPr>
          <w:rFonts w:ascii="Times New Roman" w:hAnsi="Times New Roman" w:cs="Times New Roman"/>
          <w:sz w:val="24"/>
          <w:szCs w:val="24"/>
        </w:rPr>
        <w:t>Gelirlerin azalmasına veya giderlerin artmasına neden olacak ve idareye yükümlülük getirecek mevzuat taslakları için görüş alınması sürecinde 23.02.2022 tarihli ve 5210 sayılı Cumhurbaşkanı Kararıyla yürürlüğe konulan Mevzuat Hazırlama Usul ve Esasları Hakkında Yönetmelik kapsamında hazırlanması zorunlu olan bütçe etki formu Başkanlığın ön mal</w:t>
      </w:r>
      <w:r w:rsidR="008C2FA3">
        <w:rPr>
          <w:rFonts w:ascii="Times New Roman" w:hAnsi="Times New Roman" w:cs="Times New Roman"/>
          <w:sz w:val="24"/>
          <w:szCs w:val="24"/>
        </w:rPr>
        <w:t>î</w:t>
      </w:r>
      <w:r w:rsidRPr="006D4F25">
        <w:rPr>
          <w:rFonts w:ascii="Times New Roman" w:hAnsi="Times New Roman" w:cs="Times New Roman"/>
          <w:sz w:val="24"/>
          <w:szCs w:val="24"/>
        </w:rPr>
        <w:t xml:space="preserve"> kontrolüne tabiidir. Başkanlıkça bütçe etki formu, orta vadeli program çerçevesinde, Genel Müdürlüğün stratejik planı, performans programı ve bütçe üzerindeki etkileri açısından değerlendirilir.</w:t>
      </w:r>
    </w:p>
    <w:p w14:paraId="3601212C" w14:textId="77777777" w:rsidR="009654E3" w:rsidRPr="00F4109B" w:rsidRDefault="009654E3" w:rsidP="00823FE7">
      <w:pPr>
        <w:ind w:firstLine="709"/>
        <w:jc w:val="both"/>
        <w:rPr>
          <w:rFonts w:ascii="Times New Roman" w:hAnsi="Times New Roman" w:cs="Times New Roman"/>
          <w:b/>
          <w:bCs/>
          <w:sz w:val="24"/>
          <w:szCs w:val="24"/>
        </w:rPr>
      </w:pPr>
      <w:r w:rsidRPr="00F4109B">
        <w:rPr>
          <w:rFonts w:ascii="Times New Roman" w:hAnsi="Times New Roman" w:cs="Times New Roman"/>
          <w:b/>
          <w:bCs/>
          <w:sz w:val="24"/>
          <w:szCs w:val="24"/>
        </w:rPr>
        <w:t>Taahhüt evrakı ve sözleşme tasarıları</w:t>
      </w:r>
    </w:p>
    <w:p w14:paraId="028C579B" w14:textId="5188DB1C" w:rsidR="009654E3" w:rsidRPr="009654E3" w:rsidRDefault="009654E3" w:rsidP="00823FE7">
      <w:pPr>
        <w:ind w:firstLine="709"/>
        <w:jc w:val="both"/>
        <w:rPr>
          <w:rFonts w:ascii="Times New Roman" w:hAnsi="Times New Roman" w:cs="Times New Roman"/>
          <w:sz w:val="24"/>
          <w:szCs w:val="24"/>
        </w:rPr>
      </w:pPr>
      <w:r w:rsidRPr="00F4109B">
        <w:rPr>
          <w:rFonts w:ascii="Times New Roman" w:hAnsi="Times New Roman" w:cs="Times New Roman"/>
          <w:b/>
          <w:bCs/>
          <w:sz w:val="24"/>
          <w:szCs w:val="24"/>
        </w:rPr>
        <w:t>Madde</w:t>
      </w:r>
      <w:r w:rsidRPr="000022F0">
        <w:rPr>
          <w:rFonts w:ascii="Times New Roman" w:hAnsi="Times New Roman" w:cs="Times New Roman"/>
          <w:color w:val="FF0000"/>
          <w:sz w:val="24"/>
          <w:szCs w:val="24"/>
        </w:rPr>
        <w:t xml:space="preserve"> </w:t>
      </w:r>
      <w:r w:rsidR="000022F0" w:rsidRPr="00E7251C">
        <w:rPr>
          <w:rFonts w:ascii="Times New Roman" w:hAnsi="Times New Roman" w:cs="Times New Roman"/>
          <w:b/>
          <w:bCs/>
          <w:sz w:val="24"/>
          <w:szCs w:val="24"/>
        </w:rPr>
        <w:t>1</w:t>
      </w:r>
      <w:r w:rsidR="000B51F8" w:rsidRPr="00E7251C">
        <w:rPr>
          <w:rFonts w:ascii="Times New Roman" w:hAnsi="Times New Roman" w:cs="Times New Roman"/>
          <w:b/>
          <w:bCs/>
          <w:sz w:val="24"/>
          <w:szCs w:val="24"/>
        </w:rPr>
        <w:t>1</w:t>
      </w:r>
      <w:r w:rsidR="000022F0" w:rsidRPr="00E7251C">
        <w:rPr>
          <w:rFonts w:ascii="Times New Roman" w:hAnsi="Times New Roman" w:cs="Times New Roman"/>
          <w:b/>
          <w:bCs/>
          <w:sz w:val="24"/>
          <w:szCs w:val="24"/>
        </w:rPr>
        <w:t>-</w:t>
      </w:r>
      <w:r w:rsidR="000022F0" w:rsidRPr="00E7251C">
        <w:rPr>
          <w:rFonts w:ascii="Times New Roman" w:hAnsi="Times New Roman" w:cs="Times New Roman"/>
          <w:sz w:val="24"/>
          <w:szCs w:val="24"/>
        </w:rPr>
        <w:t xml:space="preserve"> </w:t>
      </w:r>
      <w:r w:rsidRPr="009654E3">
        <w:rPr>
          <w:rFonts w:ascii="Times New Roman" w:hAnsi="Times New Roman" w:cs="Times New Roman"/>
          <w:sz w:val="24"/>
          <w:szCs w:val="24"/>
        </w:rPr>
        <w:t xml:space="preserve">Harcama </w:t>
      </w:r>
      <w:r w:rsidR="00B5508C" w:rsidRPr="00A762BE">
        <w:rPr>
          <w:rFonts w:ascii="Times New Roman" w:hAnsi="Times New Roman" w:cs="Times New Roman"/>
          <w:color w:val="000000" w:themeColor="text1"/>
          <w:sz w:val="24"/>
          <w:szCs w:val="24"/>
        </w:rPr>
        <w:t>b</w:t>
      </w:r>
      <w:r w:rsidRPr="00A762BE">
        <w:rPr>
          <w:rFonts w:ascii="Times New Roman" w:hAnsi="Times New Roman" w:cs="Times New Roman"/>
          <w:color w:val="000000" w:themeColor="text1"/>
          <w:sz w:val="24"/>
          <w:szCs w:val="24"/>
        </w:rPr>
        <w:t>irimlerinin</w:t>
      </w:r>
      <w:r w:rsidRPr="009654E3">
        <w:rPr>
          <w:rFonts w:ascii="Times New Roman" w:hAnsi="Times New Roman" w:cs="Times New Roman"/>
          <w:sz w:val="24"/>
          <w:szCs w:val="24"/>
        </w:rPr>
        <w:t>, ihale kanunlarına tâbi olsun veya olmasın,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harcamayı gerektirecek taahhüt evrakı ve sözleşme tasarılarından tutarı mal ve hizmet alımları</w:t>
      </w:r>
      <w:r w:rsidR="00F4109B">
        <w:rPr>
          <w:rFonts w:ascii="Times New Roman" w:hAnsi="Times New Roman" w:cs="Times New Roman"/>
          <w:sz w:val="24"/>
          <w:szCs w:val="24"/>
        </w:rPr>
        <w:t xml:space="preserve"> </w:t>
      </w:r>
      <w:r w:rsidRPr="00E7251C">
        <w:rPr>
          <w:rFonts w:ascii="Times New Roman" w:hAnsi="Times New Roman" w:cs="Times New Roman"/>
          <w:sz w:val="24"/>
          <w:szCs w:val="24"/>
        </w:rPr>
        <w:t xml:space="preserve">için </w:t>
      </w:r>
      <w:r w:rsidR="000022F0" w:rsidRPr="00E7251C">
        <w:rPr>
          <w:rFonts w:ascii="Times New Roman" w:hAnsi="Times New Roman" w:cs="Times New Roman"/>
          <w:sz w:val="24"/>
          <w:szCs w:val="24"/>
        </w:rPr>
        <w:t xml:space="preserve">on </w:t>
      </w:r>
      <w:r w:rsidRPr="00E7251C">
        <w:rPr>
          <w:rFonts w:ascii="Times New Roman" w:hAnsi="Times New Roman" w:cs="Times New Roman"/>
          <w:sz w:val="24"/>
          <w:szCs w:val="24"/>
        </w:rPr>
        <w:t xml:space="preserve">milyon Türk Lirasını, yapım işleri için </w:t>
      </w:r>
      <w:r w:rsidR="000022F0" w:rsidRPr="00E7251C">
        <w:rPr>
          <w:rFonts w:ascii="Times New Roman" w:hAnsi="Times New Roman" w:cs="Times New Roman"/>
          <w:sz w:val="24"/>
          <w:szCs w:val="24"/>
        </w:rPr>
        <w:t xml:space="preserve">otuz </w:t>
      </w:r>
      <w:r w:rsidRPr="00E7251C">
        <w:rPr>
          <w:rFonts w:ascii="Times New Roman" w:hAnsi="Times New Roman" w:cs="Times New Roman"/>
          <w:sz w:val="24"/>
          <w:szCs w:val="24"/>
        </w:rPr>
        <w:t>milyon Türk Lirasını aşanlar</w:t>
      </w:r>
      <w:r w:rsidR="00F4109B" w:rsidRPr="00E7251C">
        <w:rPr>
          <w:rFonts w:ascii="Times New Roman" w:hAnsi="Times New Roman" w:cs="Times New Roman"/>
          <w:sz w:val="24"/>
          <w:szCs w:val="24"/>
        </w:rPr>
        <w:t xml:space="preserve"> </w:t>
      </w:r>
      <w:r w:rsidRPr="00E7251C">
        <w:rPr>
          <w:rFonts w:ascii="Times New Roman" w:hAnsi="Times New Roman" w:cs="Times New Roman"/>
          <w:sz w:val="24"/>
          <w:szCs w:val="24"/>
        </w:rPr>
        <w:t xml:space="preserve">kontrole tâbidir. Bu tutarlara katma değer vergisi dahil </w:t>
      </w:r>
      <w:r w:rsidRPr="009654E3">
        <w:rPr>
          <w:rFonts w:ascii="Times New Roman" w:hAnsi="Times New Roman" w:cs="Times New Roman"/>
          <w:sz w:val="24"/>
          <w:szCs w:val="24"/>
        </w:rPr>
        <w:t>değildir.</w:t>
      </w:r>
    </w:p>
    <w:p w14:paraId="52BB0E35" w14:textId="4FE52087" w:rsidR="006D4F25" w:rsidRDefault="006D4F25" w:rsidP="00823FE7">
      <w:pPr>
        <w:ind w:firstLine="709"/>
        <w:jc w:val="both"/>
        <w:rPr>
          <w:rFonts w:ascii="Times New Roman" w:hAnsi="Times New Roman" w:cs="Times New Roman"/>
          <w:sz w:val="24"/>
          <w:szCs w:val="24"/>
        </w:rPr>
      </w:pPr>
      <w:r w:rsidRPr="006D4F25">
        <w:rPr>
          <w:rFonts w:ascii="Times New Roman" w:hAnsi="Times New Roman" w:cs="Times New Roman"/>
          <w:sz w:val="24"/>
          <w:szCs w:val="24"/>
        </w:rPr>
        <w:t xml:space="preserve">Bu madde kapsamında </w:t>
      </w:r>
      <w:r>
        <w:rPr>
          <w:rFonts w:ascii="Times New Roman" w:hAnsi="Times New Roman" w:cs="Times New Roman"/>
          <w:sz w:val="24"/>
          <w:szCs w:val="24"/>
        </w:rPr>
        <w:t>Başkanlığın</w:t>
      </w:r>
      <w:r w:rsidRPr="006D4F25">
        <w:rPr>
          <w:rFonts w:ascii="Times New Roman" w:hAnsi="Times New Roman" w:cs="Times New Roman"/>
          <w:sz w:val="24"/>
          <w:szCs w:val="24"/>
        </w:rPr>
        <w:t xml:space="preserve"> ön malî kontrolüne tabi mal ve hizmet alımları ile yapım işlerine ilişkin onay belgesi, harcama yetkilisi tarafından imzalanmadan önce dayanak teşkil eden belgelerle birlikte ilgili mevzuatı çerçevesinde kontrol edilmek üzere </w:t>
      </w:r>
      <w:r>
        <w:rPr>
          <w:rFonts w:ascii="Times New Roman" w:hAnsi="Times New Roman" w:cs="Times New Roman"/>
          <w:sz w:val="24"/>
          <w:szCs w:val="24"/>
        </w:rPr>
        <w:t>Başkanlığa</w:t>
      </w:r>
      <w:r w:rsidRPr="006D4F25">
        <w:rPr>
          <w:rFonts w:ascii="Times New Roman" w:hAnsi="Times New Roman" w:cs="Times New Roman"/>
          <w:sz w:val="24"/>
          <w:szCs w:val="24"/>
        </w:rPr>
        <w:t xml:space="preserve"> gönderilir.</w:t>
      </w:r>
    </w:p>
    <w:p w14:paraId="47DD44D1" w14:textId="31CAF8E4" w:rsidR="009654E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lastRenderedPageBreak/>
        <w:t>Kontrole tâbi taahhüt evrakı ve sözleşme tasarıları, bunlara ilişkin tüm bilgi ve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belgeleri içerecek şekilde oluşturulan iki nüsha işlem dosyası, harcama yetkilisi tarafından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 xml:space="preserve">sözleşme imzalanmadan ve idare taahhüt altına girmeden önce </w:t>
      </w:r>
      <w:r w:rsidR="000022F0">
        <w:rPr>
          <w:rFonts w:ascii="Times New Roman" w:hAnsi="Times New Roman" w:cs="Times New Roman"/>
          <w:sz w:val="24"/>
          <w:szCs w:val="24"/>
        </w:rPr>
        <w:t>B</w:t>
      </w:r>
      <w:r w:rsidRPr="009654E3">
        <w:rPr>
          <w:rFonts w:ascii="Times New Roman" w:hAnsi="Times New Roman" w:cs="Times New Roman"/>
          <w:sz w:val="24"/>
          <w:szCs w:val="24"/>
        </w:rPr>
        <w:t>aşkanlığa gönderilir.</w:t>
      </w:r>
    </w:p>
    <w:p w14:paraId="6193EC46" w14:textId="241DBDA7" w:rsidR="009654E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t>Kontrol edilmek üzere Başkanlığa gönderilecek işlem dosyasında bulunması gereken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bilgi ve belgeler aşağıda belirtilmiştir:</w:t>
      </w:r>
    </w:p>
    <w:p w14:paraId="02DC2242"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a) Onay belgesi,</w:t>
      </w:r>
    </w:p>
    <w:p w14:paraId="521AF5DF"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b) Yaklaşık maliyet ve dayanağını oluşturan hesap cetvelleri,</w:t>
      </w:r>
    </w:p>
    <w:p w14:paraId="05054382" w14:textId="1C7A15D5"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c) İhale komisyonlarının kurulmasına ilişkin (asil ve yedek üyelerin belirtildiği) ihale</w:t>
      </w:r>
      <w:r w:rsidR="000471E6">
        <w:rPr>
          <w:rFonts w:ascii="Times New Roman" w:hAnsi="Times New Roman" w:cs="Times New Roman"/>
          <w:sz w:val="24"/>
          <w:szCs w:val="24"/>
        </w:rPr>
        <w:t xml:space="preserve"> </w:t>
      </w:r>
      <w:r w:rsidRPr="009654E3">
        <w:rPr>
          <w:rFonts w:ascii="Times New Roman" w:hAnsi="Times New Roman" w:cs="Times New Roman"/>
          <w:sz w:val="24"/>
          <w:szCs w:val="24"/>
        </w:rPr>
        <w:t>yetkilisi onayı,</w:t>
      </w:r>
    </w:p>
    <w:p w14:paraId="35FB8734"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d) Kamu İhale Kurumu tarafından ihale kayıt numarası verilen İhale Kayıt Formu,</w:t>
      </w:r>
    </w:p>
    <w:p w14:paraId="0D7E997B"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e) İlanın yapıldığına ilişkin belgeler,</w:t>
      </w:r>
    </w:p>
    <w:p w14:paraId="49DDBC2C" w14:textId="6D0E9E9A"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f) İlan zorunluluğu bulunmayan ihalelerde, isteklilerin davet edildiğine dair davet</w:t>
      </w:r>
      <w:r w:rsidR="000471E6">
        <w:rPr>
          <w:rFonts w:ascii="Times New Roman" w:hAnsi="Times New Roman" w:cs="Times New Roman"/>
          <w:sz w:val="24"/>
          <w:szCs w:val="24"/>
        </w:rPr>
        <w:t xml:space="preserve"> </w:t>
      </w:r>
      <w:r w:rsidRPr="009654E3">
        <w:rPr>
          <w:rFonts w:ascii="Times New Roman" w:hAnsi="Times New Roman" w:cs="Times New Roman"/>
          <w:sz w:val="24"/>
          <w:szCs w:val="24"/>
        </w:rPr>
        <w:t>yazıları,</w:t>
      </w:r>
    </w:p>
    <w:p w14:paraId="20333479" w14:textId="6008423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g) Yıllık yatırım programında yer alan işlerle, bu programdaki ek veya değişikliklere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göre yapılacak işlerde, yılı merkezi yönetim bütçe kanununun bu konudaki</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 xml:space="preserve">hükümlerinin ve her yıl </w:t>
      </w:r>
      <w:r w:rsidR="00A762BE">
        <w:rPr>
          <w:rFonts w:ascii="Times New Roman" w:hAnsi="Times New Roman" w:cs="Times New Roman"/>
          <w:sz w:val="24"/>
          <w:szCs w:val="24"/>
        </w:rPr>
        <w:t xml:space="preserve">Cumhurbaşkanınca </w:t>
      </w:r>
      <w:r w:rsidRPr="009654E3">
        <w:rPr>
          <w:rFonts w:ascii="Times New Roman" w:hAnsi="Times New Roman" w:cs="Times New Roman"/>
          <w:sz w:val="24"/>
          <w:szCs w:val="24"/>
        </w:rPr>
        <w:t>yürürlüğe konulan yatırım</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programının uygulanması, koordinasyonu ve izlenmesine dair kararda öngörülen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işlemlerin yapıldığını kanıtlayan belgeler,</w:t>
      </w:r>
    </w:p>
    <w:p w14:paraId="6C38B577" w14:textId="2F2F3D93"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 Ödeneği toplu olarak verilmiş projelerin detay programlarına ait bilgiler ile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toplulaştırılmış projelerin alt kalemlerine ilişkin bilgiler,</w:t>
      </w:r>
    </w:p>
    <w:p w14:paraId="68BFE162" w14:textId="13E8B6F5"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 Gelecek yıllara yaygın yüklenmelerde izin alınması gereken hallerde ilgili idarenin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izni,</w:t>
      </w:r>
    </w:p>
    <w:p w14:paraId="55A89BA3" w14:textId="0BBB6A2B"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 Yıl içinde projelerin, yer, karakteristik, süre, maliyet ve ödenek değişikliklerine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ilişkin belgeler,</w:t>
      </w:r>
    </w:p>
    <w:p w14:paraId="5FC796B4" w14:textId="0CE9FA44"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h) İlgili mevzuatı gereğince çevresel etki değerlendirmesi (ÇED) raporu gerekli olan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işlerde ÇED olumlu belgesi ve işle ilgili olarak alınması gereken özel komisyon izin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veya kararları,</w:t>
      </w:r>
    </w:p>
    <w:p w14:paraId="34D0A44D" w14:textId="4FAF1501" w:rsidR="009654E3" w:rsidRPr="009654E3" w:rsidRDefault="009654E3" w:rsidP="004F5978">
      <w:pPr>
        <w:ind w:firstLine="709"/>
        <w:jc w:val="both"/>
        <w:rPr>
          <w:rFonts w:ascii="Times New Roman" w:hAnsi="Times New Roman" w:cs="Times New Roman"/>
          <w:sz w:val="24"/>
          <w:szCs w:val="24"/>
        </w:rPr>
      </w:pPr>
      <w:proofErr w:type="gramStart"/>
      <w:r w:rsidRPr="009654E3">
        <w:rPr>
          <w:rFonts w:ascii="Times New Roman" w:hAnsi="Times New Roman" w:cs="Times New Roman"/>
          <w:sz w:val="24"/>
          <w:szCs w:val="24"/>
        </w:rPr>
        <w:t>ı</w:t>
      </w:r>
      <w:proofErr w:type="gramEnd"/>
      <w:r w:rsidRPr="009654E3">
        <w:rPr>
          <w:rFonts w:ascii="Times New Roman" w:hAnsi="Times New Roman" w:cs="Times New Roman"/>
          <w:sz w:val="24"/>
          <w:szCs w:val="24"/>
        </w:rPr>
        <w:t xml:space="preserve">) Yapım işlerinde (4734 sayılı Kamu İhale Kanunun 62. </w:t>
      </w:r>
      <w:r w:rsidR="007E28BE">
        <w:rPr>
          <w:rFonts w:ascii="Times New Roman" w:hAnsi="Times New Roman" w:cs="Times New Roman"/>
          <w:sz w:val="24"/>
          <w:szCs w:val="24"/>
        </w:rPr>
        <w:t>m</w:t>
      </w:r>
      <w:r w:rsidRPr="009654E3">
        <w:rPr>
          <w:rFonts w:ascii="Times New Roman" w:hAnsi="Times New Roman" w:cs="Times New Roman"/>
          <w:sz w:val="24"/>
          <w:szCs w:val="24"/>
        </w:rPr>
        <w:t>addesinin ( c ) bendinde</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istisna sayılanlar hariç), arsa temini, mülkiyet, kamulaştırma ve imar işlemlerinin</w:t>
      </w:r>
      <w:r w:rsidR="00F4109B">
        <w:rPr>
          <w:rFonts w:ascii="Times New Roman" w:hAnsi="Times New Roman" w:cs="Times New Roman"/>
          <w:sz w:val="24"/>
          <w:szCs w:val="24"/>
        </w:rPr>
        <w:t xml:space="preserve"> </w:t>
      </w:r>
      <w:r w:rsidRPr="009654E3">
        <w:rPr>
          <w:rFonts w:ascii="Times New Roman" w:hAnsi="Times New Roman" w:cs="Times New Roman"/>
          <w:sz w:val="24"/>
          <w:szCs w:val="24"/>
        </w:rPr>
        <w:t>tamamlandığına dair belgeler,</w:t>
      </w:r>
    </w:p>
    <w:p w14:paraId="433BFBA2" w14:textId="240164A5"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i) İhaleye ilişkin tüm şartnameler,</w:t>
      </w:r>
    </w:p>
    <w:p w14:paraId="5215C79C" w14:textId="16B86328"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j) 4734 sayılı Kanunun 22</w:t>
      </w:r>
      <w:r w:rsidR="002A37D1">
        <w:rPr>
          <w:rFonts w:ascii="Times New Roman" w:hAnsi="Times New Roman" w:cs="Times New Roman"/>
          <w:sz w:val="24"/>
          <w:szCs w:val="24"/>
        </w:rPr>
        <w:t>.</w:t>
      </w:r>
      <w:r w:rsidRPr="009654E3">
        <w:rPr>
          <w:rFonts w:ascii="Times New Roman" w:hAnsi="Times New Roman" w:cs="Times New Roman"/>
          <w:sz w:val="24"/>
          <w:szCs w:val="24"/>
        </w:rPr>
        <w:t xml:space="preserve"> maddesinin (a), (b) ve (c) bentleri kapsamında tek</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kaynaktan yapılan alımlara ilişkin olarak ihale mevzuatında belirlenen standart form,</w:t>
      </w:r>
    </w:p>
    <w:p w14:paraId="28978D01" w14:textId="647ED186"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k) Sözleşme tasarısı,</w:t>
      </w:r>
    </w:p>
    <w:p w14:paraId="0B74248D" w14:textId="3B088EFD"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l) Yapılan ihalenin usul ve türüne uygun olarak, 4734 sayılı Kanun ile 4735 sayılı</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Kamu İhale Sözleşmeleri Kanununa ilişkin yayımlanan yönetmelikler ve diğer</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düzenleyici mevzuat hükümleri uyarınca düzenlenmesi gereken standart formlar ve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diğer belgeler,</w:t>
      </w:r>
    </w:p>
    <w:p w14:paraId="710E33A1" w14:textId="1EA77421" w:rsid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lastRenderedPageBreak/>
        <w:t>m) Düzenlenmiş ise zeyilnameler, açıklamalar ve bunların isteklilere gönderildiğine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dair belgeler,</w:t>
      </w:r>
    </w:p>
    <w:p w14:paraId="3B2D7DC0" w14:textId="4A2FCF7A"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n) İhalelere Karşı Yapılacak İdari Başvurulara Ait Yönetmelik hükümlerine göre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Bakanlığa veya Kamu İhale Kurumuna başvuru bulunduğu takdirde, buna ilişkin</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yazışmalar,</w:t>
      </w:r>
    </w:p>
    <w:p w14:paraId="5B3E04FE"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o) Üzerine ihale yapılan isteklinin geçici teminatına ait alındı belgesi,</w:t>
      </w:r>
    </w:p>
    <w:p w14:paraId="7455EBAD" w14:textId="11E76AC4" w:rsidR="009654E3" w:rsidRPr="009654E3" w:rsidRDefault="009654E3" w:rsidP="004F5978">
      <w:pPr>
        <w:ind w:firstLine="709"/>
        <w:jc w:val="both"/>
        <w:rPr>
          <w:rFonts w:ascii="Times New Roman" w:hAnsi="Times New Roman" w:cs="Times New Roman"/>
          <w:sz w:val="24"/>
          <w:szCs w:val="24"/>
        </w:rPr>
      </w:pPr>
      <w:proofErr w:type="gramStart"/>
      <w:r w:rsidRPr="009654E3">
        <w:rPr>
          <w:rFonts w:ascii="Times New Roman" w:hAnsi="Times New Roman" w:cs="Times New Roman"/>
          <w:sz w:val="24"/>
          <w:szCs w:val="24"/>
        </w:rPr>
        <w:t>ö</w:t>
      </w:r>
      <w:proofErr w:type="gramEnd"/>
      <w:r w:rsidRPr="009654E3">
        <w:rPr>
          <w:rFonts w:ascii="Times New Roman" w:hAnsi="Times New Roman" w:cs="Times New Roman"/>
          <w:sz w:val="24"/>
          <w:szCs w:val="24"/>
        </w:rPr>
        <w:t>) Üzerine ihale yapılan isteklinin, şartname hükümleri gereğince ihale komisyonuna</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ibraz ettiği belgelerin tamamı,</w:t>
      </w:r>
    </w:p>
    <w:p w14:paraId="1F3F54E5" w14:textId="7038FBBC"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p) İhaleye katılan bütün isteklilere ait teklif mektupları,</w:t>
      </w:r>
    </w:p>
    <w:p w14:paraId="6CD78B0C" w14:textId="3817F17A"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r) Ön yeterlik ve/veya ihale komisyonu değerlendirmelerinde elenen isteklilere ait</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eleme nedeni olan bütün belgeler,</w:t>
      </w:r>
    </w:p>
    <w:p w14:paraId="6C2A3621" w14:textId="2FBAB07D"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s) İhale üzerinde kalan isteklinin, 4734 sayılı Kanunun 58</w:t>
      </w:r>
      <w:r w:rsidR="00A67B8A">
        <w:rPr>
          <w:rFonts w:ascii="Times New Roman" w:hAnsi="Times New Roman" w:cs="Times New Roman"/>
          <w:sz w:val="24"/>
          <w:szCs w:val="24"/>
        </w:rPr>
        <w:t>.</w:t>
      </w:r>
      <w:r w:rsidRPr="009654E3">
        <w:rPr>
          <w:rFonts w:ascii="Times New Roman" w:hAnsi="Times New Roman" w:cs="Times New Roman"/>
          <w:sz w:val="24"/>
          <w:szCs w:val="24"/>
        </w:rPr>
        <w:t xml:space="preserve"> maddesine göre yasaklı</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olup olmadığına dair Kamu İhale Kurumundan alınan teyit belgesi,</w:t>
      </w:r>
    </w:p>
    <w:p w14:paraId="77CA44AF" w14:textId="549E005C" w:rsidR="009654E3" w:rsidRPr="009654E3" w:rsidRDefault="009654E3" w:rsidP="004F5978">
      <w:pPr>
        <w:ind w:firstLine="709"/>
        <w:jc w:val="both"/>
        <w:rPr>
          <w:rFonts w:ascii="Times New Roman" w:hAnsi="Times New Roman" w:cs="Times New Roman"/>
          <w:sz w:val="24"/>
          <w:szCs w:val="24"/>
        </w:rPr>
      </w:pPr>
      <w:proofErr w:type="gramStart"/>
      <w:r w:rsidRPr="009654E3">
        <w:rPr>
          <w:rFonts w:ascii="Times New Roman" w:hAnsi="Times New Roman" w:cs="Times New Roman"/>
          <w:sz w:val="24"/>
          <w:szCs w:val="24"/>
        </w:rPr>
        <w:t>ş</w:t>
      </w:r>
      <w:proofErr w:type="gramEnd"/>
      <w:r w:rsidRPr="009654E3">
        <w:rPr>
          <w:rFonts w:ascii="Times New Roman" w:hAnsi="Times New Roman" w:cs="Times New Roman"/>
          <w:sz w:val="24"/>
          <w:szCs w:val="24"/>
        </w:rPr>
        <w:t>) İhale kararının onaylandığına dair ihale yetkilisi onayı (onay tarihinin belirtilmiş</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olması gerekmektedir.),</w:t>
      </w:r>
    </w:p>
    <w:p w14:paraId="25B9F280" w14:textId="551E5761"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t) İhale kararlarına ait damga vergisinin (karar pulu) tahsil edildiğine ilişkin belge,</w:t>
      </w:r>
    </w:p>
    <w:p w14:paraId="1D1D6ECD" w14:textId="080AF64A" w:rsid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u) İşlem dosyasında bulunan bütün belgeleri gösteren onaylı dizi pusula</w:t>
      </w:r>
      <w:r>
        <w:rPr>
          <w:rFonts w:ascii="Times New Roman" w:hAnsi="Times New Roman" w:cs="Times New Roman"/>
          <w:sz w:val="24"/>
          <w:szCs w:val="24"/>
        </w:rPr>
        <w:t>sı</w:t>
      </w:r>
    </w:p>
    <w:p w14:paraId="0A5E5E5C" w14:textId="79BDA5E7" w:rsidR="009654E3" w:rsidRDefault="009654E3" w:rsidP="004F5978">
      <w:pPr>
        <w:ind w:firstLine="709"/>
        <w:jc w:val="both"/>
        <w:rPr>
          <w:rFonts w:ascii="Times New Roman" w:hAnsi="Times New Roman" w:cs="Times New Roman"/>
          <w:sz w:val="24"/>
          <w:szCs w:val="24"/>
        </w:rPr>
      </w:pPr>
      <w:proofErr w:type="gramStart"/>
      <w:r w:rsidRPr="009654E3">
        <w:rPr>
          <w:rFonts w:ascii="Times New Roman" w:hAnsi="Times New Roman" w:cs="Times New Roman"/>
          <w:sz w:val="24"/>
          <w:szCs w:val="24"/>
        </w:rPr>
        <w:t>ü</w:t>
      </w:r>
      <w:proofErr w:type="gramEnd"/>
      <w:r w:rsidRPr="009654E3">
        <w:rPr>
          <w:rFonts w:ascii="Times New Roman" w:hAnsi="Times New Roman" w:cs="Times New Roman"/>
          <w:sz w:val="24"/>
          <w:szCs w:val="24"/>
        </w:rPr>
        <w:t xml:space="preserve">) </w:t>
      </w:r>
      <w:r w:rsidR="00A762BE">
        <w:rPr>
          <w:rFonts w:ascii="Times New Roman" w:hAnsi="Times New Roman" w:cs="Times New Roman"/>
          <w:sz w:val="24"/>
          <w:szCs w:val="24"/>
        </w:rPr>
        <w:t xml:space="preserve">Cumhurbaşkanlığının </w:t>
      </w:r>
      <w:r w:rsidRPr="009654E3">
        <w:rPr>
          <w:rFonts w:ascii="Times New Roman" w:hAnsi="Times New Roman" w:cs="Times New Roman"/>
          <w:sz w:val="24"/>
          <w:szCs w:val="24"/>
        </w:rPr>
        <w:t>veya Bakanlığın iznine tabi alımlarda izin yazısı,</w:t>
      </w:r>
    </w:p>
    <w:p w14:paraId="66CC5938"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v) İhaleyi kazanan istekli dışında ihaleye katılan isteklilere ait tüm bilgi ve belgeler.</w:t>
      </w:r>
    </w:p>
    <w:p w14:paraId="1711A220" w14:textId="7D9C97AA"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Ayrıca, söz konusu işe ait sözleşmenin imzalanmasından sonra, beş iş günü içinde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aşağıda belirtilen belgelerin onaylı birer nüshası Başkanlığa gönderilecektir:</w:t>
      </w:r>
    </w:p>
    <w:p w14:paraId="1A855B5A"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a) Sözleşme,</w:t>
      </w:r>
    </w:p>
    <w:p w14:paraId="090E483E"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b) Teminata ilişkin alındının örneği,</w:t>
      </w:r>
    </w:p>
    <w:p w14:paraId="5524BFFE" w14:textId="62CA2F29"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c) Yapım işlerinde sözleşmede öngörülmeyen iş artışının zorunlu hale gelmesi ve bu</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artışın müteahhidine yaptırılması halinde buna ilişkin onay belgesi ve yaklaşık</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maliyet hesap cetveli ile ek kesin teminata ilişkin belge,</w:t>
      </w:r>
    </w:p>
    <w:p w14:paraId="7DE66144" w14:textId="77777777" w:rsidR="009654E3" w:rsidRPr="009654E3" w:rsidRDefault="009654E3" w:rsidP="004F5978">
      <w:pPr>
        <w:ind w:firstLine="709"/>
        <w:jc w:val="both"/>
        <w:rPr>
          <w:rFonts w:ascii="Times New Roman" w:hAnsi="Times New Roman" w:cs="Times New Roman"/>
          <w:sz w:val="24"/>
          <w:szCs w:val="24"/>
        </w:rPr>
      </w:pPr>
      <w:r w:rsidRPr="009654E3">
        <w:rPr>
          <w:rFonts w:ascii="Times New Roman" w:hAnsi="Times New Roman" w:cs="Times New Roman"/>
          <w:sz w:val="24"/>
          <w:szCs w:val="24"/>
        </w:rPr>
        <w:t>d) Sözleşmelerin devri halinde devir sözleşmesi.</w:t>
      </w:r>
    </w:p>
    <w:p w14:paraId="1A058B96" w14:textId="2F267FCF" w:rsidR="009654E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t>Bu belgelerden yabancı dilde düzenlenmiş olanların harcama birimlerince onaylı</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Türkçe tercümelerinin ayrıca işlem dosyasına eklenmesi gerekmekte olup, belgelerin yabancı</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dildeki asılları ile taahhütlere ilişkin diğer belgeler harcama birimlerinde muhafaza edilir.</w:t>
      </w:r>
    </w:p>
    <w:p w14:paraId="1D77E0FF" w14:textId="31087550" w:rsidR="009654E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t>Taahhüt evrakı ve sözleşme tasarıları, Başkanlıkça en geç on iş</w:t>
      </w:r>
      <w:r w:rsidR="005B12FA">
        <w:rPr>
          <w:rFonts w:ascii="Times New Roman" w:hAnsi="Times New Roman" w:cs="Times New Roman"/>
          <w:sz w:val="24"/>
          <w:szCs w:val="24"/>
        </w:rPr>
        <w:t xml:space="preserve"> </w:t>
      </w:r>
      <w:r w:rsidRPr="009654E3">
        <w:rPr>
          <w:rFonts w:ascii="Times New Roman" w:hAnsi="Times New Roman" w:cs="Times New Roman"/>
          <w:sz w:val="24"/>
          <w:szCs w:val="24"/>
        </w:rPr>
        <w:t>günü içinde kontrol</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edilir. Yapılan kontrol sonucunda düzenlenen görüş yazısı, işlem dosyasının bir nüshası ile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 xml:space="preserve">birlikte aynı süre içinde harcama </w:t>
      </w:r>
      <w:r w:rsidR="00631BAA">
        <w:rPr>
          <w:rFonts w:ascii="Times New Roman" w:hAnsi="Times New Roman" w:cs="Times New Roman"/>
          <w:sz w:val="24"/>
          <w:szCs w:val="24"/>
        </w:rPr>
        <w:t>birimine</w:t>
      </w:r>
      <w:r w:rsidRPr="009654E3">
        <w:rPr>
          <w:rFonts w:ascii="Times New Roman" w:hAnsi="Times New Roman" w:cs="Times New Roman"/>
          <w:sz w:val="24"/>
          <w:szCs w:val="24"/>
        </w:rPr>
        <w:t xml:space="preserve"> gönderilir.</w:t>
      </w:r>
    </w:p>
    <w:p w14:paraId="1AFF6B02" w14:textId="77777777" w:rsidR="009654E3" w:rsidRPr="001C12FE" w:rsidRDefault="009654E3" w:rsidP="00823FE7">
      <w:pPr>
        <w:ind w:firstLine="709"/>
        <w:jc w:val="both"/>
        <w:rPr>
          <w:rFonts w:ascii="Times New Roman" w:hAnsi="Times New Roman" w:cs="Times New Roman"/>
          <w:b/>
          <w:bCs/>
          <w:sz w:val="24"/>
          <w:szCs w:val="24"/>
        </w:rPr>
      </w:pPr>
      <w:r w:rsidRPr="001C12FE">
        <w:rPr>
          <w:rFonts w:ascii="Times New Roman" w:hAnsi="Times New Roman" w:cs="Times New Roman"/>
          <w:b/>
          <w:bCs/>
          <w:sz w:val="24"/>
          <w:szCs w:val="24"/>
        </w:rPr>
        <w:t>Ödenek gönderme belgeleri</w:t>
      </w:r>
    </w:p>
    <w:p w14:paraId="68D4DF2E" w14:textId="3E2CAF40" w:rsidR="009654E3" w:rsidRPr="009654E3" w:rsidRDefault="009654E3" w:rsidP="00823FE7">
      <w:pPr>
        <w:ind w:firstLine="709"/>
        <w:jc w:val="both"/>
        <w:rPr>
          <w:rFonts w:ascii="Times New Roman" w:hAnsi="Times New Roman" w:cs="Times New Roman"/>
          <w:sz w:val="24"/>
          <w:szCs w:val="24"/>
        </w:rPr>
      </w:pPr>
      <w:r w:rsidRPr="001C12FE">
        <w:rPr>
          <w:rFonts w:ascii="Times New Roman" w:hAnsi="Times New Roman" w:cs="Times New Roman"/>
          <w:b/>
          <w:bCs/>
          <w:sz w:val="24"/>
          <w:szCs w:val="24"/>
        </w:rPr>
        <w:t xml:space="preserve">Madde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2</w:t>
      </w:r>
      <w:r w:rsidRPr="00E7251C">
        <w:rPr>
          <w:rFonts w:ascii="Times New Roman" w:hAnsi="Times New Roman" w:cs="Times New Roman"/>
          <w:b/>
          <w:bCs/>
          <w:sz w:val="24"/>
          <w:szCs w:val="24"/>
        </w:rPr>
        <w:t>-</w:t>
      </w:r>
      <w:r w:rsidR="00EC1794" w:rsidRPr="00E7251C">
        <w:rPr>
          <w:rFonts w:ascii="Times New Roman" w:hAnsi="Times New Roman" w:cs="Times New Roman"/>
          <w:sz w:val="24"/>
          <w:szCs w:val="24"/>
        </w:rPr>
        <w:t xml:space="preserve"> </w:t>
      </w:r>
      <w:r w:rsidRPr="009654E3">
        <w:rPr>
          <w:rFonts w:ascii="Times New Roman" w:hAnsi="Times New Roman" w:cs="Times New Roman"/>
          <w:sz w:val="24"/>
          <w:szCs w:val="24"/>
        </w:rPr>
        <w:t>Bütçe ödeneklerinin dağıtımı ödenek gönderme belgesiyle yapılır. Ödenek</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gönderme belgeleri harcama yetkilisi tarafından imzalandıktan sonra kontrol edilmek üzere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Başkanlığa gönderilir.</w:t>
      </w:r>
    </w:p>
    <w:p w14:paraId="56E5C2C6" w14:textId="020E35B4" w:rsidR="009654E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lastRenderedPageBreak/>
        <w:t>Ancak, harcama birimlerince ödenek gönderme belgelerinin e-bütçe sistemi üzerinden</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düzenlenmesi durumunda, işlemlerde kolaylık sağlamak üzere Başkanlığa ödenek gönderme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belgesi yerine ödenek gönderme belgeleri icmali gönderilir.</w:t>
      </w:r>
    </w:p>
    <w:p w14:paraId="7EE932FF" w14:textId="2C893AFB" w:rsidR="005F18B0"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t>Yılı merkezi yönetim bütçe kanununa, bütçe tertibine, ayrıntılı harcama programına,</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bütçe ödeneklerinin dağıtım ve kullanımına ilişkin usul ve esaslara uygunluğu yönünden</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kontrol edilen ve uygun bulunan ödenek gönderme belgeleri veya ödenek gönderme belgeleri</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icmalinin ön mali kontrol işlemi, Başkanlıkça en geç üç iş</w:t>
      </w:r>
      <w:r w:rsidR="005B12FA">
        <w:rPr>
          <w:rFonts w:ascii="Times New Roman" w:hAnsi="Times New Roman" w:cs="Times New Roman"/>
          <w:sz w:val="24"/>
          <w:szCs w:val="24"/>
        </w:rPr>
        <w:t xml:space="preserve"> </w:t>
      </w:r>
      <w:r w:rsidRPr="009654E3">
        <w:rPr>
          <w:rFonts w:ascii="Times New Roman" w:hAnsi="Times New Roman" w:cs="Times New Roman"/>
          <w:sz w:val="24"/>
          <w:szCs w:val="24"/>
        </w:rPr>
        <w:t>günü içinde sonuçlandırılır. Uygun</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görülmeyen ödenek gönderme belgeleri veya ödenek gönderme belgeleri icmali aynı süre</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içinde gerekçeli bir yazıyla harcama yetkilisine gönderilir.</w:t>
      </w:r>
      <w:bookmarkStart w:id="1" w:name="_Hlk196730743"/>
    </w:p>
    <w:p w14:paraId="7D6F00F0" w14:textId="1E8C1408" w:rsidR="00AA4639" w:rsidRPr="009654E3" w:rsidRDefault="00AA4639" w:rsidP="00823FE7">
      <w:pPr>
        <w:ind w:firstLine="709"/>
        <w:jc w:val="both"/>
        <w:rPr>
          <w:rFonts w:ascii="Times New Roman" w:hAnsi="Times New Roman" w:cs="Times New Roman"/>
          <w:sz w:val="24"/>
          <w:szCs w:val="24"/>
        </w:rPr>
      </w:pPr>
      <w:r w:rsidRPr="00E7251C">
        <w:rPr>
          <w:rFonts w:ascii="Times New Roman" w:eastAsia="Times New Roman" w:hAnsi="Times New Roman" w:cs="Times New Roman"/>
          <w:sz w:val="24"/>
          <w:szCs w:val="24"/>
          <w:lang w:eastAsia="tr-TR"/>
        </w:rPr>
        <w:t>Ödenek gönderme belgelerinin Başkanlığın ön malî kontrol görevini yürüten İç Kontrol Birimi dışında</w:t>
      </w:r>
      <w:r w:rsidR="006272E5" w:rsidRPr="00E7251C">
        <w:rPr>
          <w:rFonts w:ascii="Times New Roman" w:eastAsia="Times New Roman" w:hAnsi="Times New Roman" w:cs="Times New Roman"/>
          <w:sz w:val="24"/>
          <w:szCs w:val="24"/>
          <w:lang w:eastAsia="tr-TR"/>
        </w:rPr>
        <w:t xml:space="preserve"> Bütçe, Kesin Hesap ve Raporlama Birimi </w:t>
      </w:r>
      <w:r w:rsidRPr="00E7251C">
        <w:rPr>
          <w:rFonts w:ascii="Times New Roman" w:eastAsia="Times New Roman" w:hAnsi="Times New Roman" w:cs="Times New Roman"/>
          <w:sz w:val="24"/>
          <w:szCs w:val="24"/>
          <w:lang w:eastAsia="tr-TR"/>
        </w:rPr>
        <w:t>tarafından elektronik ortamda onaylanması halinde ön malî kontrol yapılmış ve uygun görüş verilmiş sayılır.</w:t>
      </w:r>
    </w:p>
    <w:bookmarkEnd w:id="1"/>
    <w:p w14:paraId="24C1D754" w14:textId="05BD7274" w:rsidR="00A64A0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t>Tenkis belgelerinin ön mal</w:t>
      </w:r>
      <w:r w:rsidR="005B12FA">
        <w:rPr>
          <w:rFonts w:ascii="Times New Roman" w:hAnsi="Times New Roman" w:cs="Times New Roman"/>
          <w:sz w:val="24"/>
          <w:szCs w:val="24"/>
        </w:rPr>
        <w:t>î</w:t>
      </w:r>
      <w:r w:rsidRPr="009654E3">
        <w:rPr>
          <w:rFonts w:ascii="Times New Roman" w:hAnsi="Times New Roman" w:cs="Times New Roman"/>
          <w:sz w:val="24"/>
          <w:szCs w:val="24"/>
        </w:rPr>
        <w:t xml:space="preserve"> kontrol işlemleri de ödenek gönderme belgeleri için</w:t>
      </w:r>
      <w:r w:rsidR="001C12FE">
        <w:rPr>
          <w:rFonts w:ascii="Times New Roman" w:hAnsi="Times New Roman" w:cs="Times New Roman"/>
          <w:sz w:val="24"/>
          <w:szCs w:val="24"/>
        </w:rPr>
        <w:t xml:space="preserve"> </w:t>
      </w:r>
      <w:r w:rsidRPr="009654E3">
        <w:rPr>
          <w:rFonts w:ascii="Times New Roman" w:hAnsi="Times New Roman" w:cs="Times New Roman"/>
          <w:sz w:val="24"/>
          <w:szCs w:val="24"/>
        </w:rPr>
        <w:t>belirtilen usul ve esaslar çerçevesinde yürütülür.</w:t>
      </w:r>
    </w:p>
    <w:p w14:paraId="4BB57656" w14:textId="77777777"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Ödenek aktarma işlemleri</w:t>
      </w:r>
    </w:p>
    <w:p w14:paraId="2F1CBDE9" w14:textId="53565466" w:rsidR="00F12604" w:rsidRDefault="009654E3" w:rsidP="00823FE7">
      <w:pPr>
        <w:ind w:firstLine="709"/>
        <w:jc w:val="both"/>
        <w:rPr>
          <w:rFonts w:ascii="Times New Roman" w:eastAsia="Times New Roman" w:hAnsi="Times New Roman" w:cs="Times New Roman"/>
          <w:sz w:val="24"/>
          <w:szCs w:val="24"/>
          <w:lang w:eastAsia="tr-TR"/>
        </w:rPr>
      </w:pPr>
      <w:r w:rsidRPr="006F5EB8">
        <w:rPr>
          <w:rFonts w:ascii="Times New Roman" w:hAnsi="Times New Roman" w:cs="Times New Roman"/>
          <w:b/>
          <w:bCs/>
          <w:sz w:val="24"/>
          <w:szCs w:val="24"/>
        </w:rPr>
        <w:t xml:space="preserve">Madde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3</w:t>
      </w:r>
      <w:r w:rsidRPr="00E7251C">
        <w:rPr>
          <w:rFonts w:ascii="Times New Roman" w:hAnsi="Times New Roman" w:cs="Times New Roman"/>
          <w:b/>
          <w:bCs/>
          <w:strike/>
          <w:sz w:val="24"/>
          <w:szCs w:val="24"/>
        </w:rPr>
        <w:t>-</w:t>
      </w:r>
      <w:r w:rsidR="00A64A03" w:rsidRPr="00E7251C">
        <w:rPr>
          <w:rFonts w:ascii="Times New Roman" w:hAnsi="Times New Roman" w:cs="Times New Roman"/>
          <w:sz w:val="24"/>
          <w:szCs w:val="24"/>
        </w:rPr>
        <w:t xml:space="preserve"> </w:t>
      </w:r>
      <w:r w:rsidRPr="00E7251C">
        <w:rPr>
          <w:rFonts w:ascii="Times New Roman" w:hAnsi="Times New Roman" w:cs="Times New Roman"/>
          <w:sz w:val="24"/>
          <w:szCs w:val="24"/>
        </w:rPr>
        <w:t>Kanun ve yılı merkezi yönetim bütçe kanunu uyarınca Genel Müdürlük</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bütçesi içinde yapılacak aktarmalar, harcama birimlerinin talebi üzerine Başkanlık</w:t>
      </w:r>
      <w:bookmarkStart w:id="2" w:name="_Hlk196730713"/>
      <w:r w:rsidR="00A64A03" w:rsidRPr="00E7251C">
        <w:rPr>
          <w:rFonts w:ascii="Times New Roman" w:hAnsi="Times New Roman" w:cs="Times New Roman"/>
          <w:sz w:val="24"/>
          <w:szCs w:val="24"/>
        </w:rPr>
        <w:t xml:space="preserve"> </w:t>
      </w:r>
      <w:r w:rsidR="00C00263" w:rsidRPr="00E7251C">
        <w:rPr>
          <w:rFonts w:ascii="Times New Roman" w:hAnsi="Times New Roman" w:cs="Times New Roman"/>
          <w:sz w:val="24"/>
          <w:szCs w:val="24"/>
        </w:rPr>
        <w:t xml:space="preserve">Bütçe, Kesin Hesap ve Raporlama Birimince </w:t>
      </w:r>
      <w:bookmarkEnd w:id="2"/>
      <w:r w:rsidRPr="00E7251C">
        <w:rPr>
          <w:rFonts w:ascii="Times New Roman" w:hAnsi="Times New Roman" w:cs="Times New Roman"/>
          <w:sz w:val="24"/>
          <w:szCs w:val="24"/>
        </w:rPr>
        <w:t>hazırlanır. Bu şekilde yapılacak aktarmalar Üst</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 xml:space="preserve">Yöneticinin onayına sunulmadan önce Başkanlık İç Kontrol </w:t>
      </w:r>
      <w:r w:rsidR="00C00263" w:rsidRPr="00E7251C">
        <w:rPr>
          <w:rFonts w:ascii="Times New Roman" w:hAnsi="Times New Roman" w:cs="Times New Roman"/>
          <w:sz w:val="24"/>
          <w:szCs w:val="24"/>
        </w:rPr>
        <w:t xml:space="preserve">Birimince </w:t>
      </w:r>
      <w:r w:rsidRPr="00E7251C">
        <w:rPr>
          <w:rFonts w:ascii="Times New Roman" w:hAnsi="Times New Roman" w:cs="Times New Roman"/>
          <w:sz w:val="24"/>
          <w:szCs w:val="24"/>
        </w:rPr>
        <w:t>Kanun, yılı</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merkezi yönetim bütçe kanunu ve bütçe işlemlerine ilişkin düzenlemeler çerçevesinde en geç</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iki iş günü içinde kontrol edilir.</w:t>
      </w:r>
      <w:r w:rsidR="00C00263" w:rsidRPr="00E7251C">
        <w:rPr>
          <w:rFonts w:ascii="Times New Roman" w:eastAsia="Times New Roman" w:hAnsi="Times New Roman" w:cs="Times New Roman"/>
          <w:sz w:val="24"/>
          <w:szCs w:val="24"/>
          <w:lang w:eastAsia="tr-TR"/>
        </w:rPr>
        <w:t xml:space="preserve"> </w:t>
      </w:r>
    </w:p>
    <w:p w14:paraId="4B3AB941" w14:textId="4D4A0114" w:rsidR="00F12604" w:rsidRPr="00F12604" w:rsidRDefault="00F12604" w:rsidP="00823FE7">
      <w:pPr>
        <w:ind w:firstLine="709"/>
        <w:jc w:val="both"/>
        <w:rPr>
          <w:rFonts w:ascii="Times New Roman" w:hAnsi="Times New Roman" w:cs="Times New Roman"/>
          <w:sz w:val="24"/>
          <w:szCs w:val="24"/>
        </w:rPr>
      </w:pPr>
      <w:r w:rsidRPr="00E7251C">
        <w:rPr>
          <w:rFonts w:ascii="Times New Roman" w:hAnsi="Times New Roman" w:cs="Times New Roman"/>
          <w:sz w:val="24"/>
          <w:szCs w:val="24"/>
        </w:rPr>
        <w:t>Başkanlık İç Kontrol Birimince mevzuatına aykırı bulunan aktarma talepleri, aynı süre içinde gerekçeli bir yazıyla Başkanlık Bütçe, Kesin Hesap ve Raporlama Birimine gönderilir ve ilgili harcama yetkilisine iadesi sağlanır.</w:t>
      </w:r>
    </w:p>
    <w:p w14:paraId="3AF933D0" w14:textId="7CAE713A" w:rsidR="009654E3" w:rsidRPr="009654E3" w:rsidRDefault="00C00263" w:rsidP="00823FE7">
      <w:pPr>
        <w:ind w:firstLine="709"/>
        <w:jc w:val="both"/>
        <w:rPr>
          <w:rFonts w:ascii="Times New Roman" w:hAnsi="Times New Roman" w:cs="Times New Roman"/>
          <w:sz w:val="24"/>
          <w:szCs w:val="24"/>
        </w:rPr>
      </w:pPr>
      <w:r w:rsidRPr="00E7251C">
        <w:rPr>
          <w:rFonts w:ascii="Times New Roman" w:eastAsia="Times New Roman" w:hAnsi="Times New Roman" w:cs="Times New Roman"/>
          <w:sz w:val="24"/>
          <w:szCs w:val="24"/>
          <w:lang w:eastAsia="tr-TR"/>
        </w:rPr>
        <w:t>Ödenek aktarmalarının Başkanlığın ön malî kontrol görevini yürüten İç Kontrol Birimi dışında Bütçe, Kesin Hesap ve Raporlama Birimi tarafından elektronik ortamda onaylanması halinde ön malî kontrol yapılmış ve uygun görüş verilmiş sayılır.</w:t>
      </w:r>
    </w:p>
    <w:p w14:paraId="1B2505A5" w14:textId="0157C376" w:rsidR="00CF1D5B" w:rsidRPr="004D6435" w:rsidRDefault="00CF1D5B" w:rsidP="00823FE7">
      <w:pPr>
        <w:ind w:firstLine="709"/>
        <w:jc w:val="both"/>
        <w:rPr>
          <w:rFonts w:ascii="Times New Roman" w:hAnsi="Times New Roman" w:cs="Times New Roman"/>
          <w:b/>
          <w:bCs/>
          <w:sz w:val="24"/>
          <w:szCs w:val="24"/>
        </w:rPr>
      </w:pPr>
      <w:r w:rsidRPr="004D6435">
        <w:rPr>
          <w:rFonts w:ascii="Times New Roman" w:hAnsi="Times New Roman" w:cs="Times New Roman"/>
          <w:b/>
          <w:bCs/>
          <w:sz w:val="24"/>
          <w:szCs w:val="24"/>
        </w:rPr>
        <w:t>Kadro ve pozisyon dağılım cetvelleri</w:t>
      </w:r>
    </w:p>
    <w:p w14:paraId="0769DD21" w14:textId="31F0BF52" w:rsidR="00EC68A4" w:rsidRPr="00E7251C"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 xml:space="preserve">Madde </w:t>
      </w:r>
      <w:r w:rsidR="00EE34A2" w:rsidRPr="004D6435">
        <w:rPr>
          <w:rFonts w:ascii="Times New Roman" w:hAnsi="Times New Roman" w:cs="Times New Roman"/>
          <w:b/>
          <w:bCs/>
          <w:sz w:val="24"/>
          <w:szCs w:val="24"/>
        </w:rPr>
        <w:t>1</w:t>
      </w:r>
      <w:r w:rsidR="00E7251C">
        <w:rPr>
          <w:rFonts w:ascii="Times New Roman" w:hAnsi="Times New Roman" w:cs="Times New Roman"/>
          <w:b/>
          <w:bCs/>
          <w:sz w:val="24"/>
          <w:szCs w:val="24"/>
        </w:rPr>
        <w:t>4</w:t>
      </w:r>
      <w:r w:rsidR="00CF1D5B" w:rsidRPr="004D6435">
        <w:rPr>
          <w:rFonts w:ascii="Times New Roman" w:hAnsi="Times New Roman" w:cs="Times New Roman"/>
          <w:b/>
          <w:bCs/>
          <w:sz w:val="24"/>
          <w:szCs w:val="24"/>
        </w:rPr>
        <w:t xml:space="preserve">- </w:t>
      </w:r>
      <w:r w:rsidR="00EC68A4" w:rsidRPr="00E7251C">
        <w:rPr>
          <w:rFonts w:ascii="Times New Roman" w:hAnsi="Times New Roman" w:cs="Times New Roman"/>
          <w:sz w:val="24"/>
          <w:szCs w:val="24"/>
        </w:rPr>
        <w:t xml:space="preserve">Kadro ve pozisyon dağılım cetvelleri 2 sayılı Genel Kadro ve Usulü Hakkındaki Cumhurbaşkanlığı Kararnamesi hükümleri çerçevesinde </w:t>
      </w:r>
      <w:r w:rsidR="00A63FF8" w:rsidRPr="00E7251C">
        <w:rPr>
          <w:rFonts w:ascii="Times New Roman" w:hAnsi="Times New Roman" w:cs="Times New Roman"/>
          <w:sz w:val="24"/>
          <w:szCs w:val="24"/>
        </w:rPr>
        <w:t>Başkanlıkça kontrol edilir.</w:t>
      </w:r>
    </w:p>
    <w:p w14:paraId="3C5CAF28" w14:textId="678C3BBE" w:rsidR="009654E3" w:rsidRPr="00E7251C" w:rsidRDefault="009654E3" w:rsidP="00823FE7">
      <w:pPr>
        <w:ind w:firstLine="709"/>
        <w:jc w:val="both"/>
        <w:rPr>
          <w:rFonts w:ascii="Times New Roman" w:hAnsi="Times New Roman" w:cs="Times New Roman"/>
          <w:sz w:val="24"/>
          <w:szCs w:val="24"/>
        </w:rPr>
      </w:pPr>
      <w:r w:rsidRPr="00E7251C">
        <w:rPr>
          <w:rFonts w:ascii="Times New Roman" w:hAnsi="Times New Roman" w:cs="Times New Roman"/>
          <w:sz w:val="24"/>
          <w:szCs w:val="24"/>
        </w:rPr>
        <w:t xml:space="preserve"> Kadro</w:t>
      </w:r>
      <w:r w:rsidR="00EC68A4" w:rsidRPr="00E7251C">
        <w:rPr>
          <w:rFonts w:ascii="Times New Roman" w:hAnsi="Times New Roman" w:cs="Times New Roman"/>
          <w:sz w:val="24"/>
          <w:szCs w:val="24"/>
        </w:rPr>
        <w:t xml:space="preserve"> ve pozisyon</w:t>
      </w:r>
      <w:r w:rsidRPr="00E7251C">
        <w:rPr>
          <w:rFonts w:ascii="Times New Roman" w:hAnsi="Times New Roman" w:cs="Times New Roman"/>
          <w:sz w:val="24"/>
          <w:szCs w:val="24"/>
        </w:rPr>
        <w:t xml:space="preserve"> dağılım cetvelleri Başkanlıkça en geç beş iş günü içinde kontrol edilir.</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İlgililerine yapılacak ödemeler, bu onaylı kadro</w:t>
      </w:r>
      <w:r w:rsidR="00EC68A4" w:rsidRPr="00E7251C">
        <w:rPr>
          <w:rFonts w:ascii="Times New Roman" w:hAnsi="Times New Roman" w:cs="Times New Roman"/>
          <w:sz w:val="24"/>
          <w:szCs w:val="24"/>
        </w:rPr>
        <w:t xml:space="preserve"> ve pozisyon </w:t>
      </w:r>
      <w:r w:rsidRPr="00E7251C">
        <w:rPr>
          <w:rFonts w:ascii="Times New Roman" w:hAnsi="Times New Roman" w:cs="Times New Roman"/>
          <w:sz w:val="24"/>
          <w:szCs w:val="24"/>
        </w:rPr>
        <w:t>dağılım cetvellerine göre yapılır. Bu</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cetvellerde yapılacak değişiklikler de aynı şekilde Başkanlıkça kontrole tabidir.</w:t>
      </w:r>
    </w:p>
    <w:p w14:paraId="4AB86DB1" w14:textId="77777777"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Seyahat kartı listeleri</w:t>
      </w:r>
    </w:p>
    <w:p w14:paraId="21376334" w14:textId="134119B1" w:rsidR="009654E3" w:rsidRPr="009654E3"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 xml:space="preserve">Madde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5</w:t>
      </w:r>
      <w:r w:rsidRPr="00E7251C">
        <w:rPr>
          <w:rFonts w:ascii="Times New Roman" w:hAnsi="Times New Roman" w:cs="Times New Roman"/>
          <w:b/>
          <w:bCs/>
          <w:sz w:val="24"/>
          <w:szCs w:val="24"/>
        </w:rPr>
        <w:t>-</w:t>
      </w:r>
      <w:r w:rsidRPr="00EE34A2">
        <w:rPr>
          <w:rFonts w:ascii="Times New Roman" w:hAnsi="Times New Roman" w:cs="Times New Roman"/>
          <w:color w:val="4472C4" w:themeColor="accent1"/>
          <w:sz w:val="24"/>
          <w:szCs w:val="24"/>
        </w:rPr>
        <w:t xml:space="preserve"> </w:t>
      </w:r>
      <w:r w:rsidRPr="009654E3">
        <w:rPr>
          <w:rFonts w:ascii="Times New Roman" w:hAnsi="Times New Roman" w:cs="Times New Roman"/>
          <w:sz w:val="24"/>
          <w:szCs w:val="24"/>
        </w:rPr>
        <w:t>6245 sayılı Harcırah Kanununun 48</w:t>
      </w:r>
      <w:r w:rsidR="002918D0">
        <w:rPr>
          <w:rFonts w:ascii="Times New Roman" w:hAnsi="Times New Roman" w:cs="Times New Roman"/>
          <w:sz w:val="24"/>
          <w:szCs w:val="24"/>
        </w:rPr>
        <w:t>.</w:t>
      </w:r>
      <w:r w:rsidRPr="009654E3">
        <w:rPr>
          <w:rFonts w:ascii="Times New Roman" w:hAnsi="Times New Roman" w:cs="Times New Roman"/>
          <w:sz w:val="24"/>
          <w:szCs w:val="24"/>
        </w:rPr>
        <w:t xml:space="preserve"> maddesi </w:t>
      </w:r>
      <w:r w:rsidRPr="00E7251C">
        <w:rPr>
          <w:rFonts w:ascii="Times New Roman" w:hAnsi="Times New Roman" w:cs="Times New Roman"/>
          <w:sz w:val="24"/>
          <w:szCs w:val="24"/>
        </w:rPr>
        <w:t xml:space="preserve">uyarınca İçişleri, </w:t>
      </w:r>
      <w:r w:rsidR="00312968" w:rsidRPr="00E7251C">
        <w:rPr>
          <w:rFonts w:ascii="Times New Roman" w:hAnsi="Times New Roman" w:cs="Times New Roman"/>
          <w:sz w:val="24"/>
          <w:szCs w:val="24"/>
        </w:rPr>
        <w:t xml:space="preserve">Hazine ve </w:t>
      </w:r>
      <w:r w:rsidRPr="00E7251C">
        <w:rPr>
          <w:rFonts w:ascii="Times New Roman" w:hAnsi="Times New Roman" w:cs="Times New Roman"/>
          <w:sz w:val="24"/>
          <w:szCs w:val="24"/>
        </w:rPr>
        <w:t xml:space="preserve">Maliye </w:t>
      </w:r>
      <w:r w:rsidR="00312968" w:rsidRPr="00E7251C">
        <w:rPr>
          <w:rFonts w:ascii="Times New Roman" w:hAnsi="Times New Roman" w:cs="Times New Roman"/>
          <w:sz w:val="24"/>
          <w:szCs w:val="24"/>
        </w:rPr>
        <w:t xml:space="preserve">ile </w:t>
      </w:r>
      <w:r w:rsidRPr="00E7251C">
        <w:rPr>
          <w:rFonts w:ascii="Times New Roman" w:hAnsi="Times New Roman" w:cs="Times New Roman"/>
          <w:sz w:val="24"/>
          <w:szCs w:val="24"/>
        </w:rPr>
        <w:t>Ulaştırma</w:t>
      </w:r>
      <w:r w:rsidR="00312968" w:rsidRPr="00E7251C">
        <w:rPr>
          <w:rFonts w:ascii="Times New Roman" w:hAnsi="Times New Roman" w:cs="Times New Roman"/>
          <w:sz w:val="24"/>
          <w:szCs w:val="24"/>
        </w:rPr>
        <w:t xml:space="preserve"> ve Altyapı</w:t>
      </w:r>
      <w:r w:rsidRPr="00E7251C">
        <w:rPr>
          <w:rFonts w:ascii="Times New Roman" w:hAnsi="Times New Roman" w:cs="Times New Roman"/>
          <w:sz w:val="24"/>
          <w:szCs w:val="24"/>
        </w:rPr>
        <w:t xml:space="preserve"> Bakanlıkları tarafından müştereken belirlenen esaslar çerçevesinde, seyahat kartı</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verilecek personel listesi, harcama birimlerinin teklifi üzerine Başkanlıkça, ilgili mevzuat ile</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 xml:space="preserve">Bakanlık tarafından yapılan düzenlemelere uygunluk ve bütçe </w:t>
      </w:r>
      <w:r w:rsidRPr="00E7251C">
        <w:rPr>
          <w:rFonts w:ascii="Times New Roman" w:hAnsi="Times New Roman" w:cs="Times New Roman"/>
          <w:sz w:val="24"/>
          <w:szCs w:val="24"/>
        </w:rPr>
        <w:lastRenderedPageBreak/>
        <w:t>ödeneğinin yeterliliği</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yönünden en geç üç iş günü içinde değerlendirilerek kontrol edilir. Uygun görülmeyen</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talepler aynı süre içinde gerekçeli bir yazıyla ilgili birime gönderilir.</w:t>
      </w:r>
    </w:p>
    <w:p w14:paraId="64E58E04" w14:textId="77777777"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Seyyar görev tazminatı cetvelleri</w:t>
      </w:r>
    </w:p>
    <w:p w14:paraId="0518D13F" w14:textId="2162AE05" w:rsidR="009654E3" w:rsidRPr="009654E3"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 xml:space="preserve">Madde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6</w:t>
      </w:r>
      <w:r w:rsidRPr="00E7251C">
        <w:rPr>
          <w:rFonts w:ascii="Times New Roman" w:hAnsi="Times New Roman" w:cs="Times New Roman"/>
          <w:b/>
          <w:bCs/>
          <w:sz w:val="24"/>
          <w:szCs w:val="24"/>
        </w:rPr>
        <w:t>-</w:t>
      </w:r>
      <w:r w:rsidR="004D6435" w:rsidRPr="00E7251C">
        <w:rPr>
          <w:rFonts w:ascii="Times New Roman" w:hAnsi="Times New Roman" w:cs="Times New Roman"/>
          <w:b/>
          <w:bCs/>
          <w:sz w:val="24"/>
          <w:szCs w:val="24"/>
        </w:rPr>
        <w:t xml:space="preserve"> </w:t>
      </w:r>
      <w:r w:rsidRPr="009654E3">
        <w:rPr>
          <w:rFonts w:ascii="Times New Roman" w:hAnsi="Times New Roman" w:cs="Times New Roman"/>
          <w:sz w:val="24"/>
          <w:szCs w:val="24"/>
        </w:rPr>
        <w:t>Harcama birimlerince teşkilat yapıları ve ihtiyaçlarına göre, bölge, il ve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ilçe için ayrı ayrı hazırlanan seyyar görev dağılım listeleri Başkanlık tarafından 6245 sayılı</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Harcırah Kanunu, bu Kanuna dayanılarak yapılan düzenlemeler, yılı bütçesine bu amaçla</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konulan ödenekler ve Bakanlık tarafından vize edilen cetvellere uygunluk açısından en geç üç</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iş günü içinde kontrol edilir. Uygun görülmeyen talepler aynı süre içinde gerekçeli bir yazıyla</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ilgili birime gönderilir.</w:t>
      </w:r>
    </w:p>
    <w:p w14:paraId="2420175C" w14:textId="77777777"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Geçici işçi pozisyonları</w:t>
      </w:r>
    </w:p>
    <w:p w14:paraId="1B37EF26" w14:textId="22848008" w:rsidR="009654E3" w:rsidRPr="009654E3"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 xml:space="preserve">Madde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7</w:t>
      </w:r>
      <w:r w:rsidRPr="00E7251C">
        <w:rPr>
          <w:rFonts w:ascii="Times New Roman" w:hAnsi="Times New Roman" w:cs="Times New Roman"/>
          <w:b/>
          <w:bCs/>
          <w:sz w:val="24"/>
          <w:szCs w:val="24"/>
        </w:rPr>
        <w:t>-</w:t>
      </w:r>
      <w:r w:rsidR="004D6435" w:rsidRPr="00E7251C">
        <w:rPr>
          <w:rFonts w:ascii="Times New Roman" w:hAnsi="Times New Roman" w:cs="Times New Roman"/>
          <w:b/>
          <w:bCs/>
          <w:sz w:val="24"/>
          <w:szCs w:val="24"/>
        </w:rPr>
        <w:t xml:space="preserve"> </w:t>
      </w:r>
      <w:r w:rsidRPr="009654E3">
        <w:rPr>
          <w:rFonts w:ascii="Times New Roman" w:hAnsi="Times New Roman" w:cs="Times New Roman"/>
          <w:sz w:val="24"/>
          <w:szCs w:val="24"/>
        </w:rPr>
        <w:t>Yılı merkezi yönetim bütçe kanununda belirlenen yetki çerçevesinde,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geçici işçi pozisyon (adam/ay) sayılarının aylar ve birimler itibarıyla dağılımı kontrole tâbidir.</w:t>
      </w:r>
    </w:p>
    <w:p w14:paraId="543DA682" w14:textId="2831F00A" w:rsidR="009654E3" w:rsidRPr="009654E3"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t>Geçici işçi pozisyonları Başkanlıkça en geç beş iş</w:t>
      </w:r>
      <w:r w:rsidR="00E04661">
        <w:rPr>
          <w:rFonts w:ascii="Times New Roman" w:hAnsi="Times New Roman" w:cs="Times New Roman"/>
          <w:sz w:val="24"/>
          <w:szCs w:val="24"/>
        </w:rPr>
        <w:t xml:space="preserve"> </w:t>
      </w:r>
      <w:r w:rsidRPr="009654E3">
        <w:rPr>
          <w:rFonts w:ascii="Times New Roman" w:hAnsi="Times New Roman" w:cs="Times New Roman"/>
          <w:sz w:val="24"/>
          <w:szCs w:val="24"/>
        </w:rPr>
        <w:t>günü içinde kontrol edilir. Kontrol</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sonucunda uygun görülmeyen cetveller, aynı süre içinde gerekçeli bir yazıyla ilgili birime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gönderilir.</w:t>
      </w:r>
    </w:p>
    <w:p w14:paraId="5C29A6E3" w14:textId="77777777"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Yan ödeme cetvelleri</w:t>
      </w:r>
    </w:p>
    <w:p w14:paraId="4AA50EEE" w14:textId="1866E6DC" w:rsidR="009654E3" w:rsidRPr="00E7251C"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Madde</w:t>
      </w:r>
      <w:r w:rsidRPr="00EE34A2">
        <w:rPr>
          <w:rFonts w:ascii="Times New Roman" w:hAnsi="Times New Roman" w:cs="Times New Roman"/>
          <w:b/>
          <w:bCs/>
          <w:color w:val="4472C4" w:themeColor="accent1"/>
          <w:sz w:val="24"/>
          <w:szCs w:val="24"/>
        </w:rPr>
        <w:t xml:space="preserv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8</w:t>
      </w:r>
      <w:r w:rsidRPr="00E7251C">
        <w:rPr>
          <w:rFonts w:ascii="Times New Roman" w:hAnsi="Times New Roman" w:cs="Times New Roman"/>
          <w:b/>
          <w:bCs/>
          <w:sz w:val="24"/>
          <w:szCs w:val="24"/>
        </w:rPr>
        <w:t>-</w:t>
      </w:r>
      <w:r w:rsidR="004C6A11" w:rsidRPr="00E7251C">
        <w:rPr>
          <w:rFonts w:ascii="Times New Roman" w:hAnsi="Times New Roman" w:cs="Times New Roman"/>
          <w:sz w:val="24"/>
          <w:szCs w:val="24"/>
        </w:rPr>
        <w:t xml:space="preserve"> </w:t>
      </w:r>
      <w:r w:rsidRPr="009654E3">
        <w:rPr>
          <w:rFonts w:ascii="Times New Roman" w:hAnsi="Times New Roman" w:cs="Times New Roman"/>
          <w:sz w:val="24"/>
          <w:szCs w:val="24"/>
        </w:rPr>
        <w:t>657 sayılı Devlet Memurları Kanunu ile bu Kanunun ek geçici 9</w:t>
      </w:r>
      <w:r w:rsidR="002918D0">
        <w:rPr>
          <w:rFonts w:ascii="Times New Roman" w:hAnsi="Times New Roman" w:cs="Times New Roman"/>
          <w:sz w:val="24"/>
          <w:szCs w:val="24"/>
        </w:rPr>
        <w:t>.</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maddesi kapsamına giren idarelerde istihdam edilen Devlet memurlarından, hangi işi</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yapanlara ve hangi görevde bulunanlara zam ve tazminat ödeneceği, ödenecek zam ve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tazminatın miktarları ile ödeme usul ve esaslarına ilişkin olarak anılan Kanunun 152</w:t>
      </w:r>
      <w:r w:rsidR="002918D0">
        <w:rPr>
          <w:rFonts w:ascii="Times New Roman" w:hAnsi="Times New Roman" w:cs="Times New Roman"/>
          <w:sz w:val="24"/>
          <w:szCs w:val="24"/>
        </w:rPr>
        <w:t>.</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 xml:space="preserve">maddesine dayanılarak yürürlüğe konulan </w:t>
      </w:r>
      <w:r w:rsidR="004C6A11" w:rsidRPr="00E7251C">
        <w:rPr>
          <w:rFonts w:ascii="Times New Roman" w:hAnsi="Times New Roman" w:cs="Times New Roman"/>
          <w:sz w:val="24"/>
          <w:szCs w:val="24"/>
        </w:rPr>
        <w:t xml:space="preserve">Cumhurbaşkanı </w:t>
      </w:r>
      <w:r w:rsidRPr="00E7251C">
        <w:rPr>
          <w:rFonts w:ascii="Times New Roman" w:hAnsi="Times New Roman" w:cs="Times New Roman"/>
          <w:sz w:val="24"/>
          <w:szCs w:val="24"/>
        </w:rPr>
        <w:t>kararı uyarınca, zam ve tazminat</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ödemesi yapılacak personelin kadro veya görev unvanları, sınıfları, dereceleri, sayıları ve</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hizmet yerleri ile bunlara uygun olarak ödenecek zam ve tazminatın miktarlarını gösteren ve</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serbest kadro üzerinden hazırlanan cetvel ile bunların birimler itibarıyla dağılımını gösteren</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listeler Başkanlık tarafından kontrol edilir. Kontrol işlemi sonucunda söz konusu listeler,</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onaylanmak üzere Başkanlıkça Üst Yöneticiye sunulur. Üst Yönetici onaylama işlemini,</w:t>
      </w:r>
      <w:r w:rsidR="006F5EB8" w:rsidRPr="00E7251C">
        <w:rPr>
          <w:rFonts w:ascii="Times New Roman" w:hAnsi="Times New Roman" w:cs="Times New Roman"/>
          <w:sz w:val="24"/>
          <w:szCs w:val="24"/>
        </w:rPr>
        <w:t xml:space="preserve"> </w:t>
      </w:r>
      <w:r w:rsidRPr="00E7251C">
        <w:rPr>
          <w:rFonts w:ascii="Times New Roman" w:hAnsi="Times New Roman" w:cs="Times New Roman"/>
          <w:sz w:val="24"/>
          <w:szCs w:val="24"/>
        </w:rPr>
        <w:t xml:space="preserve">anılan </w:t>
      </w:r>
      <w:r w:rsidR="004C6A11" w:rsidRPr="00E7251C">
        <w:rPr>
          <w:rFonts w:ascii="Times New Roman" w:hAnsi="Times New Roman" w:cs="Times New Roman"/>
          <w:sz w:val="24"/>
          <w:szCs w:val="24"/>
        </w:rPr>
        <w:t xml:space="preserve">Cumhurbaşkanı </w:t>
      </w:r>
      <w:r w:rsidRPr="00E7251C">
        <w:rPr>
          <w:rFonts w:ascii="Times New Roman" w:hAnsi="Times New Roman" w:cs="Times New Roman"/>
          <w:sz w:val="24"/>
          <w:szCs w:val="24"/>
        </w:rPr>
        <w:t>kararında belirlenen usul ve esaslar çerçevesinde yerine getirir.</w:t>
      </w:r>
    </w:p>
    <w:p w14:paraId="20CAF88A" w14:textId="44C327D5" w:rsidR="000F7C68" w:rsidRPr="00E7251C" w:rsidRDefault="00646C90" w:rsidP="00D823A1">
      <w:pPr>
        <w:ind w:firstLine="708"/>
        <w:jc w:val="both"/>
        <w:rPr>
          <w:rFonts w:ascii="Times New Roman" w:hAnsi="Times New Roman" w:cs="Times New Roman"/>
          <w:sz w:val="24"/>
          <w:szCs w:val="24"/>
        </w:rPr>
      </w:pPr>
      <w:r w:rsidRPr="00E7251C">
        <w:rPr>
          <w:rFonts w:ascii="Times New Roman" w:hAnsi="Times New Roman" w:cs="Times New Roman"/>
          <w:sz w:val="24"/>
          <w:szCs w:val="24"/>
        </w:rPr>
        <w:t>Uygun görülmeyen cetveller gerekçeli bir yazıyla ilgili birime gönderilir.</w:t>
      </w:r>
    </w:p>
    <w:p w14:paraId="393AAF95" w14:textId="77777777"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Sözleşmeli personel sayı ve sözleşmeleri</w:t>
      </w:r>
    </w:p>
    <w:p w14:paraId="30E80F72" w14:textId="49DD830A" w:rsidR="002B787D"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 xml:space="preserve">Madde </w:t>
      </w:r>
      <w:r w:rsidRPr="00E7251C">
        <w:rPr>
          <w:rFonts w:ascii="Times New Roman" w:hAnsi="Times New Roman" w:cs="Times New Roman"/>
          <w:b/>
          <w:bCs/>
          <w:sz w:val="24"/>
          <w:szCs w:val="24"/>
        </w:rPr>
        <w:t>1</w:t>
      </w:r>
      <w:r w:rsidR="00E7251C" w:rsidRPr="00E7251C">
        <w:rPr>
          <w:rFonts w:ascii="Times New Roman" w:hAnsi="Times New Roman" w:cs="Times New Roman"/>
          <w:b/>
          <w:bCs/>
          <w:sz w:val="24"/>
          <w:szCs w:val="24"/>
        </w:rPr>
        <w:t>9</w:t>
      </w:r>
      <w:r w:rsidRPr="00E7251C">
        <w:rPr>
          <w:rFonts w:ascii="Times New Roman" w:hAnsi="Times New Roman" w:cs="Times New Roman"/>
          <w:b/>
          <w:bCs/>
          <w:sz w:val="24"/>
          <w:szCs w:val="24"/>
        </w:rPr>
        <w:t>-</w:t>
      </w:r>
      <w:r w:rsidR="00A47A4E" w:rsidRPr="00E7251C">
        <w:rPr>
          <w:rFonts w:ascii="Times New Roman" w:hAnsi="Times New Roman" w:cs="Times New Roman"/>
          <w:sz w:val="24"/>
          <w:szCs w:val="24"/>
        </w:rPr>
        <w:t xml:space="preserve"> </w:t>
      </w:r>
      <w:r w:rsidR="002B787D" w:rsidRPr="002B787D">
        <w:rPr>
          <w:rFonts w:ascii="Times New Roman" w:hAnsi="Times New Roman" w:cs="Times New Roman"/>
          <w:sz w:val="24"/>
          <w:szCs w:val="24"/>
        </w:rPr>
        <w:t xml:space="preserve">İlgili mevzuatı uyarınca ihdas edilen ve alım izni verilen pozisyon cetvellerine ve vize edilen tip sözleşmeye uygun olarak çalıştırılacak personelle yapılacak sözleşmeler </w:t>
      </w:r>
      <w:r w:rsidR="002B787D">
        <w:rPr>
          <w:rFonts w:ascii="Times New Roman" w:hAnsi="Times New Roman" w:cs="Times New Roman"/>
          <w:sz w:val="24"/>
          <w:szCs w:val="24"/>
        </w:rPr>
        <w:t xml:space="preserve">Başkanlığın </w:t>
      </w:r>
      <w:r w:rsidR="002B787D" w:rsidRPr="002B787D">
        <w:rPr>
          <w:rFonts w:ascii="Times New Roman" w:hAnsi="Times New Roman" w:cs="Times New Roman"/>
          <w:sz w:val="24"/>
          <w:szCs w:val="24"/>
        </w:rPr>
        <w:t>kontrol</w:t>
      </w:r>
      <w:r w:rsidR="002B787D">
        <w:rPr>
          <w:rFonts w:ascii="Times New Roman" w:hAnsi="Times New Roman" w:cs="Times New Roman"/>
          <w:sz w:val="24"/>
          <w:szCs w:val="24"/>
        </w:rPr>
        <w:t>ün</w:t>
      </w:r>
      <w:r w:rsidR="002B787D" w:rsidRPr="002B787D">
        <w:rPr>
          <w:rFonts w:ascii="Times New Roman" w:hAnsi="Times New Roman" w:cs="Times New Roman"/>
          <w:sz w:val="24"/>
          <w:szCs w:val="24"/>
        </w:rPr>
        <w:t xml:space="preserve">e tabidir. Bu sözleşmeler ilgili mevzuatı uyarınca ihdas edilen ve alım izni verilen pozisyon cetvellerine ve vize edilen tip sözleşmeye, ilgili kanunlarına, diğer mevzuatına ve bütçelerinde öngörülen düzenlemelere uygunluk yönünden incelenir ve en geç beş iş günü içinde sonuçlandırılır. </w:t>
      </w:r>
    </w:p>
    <w:p w14:paraId="34EBEEBB" w14:textId="73217B11" w:rsidR="00052517" w:rsidRDefault="002B787D" w:rsidP="004D04C4">
      <w:pPr>
        <w:ind w:left="708"/>
        <w:jc w:val="both"/>
        <w:rPr>
          <w:rFonts w:ascii="Times New Roman" w:hAnsi="Times New Roman" w:cs="Times New Roman"/>
          <w:b/>
          <w:bCs/>
          <w:sz w:val="24"/>
          <w:szCs w:val="24"/>
        </w:rPr>
      </w:pPr>
      <w:r w:rsidRPr="002B787D">
        <w:rPr>
          <w:rFonts w:ascii="Times New Roman" w:hAnsi="Times New Roman" w:cs="Times New Roman"/>
          <w:sz w:val="24"/>
          <w:szCs w:val="24"/>
        </w:rPr>
        <w:t>Uygun görülmeyen sözleşmeler gerekçeli bir görüş yazısıyla ilgili birime gönderilir.</w:t>
      </w:r>
      <w:r w:rsidRPr="002B787D">
        <w:rPr>
          <w:rFonts w:ascii="Times New Roman" w:hAnsi="Times New Roman" w:cs="Times New Roman"/>
          <w:b/>
          <w:bCs/>
          <w:sz w:val="24"/>
          <w:szCs w:val="24"/>
        </w:rPr>
        <w:t xml:space="preserve"> </w:t>
      </w:r>
    </w:p>
    <w:p w14:paraId="62462EA0" w14:textId="5B21A60C" w:rsidR="009654E3" w:rsidRPr="006F5EB8" w:rsidRDefault="009654E3" w:rsidP="00D823A1">
      <w:pPr>
        <w:ind w:firstLine="708"/>
        <w:jc w:val="both"/>
        <w:rPr>
          <w:rFonts w:ascii="Times New Roman" w:hAnsi="Times New Roman" w:cs="Times New Roman"/>
          <w:b/>
          <w:bCs/>
          <w:sz w:val="24"/>
          <w:szCs w:val="24"/>
        </w:rPr>
      </w:pPr>
      <w:r w:rsidRPr="006F5EB8">
        <w:rPr>
          <w:rFonts w:ascii="Times New Roman" w:hAnsi="Times New Roman" w:cs="Times New Roman"/>
          <w:b/>
          <w:bCs/>
          <w:sz w:val="24"/>
          <w:szCs w:val="24"/>
        </w:rPr>
        <w:t>Yurtdışı kira katkısı</w:t>
      </w:r>
    </w:p>
    <w:p w14:paraId="79D46849" w14:textId="2E84B33B" w:rsidR="002B787D" w:rsidRDefault="009654E3" w:rsidP="00823FE7">
      <w:pPr>
        <w:ind w:firstLine="709"/>
        <w:jc w:val="both"/>
        <w:rPr>
          <w:rFonts w:ascii="Times New Roman" w:hAnsi="Times New Roman" w:cs="Times New Roman"/>
          <w:sz w:val="24"/>
          <w:szCs w:val="24"/>
        </w:rPr>
      </w:pPr>
      <w:r w:rsidRPr="006F5EB8">
        <w:rPr>
          <w:rFonts w:ascii="Times New Roman" w:hAnsi="Times New Roman" w:cs="Times New Roman"/>
          <w:b/>
          <w:bCs/>
          <w:sz w:val="24"/>
          <w:szCs w:val="24"/>
        </w:rPr>
        <w:t xml:space="preserve">Madde </w:t>
      </w:r>
      <w:r w:rsidR="00E7251C">
        <w:rPr>
          <w:rFonts w:ascii="Times New Roman" w:hAnsi="Times New Roman" w:cs="Times New Roman"/>
          <w:b/>
          <w:bCs/>
          <w:sz w:val="24"/>
          <w:szCs w:val="24"/>
        </w:rPr>
        <w:t>20</w:t>
      </w:r>
      <w:r w:rsidRPr="00E7251C">
        <w:rPr>
          <w:rFonts w:ascii="Times New Roman" w:hAnsi="Times New Roman" w:cs="Times New Roman"/>
          <w:b/>
          <w:bCs/>
          <w:sz w:val="24"/>
          <w:szCs w:val="24"/>
        </w:rPr>
        <w:t>-</w:t>
      </w:r>
      <w:r w:rsidR="00E7251C">
        <w:rPr>
          <w:rFonts w:ascii="Times New Roman" w:hAnsi="Times New Roman" w:cs="Times New Roman"/>
          <w:b/>
          <w:bCs/>
          <w:sz w:val="24"/>
          <w:szCs w:val="24"/>
        </w:rPr>
        <w:t xml:space="preserve"> </w:t>
      </w:r>
      <w:r w:rsidRPr="009654E3">
        <w:rPr>
          <w:rFonts w:ascii="Times New Roman" w:hAnsi="Times New Roman" w:cs="Times New Roman"/>
          <w:sz w:val="24"/>
          <w:szCs w:val="24"/>
        </w:rPr>
        <w:t>Yurt dışı kadrolara sürekli görevle atanan personele yapılacak yurt dışı</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kira katkısı ödemelerine ilişkin belgeleri içeren işlem dosyası, ilgili birim tarafından hazırlanır</w:t>
      </w:r>
      <w:r>
        <w:rPr>
          <w:rFonts w:ascii="Times New Roman" w:hAnsi="Times New Roman" w:cs="Times New Roman"/>
          <w:sz w:val="24"/>
          <w:szCs w:val="24"/>
        </w:rPr>
        <w:t xml:space="preserve"> </w:t>
      </w:r>
      <w:r w:rsidRPr="009654E3">
        <w:rPr>
          <w:rFonts w:ascii="Times New Roman" w:hAnsi="Times New Roman" w:cs="Times New Roman"/>
          <w:sz w:val="24"/>
          <w:szCs w:val="24"/>
        </w:rPr>
        <w:t xml:space="preserve">ve kontrol edilmek üzere Başkanlığa gönderilir. </w:t>
      </w:r>
    </w:p>
    <w:p w14:paraId="6D62CD73" w14:textId="33DCBCFF" w:rsidR="002B787D" w:rsidRPr="00E7251C" w:rsidRDefault="009654E3" w:rsidP="00823FE7">
      <w:pPr>
        <w:ind w:firstLine="709"/>
        <w:jc w:val="both"/>
        <w:rPr>
          <w:rFonts w:ascii="Times New Roman" w:hAnsi="Times New Roman" w:cs="Times New Roman"/>
          <w:sz w:val="24"/>
          <w:szCs w:val="24"/>
        </w:rPr>
      </w:pPr>
      <w:r w:rsidRPr="009654E3">
        <w:rPr>
          <w:rFonts w:ascii="Times New Roman" w:hAnsi="Times New Roman" w:cs="Times New Roman"/>
          <w:sz w:val="24"/>
          <w:szCs w:val="24"/>
        </w:rPr>
        <w:lastRenderedPageBreak/>
        <w:t>Yurt dışı kira katkısına ilişkin talepler, yılı</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merkezi yönetim bütçe kanunu uyarınca, Bakanlıkça belirlenen usul ve esaslara uygunluk</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yönünden incelenir ve uygun bulunan talepler hakkında en geç üç iş günü içinde uygun görüş</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verilir. Uygun görülmeyen talepler aynı süre içinde gerekçeli bir yazıyla ilgili birime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gönderilir.</w:t>
      </w:r>
    </w:p>
    <w:p w14:paraId="51151433" w14:textId="7B6BB099" w:rsidR="00022D24" w:rsidRPr="002B787D" w:rsidRDefault="002B787D" w:rsidP="00823FE7">
      <w:pPr>
        <w:ind w:firstLine="709"/>
        <w:jc w:val="both"/>
        <w:rPr>
          <w:rFonts w:ascii="Times New Roman" w:hAnsi="Times New Roman" w:cs="Times New Roman"/>
          <w:b/>
          <w:bCs/>
          <w:color w:val="000000" w:themeColor="text1"/>
          <w:sz w:val="24"/>
          <w:szCs w:val="24"/>
        </w:rPr>
      </w:pPr>
      <w:r w:rsidRPr="002B787D">
        <w:rPr>
          <w:rFonts w:ascii="Times New Roman" w:eastAsia="Times New Roman" w:hAnsi="Times New Roman" w:cs="Times New Roman"/>
          <w:b/>
          <w:bCs/>
          <w:color w:val="000000" w:themeColor="text1"/>
          <w:sz w:val="24"/>
          <w:szCs w:val="24"/>
          <w:lang w:eastAsia="tr-TR"/>
        </w:rPr>
        <w:t>Gelir getirici işlemler</w:t>
      </w:r>
    </w:p>
    <w:p w14:paraId="60A586B5" w14:textId="77777777" w:rsidR="0056002D" w:rsidRDefault="00022D24" w:rsidP="00823FE7">
      <w:pPr>
        <w:ind w:firstLine="709"/>
        <w:jc w:val="both"/>
        <w:rPr>
          <w:rFonts w:ascii="Times New Roman" w:eastAsia="Times New Roman" w:hAnsi="Times New Roman" w:cs="Times New Roman"/>
          <w:sz w:val="24"/>
          <w:szCs w:val="24"/>
          <w:lang w:eastAsia="tr-TR"/>
        </w:rPr>
      </w:pPr>
      <w:r w:rsidRPr="002B787D">
        <w:rPr>
          <w:rFonts w:ascii="Times New Roman" w:eastAsia="Times New Roman" w:hAnsi="Times New Roman" w:cs="Times New Roman"/>
          <w:b/>
          <w:bCs/>
          <w:color w:val="000000" w:themeColor="text1"/>
          <w:sz w:val="24"/>
          <w:szCs w:val="24"/>
          <w:lang w:eastAsia="tr-TR"/>
        </w:rPr>
        <w:t>Madde 2</w:t>
      </w:r>
      <w:r w:rsidR="00E7251C">
        <w:rPr>
          <w:rFonts w:ascii="Times New Roman" w:eastAsia="Times New Roman" w:hAnsi="Times New Roman" w:cs="Times New Roman"/>
          <w:b/>
          <w:bCs/>
          <w:color w:val="000000" w:themeColor="text1"/>
          <w:sz w:val="24"/>
          <w:szCs w:val="24"/>
          <w:lang w:eastAsia="tr-TR"/>
        </w:rPr>
        <w:t>1</w:t>
      </w:r>
      <w:r w:rsidRPr="002B787D">
        <w:rPr>
          <w:rFonts w:ascii="Times New Roman" w:eastAsia="Times New Roman" w:hAnsi="Times New Roman" w:cs="Times New Roman"/>
          <w:b/>
          <w:bCs/>
          <w:color w:val="000000" w:themeColor="text1"/>
          <w:sz w:val="24"/>
          <w:szCs w:val="24"/>
          <w:lang w:eastAsia="tr-TR"/>
        </w:rPr>
        <w:t>-</w:t>
      </w:r>
      <w:r w:rsidRPr="002B787D">
        <w:rPr>
          <w:rFonts w:ascii="Times New Roman" w:eastAsia="Times New Roman" w:hAnsi="Times New Roman" w:cs="Times New Roman"/>
          <w:color w:val="000000" w:themeColor="text1"/>
          <w:sz w:val="24"/>
          <w:szCs w:val="24"/>
          <w:lang w:eastAsia="tr-TR"/>
        </w:rPr>
        <w:t xml:space="preserve"> </w:t>
      </w:r>
      <w:r w:rsidR="002B787D">
        <w:rPr>
          <w:rFonts w:ascii="Times New Roman" w:eastAsia="Times New Roman" w:hAnsi="Times New Roman" w:cs="Times New Roman"/>
          <w:color w:val="000000" w:themeColor="text1"/>
          <w:sz w:val="24"/>
          <w:szCs w:val="24"/>
          <w:lang w:eastAsia="tr-TR"/>
        </w:rPr>
        <w:t xml:space="preserve">8/9/1983 tarihli ve </w:t>
      </w:r>
      <w:r w:rsidR="008D7AB0" w:rsidRPr="00E7251C">
        <w:rPr>
          <w:rFonts w:ascii="Times New Roman" w:eastAsia="Times New Roman" w:hAnsi="Times New Roman" w:cs="Times New Roman"/>
          <w:sz w:val="24"/>
          <w:szCs w:val="24"/>
          <w:lang w:eastAsia="tr-TR"/>
        </w:rPr>
        <w:t>2886 sayılı Devlet İhale Kanunu kapsamındaki satım, kiraya verme, trampa ve mülkiyetin gayri ayni hak tesisine ilişkin işlemlerden Hazinenin özel mülkiyetindeki taşınmazlar ve Devletin hüküm ve tasarrufu altındaki yerlere ait olanlar hariç olmak üzere sözleşme tasarısı tutarı on milyon Türk Lirasını aşanlar</w:t>
      </w:r>
      <w:r w:rsidR="00FC2C84" w:rsidRPr="00E7251C">
        <w:rPr>
          <w:rFonts w:ascii="Times New Roman" w:eastAsia="Times New Roman" w:hAnsi="Times New Roman" w:cs="Times New Roman"/>
          <w:sz w:val="24"/>
          <w:szCs w:val="24"/>
          <w:lang w:eastAsia="tr-TR"/>
        </w:rPr>
        <w:t xml:space="preserve"> Başkanlıkça</w:t>
      </w:r>
      <w:r w:rsidR="008D7AB0" w:rsidRPr="00E7251C">
        <w:rPr>
          <w:rFonts w:ascii="Times New Roman" w:eastAsia="Times New Roman" w:hAnsi="Times New Roman" w:cs="Times New Roman"/>
          <w:sz w:val="24"/>
          <w:szCs w:val="24"/>
          <w:lang w:eastAsia="tr-TR"/>
        </w:rPr>
        <w:t xml:space="preserve"> ön malî kontrole tabidir.</w:t>
      </w:r>
      <w:r w:rsidR="00FC2C84" w:rsidRPr="00E7251C">
        <w:rPr>
          <w:rFonts w:ascii="Times New Roman" w:eastAsia="Times New Roman" w:hAnsi="Times New Roman" w:cs="Times New Roman"/>
          <w:sz w:val="24"/>
          <w:szCs w:val="24"/>
          <w:lang w:eastAsia="tr-TR"/>
        </w:rPr>
        <w:t xml:space="preserve"> </w:t>
      </w:r>
    </w:p>
    <w:p w14:paraId="222E9B7F" w14:textId="77777777" w:rsidR="0056002D" w:rsidRDefault="00FC2C84" w:rsidP="00823FE7">
      <w:pPr>
        <w:ind w:firstLine="709"/>
        <w:jc w:val="both"/>
        <w:rPr>
          <w:rFonts w:ascii="Times New Roman" w:eastAsia="Times New Roman" w:hAnsi="Times New Roman" w:cs="Times New Roman"/>
          <w:sz w:val="24"/>
          <w:szCs w:val="24"/>
          <w:lang w:eastAsia="tr-TR"/>
        </w:rPr>
      </w:pPr>
      <w:r w:rsidRPr="00E7251C">
        <w:rPr>
          <w:rFonts w:ascii="Times New Roman" w:eastAsia="Times New Roman" w:hAnsi="Times New Roman" w:cs="Times New Roman"/>
          <w:sz w:val="24"/>
          <w:szCs w:val="24"/>
          <w:lang w:eastAsia="tr-TR"/>
        </w:rPr>
        <w:t>Gelir getirici işlemlere ait onay ve eki belgeler</w:t>
      </w:r>
      <w:r w:rsidR="002B787D" w:rsidRPr="00E7251C">
        <w:rPr>
          <w:rFonts w:ascii="Times New Roman" w:eastAsia="Times New Roman" w:hAnsi="Times New Roman" w:cs="Times New Roman"/>
          <w:sz w:val="24"/>
          <w:szCs w:val="24"/>
          <w:lang w:eastAsia="tr-TR"/>
        </w:rPr>
        <w:t>,</w:t>
      </w:r>
      <w:r w:rsidRPr="00E7251C">
        <w:rPr>
          <w:rFonts w:ascii="Times New Roman" w:eastAsia="Times New Roman" w:hAnsi="Times New Roman" w:cs="Times New Roman"/>
          <w:sz w:val="24"/>
          <w:szCs w:val="24"/>
          <w:lang w:eastAsia="tr-TR"/>
        </w:rPr>
        <w:t xml:space="preserve"> onay alınmadan önce Başkanlığa gönderilir</w:t>
      </w:r>
      <w:r w:rsidR="00A60333" w:rsidRPr="00E7251C">
        <w:rPr>
          <w:rFonts w:ascii="Times New Roman" w:eastAsia="Times New Roman" w:hAnsi="Times New Roman" w:cs="Times New Roman"/>
          <w:sz w:val="24"/>
          <w:szCs w:val="24"/>
          <w:lang w:eastAsia="tr-TR"/>
        </w:rPr>
        <w:t xml:space="preserve">. </w:t>
      </w:r>
      <w:r w:rsidR="00321D55" w:rsidRPr="00E7251C">
        <w:rPr>
          <w:rFonts w:ascii="Times New Roman" w:eastAsia="Times New Roman" w:hAnsi="Times New Roman" w:cs="Times New Roman"/>
          <w:sz w:val="24"/>
          <w:szCs w:val="24"/>
          <w:lang w:eastAsia="tr-TR"/>
        </w:rPr>
        <w:t xml:space="preserve">Başkanlık tarafından en geç yedi </w:t>
      </w:r>
      <w:r w:rsidR="00A60333" w:rsidRPr="00E7251C">
        <w:rPr>
          <w:rFonts w:ascii="Times New Roman" w:eastAsia="Times New Roman" w:hAnsi="Times New Roman" w:cs="Times New Roman"/>
          <w:sz w:val="24"/>
          <w:szCs w:val="24"/>
          <w:lang w:eastAsia="tr-TR"/>
        </w:rPr>
        <w:t>i</w:t>
      </w:r>
      <w:r w:rsidR="00321D55" w:rsidRPr="00E7251C">
        <w:rPr>
          <w:rFonts w:ascii="Times New Roman" w:eastAsia="Times New Roman" w:hAnsi="Times New Roman" w:cs="Times New Roman"/>
          <w:sz w:val="24"/>
          <w:szCs w:val="24"/>
          <w:lang w:eastAsia="tr-TR"/>
        </w:rPr>
        <w:t xml:space="preserve">ş günü içinde kontrol edilir ve aynı süre içerisinde görüş yazısı ilgili </w:t>
      </w:r>
      <w:r w:rsidR="00A60333" w:rsidRPr="00E7251C">
        <w:rPr>
          <w:rFonts w:ascii="Times New Roman" w:eastAsia="Times New Roman" w:hAnsi="Times New Roman" w:cs="Times New Roman"/>
          <w:sz w:val="24"/>
          <w:szCs w:val="24"/>
          <w:lang w:eastAsia="tr-TR"/>
        </w:rPr>
        <w:t xml:space="preserve">harcama </w:t>
      </w:r>
      <w:r w:rsidR="00321D55" w:rsidRPr="00E7251C">
        <w:rPr>
          <w:rFonts w:ascii="Times New Roman" w:eastAsia="Times New Roman" w:hAnsi="Times New Roman" w:cs="Times New Roman"/>
          <w:sz w:val="24"/>
          <w:szCs w:val="24"/>
          <w:lang w:eastAsia="tr-TR"/>
        </w:rPr>
        <w:t>birim</w:t>
      </w:r>
      <w:r w:rsidR="00A60333" w:rsidRPr="00E7251C">
        <w:rPr>
          <w:rFonts w:ascii="Times New Roman" w:eastAsia="Times New Roman" w:hAnsi="Times New Roman" w:cs="Times New Roman"/>
          <w:sz w:val="24"/>
          <w:szCs w:val="24"/>
          <w:lang w:eastAsia="tr-TR"/>
        </w:rPr>
        <w:t>in</w:t>
      </w:r>
      <w:r w:rsidR="00321D55" w:rsidRPr="00E7251C">
        <w:rPr>
          <w:rFonts w:ascii="Times New Roman" w:eastAsia="Times New Roman" w:hAnsi="Times New Roman" w:cs="Times New Roman"/>
          <w:sz w:val="24"/>
          <w:szCs w:val="24"/>
          <w:lang w:eastAsia="tr-TR"/>
        </w:rPr>
        <w:t>e gönderilir.</w:t>
      </w:r>
    </w:p>
    <w:p w14:paraId="738E6562" w14:textId="71101866" w:rsidR="00042293" w:rsidRPr="0056002D" w:rsidRDefault="00321D55" w:rsidP="00823FE7">
      <w:pPr>
        <w:ind w:firstLine="709"/>
        <w:jc w:val="both"/>
        <w:rPr>
          <w:rFonts w:ascii="Times New Roman" w:eastAsia="Times New Roman" w:hAnsi="Times New Roman" w:cs="Times New Roman"/>
          <w:sz w:val="24"/>
          <w:szCs w:val="24"/>
          <w:lang w:eastAsia="tr-TR"/>
        </w:rPr>
      </w:pPr>
      <w:r w:rsidRPr="00E7251C">
        <w:rPr>
          <w:rFonts w:ascii="Times New Roman" w:eastAsia="Times New Roman" w:hAnsi="Times New Roman" w:cs="Times New Roman"/>
          <w:sz w:val="24"/>
          <w:szCs w:val="24"/>
          <w:lang w:eastAsia="tr-TR"/>
        </w:rPr>
        <w:t>Birinci fıkra kapsamındaki işlemlere ait ihale işlem dosyası, ihale komisyon kararının alınmasın</w:t>
      </w:r>
      <w:r w:rsidR="00A60333" w:rsidRPr="00E7251C">
        <w:rPr>
          <w:rFonts w:ascii="Times New Roman" w:eastAsia="Times New Roman" w:hAnsi="Times New Roman" w:cs="Times New Roman"/>
          <w:sz w:val="24"/>
          <w:szCs w:val="24"/>
          <w:lang w:eastAsia="tr-TR"/>
        </w:rPr>
        <w:t>ı müteakip</w:t>
      </w:r>
      <w:r w:rsidR="00B5508C">
        <w:rPr>
          <w:rFonts w:ascii="Times New Roman" w:eastAsia="Times New Roman" w:hAnsi="Times New Roman" w:cs="Times New Roman"/>
          <w:sz w:val="24"/>
          <w:szCs w:val="24"/>
          <w:lang w:eastAsia="tr-TR"/>
        </w:rPr>
        <w:t xml:space="preserve"> </w:t>
      </w:r>
      <w:r w:rsidRPr="00E7251C">
        <w:rPr>
          <w:rFonts w:ascii="Times New Roman" w:eastAsia="Times New Roman" w:hAnsi="Times New Roman" w:cs="Times New Roman"/>
          <w:sz w:val="24"/>
          <w:szCs w:val="24"/>
          <w:lang w:eastAsia="tr-TR"/>
        </w:rPr>
        <w:t xml:space="preserve">Başkanlığa gönderilir ve Başkanlık tarafından en geç yedi iş günü içinde kontrol edilir. </w:t>
      </w:r>
      <w:r w:rsidRPr="00E7251C">
        <w:rPr>
          <w:rFonts w:ascii="Times New Roman" w:hAnsi="Times New Roman" w:cs="Times New Roman"/>
          <w:sz w:val="24"/>
          <w:szCs w:val="24"/>
        </w:rPr>
        <w:t>Yapılan kontrol sonucunda düzenlenen görüş yazısı, işlem dosyasının bir nüshası ile birlikte aynı süre içinde harcama yetkilisine gönderilir.</w:t>
      </w:r>
    </w:p>
    <w:p w14:paraId="57207C11" w14:textId="73392D5E" w:rsidR="00022D24" w:rsidRPr="000E0936" w:rsidRDefault="00042293" w:rsidP="00823FE7">
      <w:pPr>
        <w:ind w:firstLine="709"/>
        <w:jc w:val="both"/>
        <w:rPr>
          <w:rFonts w:ascii="Times New Roman" w:eastAsia="Times New Roman" w:hAnsi="Times New Roman" w:cs="Times New Roman"/>
          <w:b/>
          <w:bCs/>
          <w:color w:val="000000" w:themeColor="text1"/>
          <w:sz w:val="24"/>
          <w:szCs w:val="24"/>
          <w:lang w:eastAsia="tr-TR"/>
        </w:rPr>
      </w:pPr>
      <w:r w:rsidRPr="00042293">
        <w:rPr>
          <w:rFonts w:ascii="Times New Roman" w:eastAsia="Times New Roman" w:hAnsi="Times New Roman" w:cs="Times New Roman"/>
          <w:b/>
          <w:bCs/>
          <w:color w:val="000000" w:themeColor="text1"/>
          <w:sz w:val="24"/>
          <w:szCs w:val="24"/>
          <w:lang w:eastAsia="tr-TR"/>
        </w:rPr>
        <w:t>Yurt dışı geçici görev harcırahı ödemeleri</w:t>
      </w:r>
    </w:p>
    <w:p w14:paraId="2345FF0D" w14:textId="6E028EBA" w:rsidR="005C056B" w:rsidRPr="00E7251C" w:rsidRDefault="00022D24" w:rsidP="00823FE7">
      <w:pPr>
        <w:ind w:firstLine="709"/>
        <w:jc w:val="both"/>
        <w:rPr>
          <w:rFonts w:ascii="Times New Roman" w:eastAsia="Times New Roman" w:hAnsi="Times New Roman" w:cs="Times New Roman"/>
          <w:sz w:val="24"/>
          <w:szCs w:val="24"/>
          <w:lang w:eastAsia="tr-TR"/>
        </w:rPr>
      </w:pPr>
      <w:r w:rsidRPr="00042293">
        <w:rPr>
          <w:rFonts w:ascii="Times New Roman" w:eastAsia="Times New Roman" w:hAnsi="Times New Roman" w:cs="Times New Roman"/>
          <w:b/>
          <w:bCs/>
          <w:color w:val="000000" w:themeColor="text1"/>
          <w:sz w:val="24"/>
          <w:szCs w:val="24"/>
          <w:lang w:eastAsia="tr-TR"/>
        </w:rPr>
        <w:t>Madde 2</w:t>
      </w:r>
      <w:r w:rsidR="00E7251C">
        <w:rPr>
          <w:rFonts w:ascii="Times New Roman" w:eastAsia="Times New Roman" w:hAnsi="Times New Roman" w:cs="Times New Roman"/>
          <w:b/>
          <w:bCs/>
          <w:color w:val="000000" w:themeColor="text1"/>
          <w:sz w:val="24"/>
          <w:szCs w:val="24"/>
          <w:lang w:eastAsia="tr-TR"/>
        </w:rPr>
        <w:t>2</w:t>
      </w:r>
      <w:r w:rsidRPr="00042293">
        <w:rPr>
          <w:rFonts w:ascii="Times New Roman" w:eastAsia="Times New Roman" w:hAnsi="Times New Roman" w:cs="Times New Roman"/>
          <w:b/>
          <w:bCs/>
          <w:color w:val="000000" w:themeColor="text1"/>
          <w:sz w:val="24"/>
          <w:szCs w:val="24"/>
          <w:lang w:eastAsia="tr-TR"/>
        </w:rPr>
        <w:t>-</w:t>
      </w:r>
      <w:r w:rsidRPr="00042293">
        <w:rPr>
          <w:rFonts w:ascii="Times New Roman" w:eastAsia="Times New Roman" w:hAnsi="Times New Roman" w:cs="Times New Roman"/>
          <w:color w:val="000000" w:themeColor="text1"/>
          <w:sz w:val="24"/>
          <w:szCs w:val="24"/>
          <w:lang w:eastAsia="tr-TR"/>
        </w:rPr>
        <w:t xml:space="preserve"> </w:t>
      </w:r>
      <w:r w:rsidR="005C056B" w:rsidRPr="00E7251C">
        <w:rPr>
          <w:rFonts w:ascii="Times New Roman" w:eastAsia="Times New Roman" w:hAnsi="Times New Roman" w:cs="Times New Roman"/>
          <w:sz w:val="24"/>
          <w:szCs w:val="24"/>
          <w:lang w:eastAsia="tr-TR"/>
        </w:rPr>
        <w:t>Harcama birimlerince 6245 sayılı Kanun uyarınca yapılan yurt dışı geçici</w:t>
      </w:r>
      <w:r w:rsidR="00814526">
        <w:rPr>
          <w:rFonts w:ascii="Times New Roman" w:eastAsia="Times New Roman" w:hAnsi="Times New Roman" w:cs="Times New Roman"/>
          <w:sz w:val="24"/>
          <w:szCs w:val="24"/>
          <w:lang w:eastAsia="tr-TR"/>
        </w:rPr>
        <w:t xml:space="preserve"> </w:t>
      </w:r>
      <w:r w:rsidR="007933F6" w:rsidRPr="00E7251C">
        <w:rPr>
          <w:rFonts w:ascii="Times New Roman" w:eastAsia="Times New Roman" w:hAnsi="Times New Roman" w:cs="Times New Roman"/>
          <w:sz w:val="24"/>
          <w:szCs w:val="24"/>
          <w:lang w:eastAsia="tr-TR"/>
        </w:rPr>
        <w:t>görevlendirmeler ile ilgili ödeme emri belgeleri ve eki belgeler Başkanlığın ön mal</w:t>
      </w:r>
      <w:r w:rsidR="00232DE4">
        <w:rPr>
          <w:rFonts w:ascii="Times New Roman" w:eastAsia="Times New Roman" w:hAnsi="Times New Roman" w:cs="Times New Roman"/>
          <w:sz w:val="24"/>
          <w:szCs w:val="24"/>
          <w:lang w:eastAsia="tr-TR"/>
        </w:rPr>
        <w:t>î</w:t>
      </w:r>
      <w:r w:rsidR="007933F6" w:rsidRPr="00E7251C">
        <w:rPr>
          <w:rFonts w:ascii="Times New Roman" w:eastAsia="Times New Roman" w:hAnsi="Times New Roman" w:cs="Times New Roman"/>
          <w:sz w:val="24"/>
          <w:szCs w:val="24"/>
          <w:lang w:eastAsia="tr-TR"/>
        </w:rPr>
        <w:t xml:space="preserve"> kontrolüne tabidir.</w:t>
      </w:r>
    </w:p>
    <w:p w14:paraId="0DE80AE5" w14:textId="5F0BFC28" w:rsidR="00232DE4" w:rsidRPr="00E7251C" w:rsidRDefault="007933F6" w:rsidP="00823FE7">
      <w:pPr>
        <w:ind w:firstLine="709"/>
        <w:jc w:val="both"/>
        <w:rPr>
          <w:rFonts w:ascii="Times New Roman" w:eastAsia="Times New Roman" w:hAnsi="Times New Roman" w:cs="Times New Roman"/>
          <w:sz w:val="24"/>
          <w:szCs w:val="24"/>
          <w:lang w:eastAsia="tr-TR"/>
        </w:rPr>
      </w:pPr>
      <w:r w:rsidRPr="00E7251C">
        <w:rPr>
          <w:rFonts w:ascii="Times New Roman" w:eastAsia="Times New Roman" w:hAnsi="Times New Roman" w:cs="Times New Roman"/>
          <w:sz w:val="24"/>
          <w:szCs w:val="24"/>
          <w:lang w:eastAsia="tr-TR"/>
        </w:rPr>
        <w:t>Ödeme emri belgesi harcama yetkilisi tarafından imzalanmadan önce Başkanlığa gönderilir ve 6245 sayılı Kanunun 34</w:t>
      </w:r>
      <w:r w:rsidR="002918D0">
        <w:rPr>
          <w:rFonts w:ascii="Times New Roman" w:eastAsia="Times New Roman" w:hAnsi="Times New Roman" w:cs="Times New Roman"/>
          <w:sz w:val="24"/>
          <w:szCs w:val="24"/>
          <w:lang w:eastAsia="tr-TR"/>
        </w:rPr>
        <w:t xml:space="preserve">. </w:t>
      </w:r>
      <w:r w:rsidRPr="00E7251C">
        <w:rPr>
          <w:rFonts w:ascii="Times New Roman" w:eastAsia="Times New Roman" w:hAnsi="Times New Roman" w:cs="Times New Roman"/>
          <w:sz w:val="24"/>
          <w:szCs w:val="24"/>
          <w:lang w:eastAsia="tr-TR"/>
        </w:rPr>
        <w:t>maddesi uyarınca çıkarılan Kuzey Kıbrıs Türk Cumhuriyeti’ne Yapılacak Yolculuklarda Verilecek Gündeliklere Dair Karar ile Yurtdışı Gündeliklerine Dair Karar hükümleri çerçevesinde Başkanlık tarafından en geç on iş günü içinde kontrol edilir.</w:t>
      </w:r>
    </w:p>
    <w:p w14:paraId="6BBD4328" w14:textId="6EE1D750" w:rsidR="007933F6" w:rsidRPr="0056002D" w:rsidRDefault="007933F6" w:rsidP="00823FE7">
      <w:pPr>
        <w:ind w:firstLine="709"/>
        <w:jc w:val="both"/>
        <w:rPr>
          <w:rFonts w:ascii="Times New Roman" w:eastAsia="Times New Roman" w:hAnsi="Times New Roman" w:cs="Times New Roman"/>
          <w:sz w:val="24"/>
          <w:szCs w:val="24"/>
          <w:lang w:eastAsia="tr-TR"/>
        </w:rPr>
      </w:pPr>
      <w:r w:rsidRPr="00E7251C">
        <w:rPr>
          <w:rFonts w:ascii="Times New Roman" w:eastAsia="Times New Roman" w:hAnsi="Times New Roman" w:cs="Times New Roman"/>
          <w:sz w:val="24"/>
          <w:szCs w:val="24"/>
          <w:lang w:eastAsia="tr-TR"/>
        </w:rPr>
        <w:t xml:space="preserve">Uygun görülmeyen </w:t>
      </w:r>
      <w:r w:rsidR="00A55CFA" w:rsidRPr="00E7251C">
        <w:rPr>
          <w:rFonts w:ascii="Times New Roman" w:eastAsia="Times New Roman" w:hAnsi="Times New Roman" w:cs="Times New Roman"/>
          <w:sz w:val="24"/>
          <w:szCs w:val="24"/>
          <w:lang w:eastAsia="tr-TR"/>
        </w:rPr>
        <w:t>ö</w:t>
      </w:r>
      <w:r w:rsidRPr="00E7251C">
        <w:rPr>
          <w:rFonts w:ascii="Times New Roman" w:eastAsia="Times New Roman" w:hAnsi="Times New Roman" w:cs="Times New Roman"/>
          <w:sz w:val="24"/>
          <w:szCs w:val="24"/>
          <w:lang w:eastAsia="tr-TR"/>
        </w:rPr>
        <w:t xml:space="preserve">deme emri belgesi ve ekleri gerekçeli bir görüş yazısıyla </w:t>
      </w:r>
      <w:r w:rsidR="00A55CFA" w:rsidRPr="00E7251C">
        <w:rPr>
          <w:rFonts w:ascii="Times New Roman" w:eastAsia="Times New Roman" w:hAnsi="Times New Roman" w:cs="Times New Roman"/>
          <w:sz w:val="24"/>
          <w:szCs w:val="24"/>
          <w:lang w:eastAsia="tr-TR"/>
        </w:rPr>
        <w:t xml:space="preserve">aynı süre içinde </w:t>
      </w:r>
      <w:r w:rsidRPr="00E7251C">
        <w:rPr>
          <w:rFonts w:ascii="Times New Roman" w:eastAsia="Times New Roman" w:hAnsi="Times New Roman" w:cs="Times New Roman"/>
          <w:sz w:val="24"/>
          <w:szCs w:val="24"/>
          <w:lang w:eastAsia="tr-TR"/>
        </w:rPr>
        <w:t>ilgili harcama birimine gönderilir.</w:t>
      </w:r>
    </w:p>
    <w:p w14:paraId="0A78E37F" w14:textId="71177A6F" w:rsidR="00022D24" w:rsidRPr="000B51F8" w:rsidRDefault="000B51F8" w:rsidP="00823FE7">
      <w:pPr>
        <w:ind w:firstLine="709"/>
        <w:jc w:val="both"/>
        <w:rPr>
          <w:rFonts w:ascii="Times New Roman" w:eastAsia="Times New Roman" w:hAnsi="Times New Roman" w:cs="Times New Roman"/>
          <w:b/>
          <w:bCs/>
          <w:color w:val="000000" w:themeColor="text1"/>
          <w:sz w:val="24"/>
          <w:szCs w:val="24"/>
          <w:lang w:eastAsia="tr-TR"/>
        </w:rPr>
      </w:pPr>
      <w:bookmarkStart w:id="3" w:name="_Hlk197075667"/>
      <w:r w:rsidRPr="000B51F8">
        <w:rPr>
          <w:rFonts w:ascii="Times New Roman" w:eastAsia="Times New Roman" w:hAnsi="Times New Roman" w:cs="Times New Roman"/>
          <w:b/>
          <w:bCs/>
          <w:color w:val="000000" w:themeColor="text1"/>
          <w:sz w:val="24"/>
          <w:szCs w:val="24"/>
          <w:lang w:eastAsia="tr-TR"/>
        </w:rPr>
        <w:t>Yapım işlerinde</w:t>
      </w:r>
      <w:r w:rsidR="00321850">
        <w:rPr>
          <w:rFonts w:ascii="Times New Roman" w:eastAsia="Times New Roman" w:hAnsi="Times New Roman" w:cs="Times New Roman"/>
          <w:b/>
          <w:bCs/>
          <w:color w:val="000000" w:themeColor="text1"/>
          <w:sz w:val="24"/>
          <w:szCs w:val="24"/>
          <w:lang w:eastAsia="tr-TR"/>
        </w:rPr>
        <w:t xml:space="preserve"> hakkediş </w:t>
      </w:r>
      <w:r w:rsidRPr="000B51F8">
        <w:rPr>
          <w:rFonts w:ascii="Times New Roman" w:eastAsia="Times New Roman" w:hAnsi="Times New Roman" w:cs="Times New Roman"/>
          <w:b/>
          <w:bCs/>
          <w:color w:val="000000" w:themeColor="text1"/>
          <w:sz w:val="24"/>
          <w:szCs w:val="24"/>
          <w:lang w:eastAsia="tr-TR"/>
        </w:rPr>
        <w:t>ödemeleri</w:t>
      </w:r>
    </w:p>
    <w:p w14:paraId="2C3A595D" w14:textId="2585AFAD" w:rsidR="00DB0671" w:rsidRPr="000B51F8" w:rsidRDefault="00022D24" w:rsidP="00823FE7">
      <w:pPr>
        <w:ind w:firstLine="709"/>
        <w:jc w:val="both"/>
        <w:rPr>
          <w:rFonts w:ascii="Times New Roman" w:eastAsia="Times New Roman" w:hAnsi="Times New Roman" w:cs="Times New Roman"/>
          <w:b/>
          <w:bCs/>
          <w:color w:val="000000" w:themeColor="text1"/>
          <w:sz w:val="24"/>
          <w:szCs w:val="24"/>
          <w:lang w:eastAsia="tr-TR"/>
        </w:rPr>
      </w:pPr>
      <w:r w:rsidRPr="000B51F8">
        <w:rPr>
          <w:rFonts w:ascii="Times New Roman" w:eastAsia="Times New Roman" w:hAnsi="Times New Roman" w:cs="Times New Roman"/>
          <w:b/>
          <w:bCs/>
          <w:color w:val="000000" w:themeColor="text1"/>
          <w:sz w:val="24"/>
          <w:szCs w:val="24"/>
          <w:lang w:eastAsia="tr-TR"/>
        </w:rPr>
        <w:t>Madde 2</w:t>
      </w:r>
      <w:r w:rsidR="00E7251C">
        <w:rPr>
          <w:rFonts w:ascii="Times New Roman" w:eastAsia="Times New Roman" w:hAnsi="Times New Roman" w:cs="Times New Roman"/>
          <w:b/>
          <w:bCs/>
          <w:color w:val="000000" w:themeColor="text1"/>
          <w:sz w:val="24"/>
          <w:szCs w:val="24"/>
          <w:lang w:eastAsia="tr-TR"/>
        </w:rPr>
        <w:t>3</w:t>
      </w:r>
      <w:r w:rsidRPr="000B51F8">
        <w:rPr>
          <w:rFonts w:ascii="Times New Roman" w:eastAsia="Times New Roman" w:hAnsi="Times New Roman" w:cs="Times New Roman"/>
          <w:b/>
          <w:bCs/>
          <w:color w:val="000000" w:themeColor="text1"/>
          <w:sz w:val="24"/>
          <w:szCs w:val="24"/>
          <w:lang w:eastAsia="tr-TR"/>
        </w:rPr>
        <w:t xml:space="preserve">- </w:t>
      </w:r>
      <w:bookmarkEnd w:id="3"/>
      <w:r w:rsidR="00DB0671" w:rsidRPr="00E7251C">
        <w:rPr>
          <w:rFonts w:ascii="Times New Roman" w:eastAsia="Times New Roman" w:hAnsi="Times New Roman" w:cs="Times New Roman"/>
          <w:sz w:val="24"/>
          <w:szCs w:val="24"/>
          <w:lang w:eastAsia="tr-TR"/>
        </w:rPr>
        <w:t>4734 sayılı Kamu İhale Kanunu kapsamında ihalesi gerçekleştirilen (bu Kanunun 2</w:t>
      </w:r>
      <w:r w:rsidR="000A52D1">
        <w:rPr>
          <w:rFonts w:ascii="Times New Roman" w:eastAsia="Times New Roman" w:hAnsi="Times New Roman" w:cs="Times New Roman"/>
          <w:sz w:val="24"/>
          <w:szCs w:val="24"/>
          <w:lang w:eastAsia="tr-TR"/>
        </w:rPr>
        <w:t>.</w:t>
      </w:r>
      <w:r w:rsidR="00321850">
        <w:rPr>
          <w:rFonts w:ascii="Times New Roman" w:eastAsia="Times New Roman" w:hAnsi="Times New Roman" w:cs="Times New Roman"/>
          <w:sz w:val="24"/>
          <w:szCs w:val="24"/>
          <w:lang w:eastAsia="tr-TR"/>
        </w:rPr>
        <w:t xml:space="preserve"> </w:t>
      </w:r>
      <w:r w:rsidR="00DB0671" w:rsidRPr="00E7251C">
        <w:rPr>
          <w:rFonts w:ascii="Times New Roman" w:eastAsia="Times New Roman" w:hAnsi="Times New Roman" w:cs="Times New Roman"/>
          <w:sz w:val="24"/>
          <w:szCs w:val="24"/>
          <w:lang w:eastAsia="tr-TR"/>
        </w:rPr>
        <w:t>ve 3</w:t>
      </w:r>
      <w:r w:rsidR="000A52D1">
        <w:rPr>
          <w:rFonts w:ascii="Times New Roman" w:eastAsia="Times New Roman" w:hAnsi="Times New Roman" w:cs="Times New Roman"/>
          <w:sz w:val="24"/>
          <w:szCs w:val="24"/>
          <w:lang w:eastAsia="tr-TR"/>
        </w:rPr>
        <w:t>.</w:t>
      </w:r>
      <w:r w:rsidR="00DB0671" w:rsidRPr="00E7251C">
        <w:rPr>
          <w:rFonts w:ascii="Times New Roman" w:eastAsia="Times New Roman" w:hAnsi="Times New Roman" w:cs="Times New Roman"/>
          <w:sz w:val="24"/>
          <w:szCs w:val="24"/>
          <w:lang w:eastAsia="tr-TR"/>
        </w:rPr>
        <w:t xml:space="preserve"> maddeleri ile diğer kanunlarla bu Kanundan istisna edilenler dâhil) yapım işi sözleşmelerine ilişkin altmış milyon Türk Lirasını aşan</w:t>
      </w:r>
      <w:r w:rsidR="00321850">
        <w:rPr>
          <w:rFonts w:ascii="Times New Roman" w:eastAsia="Times New Roman" w:hAnsi="Times New Roman" w:cs="Times New Roman"/>
          <w:sz w:val="24"/>
          <w:szCs w:val="24"/>
          <w:lang w:eastAsia="tr-TR"/>
        </w:rPr>
        <w:t xml:space="preserve"> hakkediş </w:t>
      </w:r>
      <w:r w:rsidR="00DB0671" w:rsidRPr="00E7251C">
        <w:rPr>
          <w:rFonts w:ascii="Times New Roman" w:eastAsia="Times New Roman" w:hAnsi="Times New Roman" w:cs="Times New Roman"/>
          <w:sz w:val="24"/>
          <w:szCs w:val="24"/>
          <w:lang w:eastAsia="tr-TR"/>
        </w:rPr>
        <w:t>ödemeleri, Başkanlığın ön malî kontrolüne tabidir.</w:t>
      </w:r>
    </w:p>
    <w:p w14:paraId="0AB8686D" w14:textId="690E083A" w:rsidR="00E5442A" w:rsidRDefault="00DB0671" w:rsidP="00823FE7">
      <w:pPr>
        <w:spacing w:after="0"/>
        <w:ind w:firstLine="709"/>
        <w:jc w:val="both"/>
        <w:rPr>
          <w:rFonts w:ascii="Times New Roman" w:hAnsi="Times New Roman" w:cs="Times New Roman"/>
          <w:sz w:val="24"/>
          <w:szCs w:val="24"/>
        </w:rPr>
      </w:pPr>
      <w:r w:rsidRPr="00E7251C">
        <w:rPr>
          <w:rFonts w:ascii="Times New Roman" w:eastAsia="Times New Roman" w:hAnsi="Times New Roman" w:cs="Times New Roman"/>
          <w:sz w:val="24"/>
          <w:szCs w:val="24"/>
          <w:lang w:eastAsia="tr-TR"/>
        </w:rPr>
        <w:t>Söz konusu</w:t>
      </w:r>
      <w:r w:rsidR="00321850">
        <w:rPr>
          <w:rFonts w:ascii="Times New Roman" w:eastAsia="Times New Roman" w:hAnsi="Times New Roman" w:cs="Times New Roman"/>
          <w:sz w:val="24"/>
          <w:szCs w:val="24"/>
          <w:lang w:eastAsia="tr-TR"/>
        </w:rPr>
        <w:t xml:space="preserve"> hakkediş </w:t>
      </w:r>
      <w:r w:rsidRPr="00E7251C">
        <w:rPr>
          <w:rFonts w:ascii="Times New Roman" w:eastAsia="Times New Roman" w:hAnsi="Times New Roman" w:cs="Times New Roman"/>
          <w:sz w:val="24"/>
          <w:szCs w:val="24"/>
          <w:lang w:eastAsia="tr-TR"/>
        </w:rPr>
        <w:t>ödemelerine ilişkin ödeme emri belgesi harcama yetkilisince imzalanmadan önce ekleriyle birlikte</w:t>
      </w:r>
      <w:r w:rsidR="000B51F8" w:rsidRPr="00E7251C">
        <w:rPr>
          <w:rFonts w:ascii="Times New Roman" w:eastAsia="Times New Roman" w:hAnsi="Times New Roman" w:cs="Times New Roman"/>
          <w:sz w:val="24"/>
          <w:szCs w:val="24"/>
          <w:lang w:eastAsia="tr-TR"/>
        </w:rPr>
        <w:t xml:space="preserve"> </w:t>
      </w:r>
      <w:r w:rsidRPr="00E7251C">
        <w:rPr>
          <w:rFonts w:ascii="Times New Roman" w:eastAsia="Times New Roman" w:hAnsi="Times New Roman" w:cs="Times New Roman"/>
          <w:sz w:val="24"/>
          <w:szCs w:val="24"/>
          <w:lang w:eastAsia="tr-TR"/>
        </w:rPr>
        <w:t>Başkanlığa gönderilir. Ödeme emri belgesi ve ekleri, ilgili mevzuat hükümleri çerçevesinde Başkanlık tarafından en geç on iş günü içinde kontrol edilir</w:t>
      </w:r>
      <w:r w:rsidR="000B51F8" w:rsidRPr="00E7251C">
        <w:rPr>
          <w:rFonts w:ascii="Times New Roman" w:eastAsia="Times New Roman" w:hAnsi="Times New Roman" w:cs="Times New Roman"/>
          <w:sz w:val="24"/>
          <w:szCs w:val="24"/>
          <w:lang w:eastAsia="tr-TR"/>
        </w:rPr>
        <w:t xml:space="preserve"> ve </w:t>
      </w:r>
      <w:r w:rsidRPr="00E7251C">
        <w:rPr>
          <w:rFonts w:ascii="Times New Roman" w:hAnsi="Times New Roman" w:cs="Times New Roman"/>
          <w:sz w:val="24"/>
          <w:szCs w:val="24"/>
        </w:rPr>
        <w:t>görüş yazısı</w:t>
      </w:r>
      <w:r w:rsidR="000B51F8" w:rsidRPr="00E7251C">
        <w:rPr>
          <w:rFonts w:ascii="Times New Roman" w:hAnsi="Times New Roman" w:cs="Times New Roman"/>
          <w:sz w:val="24"/>
          <w:szCs w:val="24"/>
        </w:rPr>
        <w:t xml:space="preserve"> ile ilgili</w:t>
      </w:r>
      <w:r w:rsidRPr="00E7251C">
        <w:rPr>
          <w:rFonts w:ascii="Times New Roman" w:hAnsi="Times New Roman" w:cs="Times New Roman"/>
          <w:sz w:val="24"/>
          <w:szCs w:val="24"/>
        </w:rPr>
        <w:t xml:space="preserve"> harcama </w:t>
      </w:r>
      <w:r w:rsidR="000B51F8" w:rsidRPr="00E7251C">
        <w:rPr>
          <w:rFonts w:ascii="Times New Roman" w:hAnsi="Times New Roman" w:cs="Times New Roman"/>
          <w:sz w:val="24"/>
          <w:szCs w:val="24"/>
        </w:rPr>
        <w:t>birimine</w:t>
      </w:r>
      <w:r w:rsidRPr="00E7251C">
        <w:rPr>
          <w:rFonts w:ascii="Times New Roman" w:hAnsi="Times New Roman" w:cs="Times New Roman"/>
          <w:sz w:val="24"/>
          <w:szCs w:val="24"/>
        </w:rPr>
        <w:t xml:space="preserve"> gönderilir</w:t>
      </w:r>
      <w:r w:rsidR="000B51F8" w:rsidRPr="00E7251C">
        <w:rPr>
          <w:rFonts w:ascii="Times New Roman" w:hAnsi="Times New Roman" w:cs="Times New Roman"/>
          <w:sz w:val="24"/>
          <w:szCs w:val="24"/>
        </w:rPr>
        <w:t>.</w:t>
      </w:r>
    </w:p>
    <w:p w14:paraId="16564CC4" w14:textId="77777777" w:rsidR="001C176B" w:rsidRDefault="001C176B" w:rsidP="00823FE7">
      <w:pPr>
        <w:spacing w:after="0"/>
        <w:ind w:firstLine="709"/>
        <w:jc w:val="both"/>
        <w:rPr>
          <w:rFonts w:ascii="Times New Roman" w:hAnsi="Times New Roman" w:cs="Times New Roman"/>
          <w:sz w:val="24"/>
          <w:szCs w:val="24"/>
        </w:rPr>
      </w:pPr>
    </w:p>
    <w:p w14:paraId="2E324147" w14:textId="77777777" w:rsidR="001C176B" w:rsidRDefault="001C176B" w:rsidP="00823FE7">
      <w:pPr>
        <w:spacing w:after="0"/>
        <w:ind w:firstLine="709"/>
        <w:jc w:val="both"/>
        <w:rPr>
          <w:rFonts w:ascii="Times New Roman" w:hAnsi="Times New Roman" w:cs="Times New Roman"/>
          <w:sz w:val="24"/>
          <w:szCs w:val="24"/>
        </w:rPr>
      </w:pPr>
    </w:p>
    <w:p w14:paraId="4C0F9D25" w14:textId="77777777" w:rsidR="001C176B" w:rsidRDefault="001C176B" w:rsidP="00823FE7">
      <w:pPr>
        <w:spacing w:after="0"/>
        <w:ind w:firstLine="709"/>
        <w:jc w:val="both"/>
        <w:rPr>
          <w:rFonts w:ascii="Times New Roman" w:hAnsi="Times New Roman" w:cs="Times New Roman"/>
          <w:sz w:val="24"/>
          <w:szCs w:val="24"/>
        </w:rPr>
      </w:pPr>
    </w:p>
    <w:p w14:paraId="10903392" w14:textId="77777777" w:rsidR="001C176B" w:rsidRDefault="001C176B" w:rsidP="00823FE7">
      <w:pPr>
        <w:spacing w:after="0"/>
        <w:ind w:firstLine="709"/>
        <w:jc w:val="both"/>
        <w:rPr>
          <w:rFonts w:ascii="Times New Roman" w:hAnsi="Times New Roman" w:cs="Times New Roman"/>
          <w:sz w:val="24"/>
          <w:szCs w:val="24"/>
        </w:rPr>
      </w:pPr>
    </w:p>
    <w:p w14:paraId="3B733C65" w14:textId="3F07CD25" w:rsidR="00483B76" w:rsidRPr="00483B76" w:rsidRDefault="00483B76" w:rsidP="00D823A1">
      <w:pPr>
        <w:ind w:firstLine="708"/>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lastRenderedPageBreak/>
        <w:t>Ö</w:t>
      </w:r>
      <w:r w:rsidRPr="00483B76">
        <w:rPr>
          <w:rFonts w:ascii="Times New Roman" w:eastAsia="Times New Roman" w:hAnsi="Times New Roman" w:cs="Times New Roman"/>
          <w:b/>
          <w:bCs/>
          <w:color w:val="000000" w:themeColor="text1"/>
          <w:sz w:val="24"/>
          <w:szCs w:val="24"/>
          <w:lang w:eastAsia="tr-TR"/>
        </w:rPr>
        <w:t>n malî kontrole t</w:t>
      </w:r>
      <w:r>
        <w:rPr>
          <w:rFonts w:ascii="Times New Roman" w:eastAsia="Times New Roman" w:hAnsi="Times New Roman" w:cs="Times New Roman"/>
          <w:b/>
          <w:bCs/>
          <w:color w:val="000000" w:themeColor="text1"/>
          <w:sz w:val="24"/>
          <w:szCs w:val="24"/>
          <w:lang w:eastAsia="tr-TR"/>
        </w:rPr>
        <w:t>â</w:t>
      </w:r>
      <w:r w:rsidRPr="00483B76">
        <w:rPr>
          <w:rFonts w:ascii="Times New Roman" w:eastAsia="Times New Roman" w:hAnsi="Times New Roman" w:cs="Times New Roman"/>
          <w:b/>
          <w:bCs/>
          <w:color w:val="000000" w:themeColor="text1"/>
          <w:sz w:val="24"/>
          <w:szCs w:val="24"/>
          <w:lang w:eastAsia="tr-TR"/>
        </w:rPr>
        <w:t>bi olan diğer malî karar ve işlemler</w:t>
      </w:r>
    </w:p>
    <w:p w14:paraId="00F4C348" w14:textId="3EB69A7A" w:rsidR="002703CE" w:rsidRPr="000A52D1" w:rsidRDefault="00483B76" w:rsidP="00823FE7">
      <w:pPr>
        <w:ind w:firstLine="709"/>
        <w:jc w:val="both"/>
        <w:rPr>
          <w:rFonts w:ascii="Times New Roman" w:hAnsi="Times New Roman" w:cs="Times New Roman"/>
          <w:b/>
          <w:bCs/>
          <w:color w:val="000000" w:themeColor="text1"/>
          <w:sz w:val="24"/>
          <w:szCs w:val="24"/>
        </w:rPr>
      </w:pPr>
      <w:r w:rsidRPr="00483B76">
        <w:rPr>
          <w:rFonts w:ascii="Times New Roman" w:eastAsia="Times New Roman" w:hAnsi="Times New Roman" w:cs="Times New Roman"/>
          <w:b/>
          <w:bCs/>
          <w:color w:val="000000" w:themeColor="text1"/>
          <w:sz w:val="24"/>
          <w:szCs w:val="24"/>
          <w:lang w:eastAsia="tr-TR"/>
        </w:rPr>
        <w:t>Madde 24</w:t>
      </w:r>
      <w:r w:rsidRPr="00483B76">
        <w:rPr>
          <w:rFonts w:ascii="Times New Roman" w:hAnsi="Times New Roman" w:cs="Times New Roman"/>
          <w:b/>
          <w:bCs/>
          <w:color w:val="4472C4" w:themeColor="accent1"/>
          <w:sz w:val="24"/>
          <w:szCs w:val="24"/>
        </w:rPr>
        <w:t xml:space="preserve">- </w:t>
      </w:r>
      <w:r w:rsidR="00B60B77" w:rsidRPr="000A52D1">
        <w:rPr>
          <w:rFonts w:ascii="Times New Roman" w:hAnsi="Times New Roman" w:cs="Times New Roman"/>
          <w:color w:val="000000" w:themeColor="text1"/>
          <w:sz w:val="24"/>
          <w:szCs w:val="24"/>
        </w:rPr>
        <w:t>Kamu Ön Mali Kontrol Yönetmeliğinde belirlenen malî karar ve işlemlerin dışında kalan m</w:t>
      </w:r>
      <w:r w:rsidR="00E66274" w:rsidRPr="000A52D1">
        <w:rPr>
          <w:rFonts w:ascii="Times New Roman" w:hAnsi="Times New Roman" w:cs="Times New Roman"/>
          <w:color w:val="000000" w:themeColor="text1"/>
          <w:sz w:val="24"/>
          <w:szCs w:val="24"/>
        </w:rPr>
        <w:t xml:space="preserve">alî </w:t>
      </w:r>
      <w:r w:rsidR="00B60B77" w:rsidRPr="000A52D1">
        <w:rPr>
          <w:rFonts w:ascii="Times New Roman" w:hAnsi="Times New Roman" w:cs="Times New Roman"/>
          <w:color w:val="000000" w:themeColor="text1"/>
          <w:sz w:val="24"/>
          <w:szCs w:val="24"/>
        </w:rPr>
        <w:t xml:space="preserve">karar ve </w:t>
      </w:r>
      <w:r w:rsidR="00E66274" w:rsidRPr="000A52D1">
        <w:rPr>
          <w:rFonts w:ascii="Times New Roman" w:hAnsi="Times New Roman" w:cs="Times New Roman"/>
          <w:color w:val="000000" w:themeColor="text1"/>
          <w:sz w:val="24"/>
          <w:szCs w:val="24"/>
        </w:rPr>
        <w:t>işlemler</w:t>
      </w:r>
      <w:r w:rsidR="00B60B77" w:rsidRPr="000A52D1">
        <w:rPr>
          <w:rFonts w:ascii="Times New Roman" w:hAnsi="Times New Roman" w:cs="Times New Roman"/>
          <w:color w:val="000000" w:themeColor="text1"/>
          <w:sz w:val="24"/>
          <w:szCs w:val="24"/>
        </w:rPr>
        <w:t>den</w:t>
      </w:r>
      <w:r w:rsidR="00E66274" w:rsidRPr="000A52D1">
        <w:rPr>
          <w:rFonts w:ascii="Times New Roman" w:hAnsi="Times New Roman" w:cs="Times New Roman"/>
          <w:color w:val="000000" w:themeColor="text1"/>
          <w:sz w:val="24"/>
          <w:szCs w:val="24"/>
        </w:rPr>
        <w:t xml:space="preserve">; </w:t>
      </w:r>
      <w:r w:rsidR="00B60B77" w:rsidRPr="000A52D1">
        <w:rPr>
          <w:rFonts w:ascii="Times New Roman" w:hAnsi="Times New Roman" w:cs="Times New Roman"/>
          <w:color w:val="000000" w:themeColor="text1"/>
          <w:sz w:val="24"/>
          <w:szCs w:val="24"/>
        </w:rPr>
        <w:t xml:space="preserve">anılan Yönetmeliğin </w:t>
      </w:r>
      <w:r w:rsidR="00B5522D" w:rsidRPr="000A52D1">
        <w:rPr>
          <w:rFonts w:ascii="Times New Roman" w:hAnsi="Times New Roman" w:cs="Times New Roman"/>
          <w:color w:val="000000" w:themeColor="text1"/>
          <w:sz w:val="24"/>
          <w:szCs w:val="24"/>
        </w:rPr>
        <w:t>24. maddesine istinaden</w:t>
      </w:r>
      <w:r w:rsidR="00B60B77" w:rsidRPr="000A52D1">
        <w:rPr>
          <w:rFonts w:ascii="Times New Roman" w:hAnsi="Times New Roman" w:cs="Times New Roman"/>
          <w:color w:val="000000" w:themeColor="text1"/>
          <w:sz w:val="24"/>
          <w:szCs w:val="24"/>
        </w:rPr>
        <w:t>,</w:t>
      </w:r>
      <w:r w:rsidR="00B5522D" w:rsidRPr="000A52D1">
        <w:rPr>
          <w:rFonts w:ascii="Times New Roman" w:hAnsi="Times New Roman" w:cs="Times New Roman"/>
          <w:color w:val="000000" w:themeColor="text1"/>
          <w:sz w:val="24"/>
          <w:szCs w:val="24"/>
        </w:rPr>
        <w:t xml:space="preserve"> </w:t>
      </w:r>
      <w:r w:rsidR="00E66274" w:rsidRPr="000A52D1">
        <w:rPr>
          <w:rFonts w:ascii="Times New Roman" w:hAnsi="Times New Roman" w:cs="Times New Roman"/>
          <w:color w:val="000000" w:themeColor="text1"/>
          <w:sz w:val="24"/>
          <w:szCs w:val="24"/>
        </w:rPr>
        <w:t>uygulama birliğinin sağlanması ve risk unsurları dikkate alınarak, merkez harcama birimlerinde gerçekleştirilen ödeme işlemlerinin daha hızlı yürütülebilmesini teminen</w:t>
      </w:r>
      <w:r w:rsidR="00B60B77" w:rsidRPr="000A52D1">
        <w:rPr>
          <w:rFonts w:ascii="Times New Roman" w:hAnsi="Times New Roman" w:cs="Times New Roman"/>
          <w:color w:val="000000" w:themeColor="text1"/>
          <w:sz w:val="24"/>
          <w:szCs w:val="24"/>
        </w:rPr>
        <w:t>,</w:t>
      </w:r>
      <w:r w:rsidR="00E66274" w:rsidRPr="000A52D1">
        <w:rPr>
          <w:rFonts w:ascii="Times New Roman" w:hAnsi="Times New Roman" w:cs="Times New Roman"/>
          <w:color w:val="000000" w:themeColor="text1"/>
          <w:sz w:val="24"/>
          <w:szCs w:val="24"/>
        </w:rPr>
        <w:t xml:space="preserve"> “03.2 Tüketime Yönelik Mal ve Malzeme  Alımları”, “03.5 Hizmet Alımları”, “03.7 Menkul Mal, Gayri Maddi Hak Alım, Bakım ve Onarım Giderleri”, “03.8 Gayri Menkul Mal Bakım ve Onarım Giderleri” ve “06 Sermaye Giderleri” ekonomik kodlarından tertiplenen ödeneklerden öngörülen  (sözleşmelere dayalı olarak düzenlenen taahhüt evrakı ve ön ödeme işlemlerinde bedele bakılmaksızın) harcamaların, katma değer vergisi hariç harcama tutarı </w:t>
      </w:r>
      <w:r w:rsidR="000B2335" w:rsidRPr="000A52D1">
        <w:rPr>
          <w:rFonts w:ascii="Times New Roman" w:hAnsi="Times New Roman" w:cs="Times New Roman"/>
          <w:color w:val="000000" w:themeColor="text1"/>
          <w:sz w:val="24"/>
          <w:szCs w:val="24"/>
        </w:rPr>
        <w:t xml:space="preserve">Kamu İhale Kurumunca tespit edilen doğrudan temin parasal limitin üzerinde olanlar </w:t>
      </w:r>
      <w:r w:rsidR="00E66274" w:rsidRPr="000A52D1">
        <w:rPr>
          <w:rFonts w:ascii="Times New Roman" w:hAnsi="Times New Roman" w:cs="Times New Roman"/>
          <w:color w:val="000000" w:themeColor="text1"/>
          <w:sz w:val="24"/>
          <w:szCs w:val="24"/>
        </w:rPr>
        <w:t>ön malî kontrole tabidir.</w:t>
      </w:r>
    </w:p>
    <w:p w14:paraId="454C4A3C" w14:textId="2C02A933" w:rsidR="00E66274" w:rsidRPr="000A52D1" w:rsidRDefault="00E66274" w:rsidP="00823FE7">
      <w:pPr>
        <w:ind w:firstLine="709"/>
        <w:jc w:val="both"/>
        <w:rPr>
          <w:rFonts w:ascii="Times New Roman" w:hAnsi="Times New Roman" w:cs="Times New Roman"/>
          <w:color w:val="000000" w:themeColor="text1"/>
          <w:sz w:val="24"/>
          <w:szCs w:val="24"/>
        </w:rPr>
      </w:pPr>
      <w:r w:rsidRPr="000A52D1">
        <w:rPr>
          <w:rFonts w:ascii="Times New Roman" w:hAnsi="Times New Roman" w:cs="Times New Roman"/>
          <w:color w:val="000000" w:themeColor="text1"/>
          <w:sz w:val="24"/>
          <w:szCs w:val="24"/>
        </w:rPr>
        <w:t>Kamu İhale Kurumunca tespit edilen doğrudan temin parasal limitin üzerinde olanlara ilişkin harcama talimatı veya onay belgesinin, Merkezi Yönetim Harcama Belgeleri Yönetmeliğinde öngörülen bütün unsurları ile birlikte tamamlandıktan sonra ödeme emri belgelerinin harcama yetkilisi tarafından imzalanmadan önce ilgili harcama yetkilisince ön mali kontrol işlemi için Strateji Geliştirme Daire Başkanlığına gönderi</w:t>
      </w:r>
      <w:r w:rsidR="000B2335" w:rsidRPr="000A52D1">
        <w:rPr>
          <w:rFonts w:ascii="Times New Roman" w:hAnsi="Times New Roman" w:cs="Times New Roman"/>
          <w:color w:val="000000" w:themeColor="text1"/>
          <w:sz w:val="24"/>
          <w:szCs w:val="24"/>
        </w:rPr>
        <w:t>lir</w:t>
      </w:r>
      <w:r w:rsidRPr="000A52D1">
        <w:rPr>
          <w:rFonts w:ascii="Times New Roman" w:hAnsi="Times New Roman" w:cs="Times New Roman"/>
          <w:color w:val="000000" w:themeColor="text1"/>
          <w:sz w:val="24"/>
          <w:szCs w:val="24"/>
        </w:rPr>
        <w:t>. Başkanlıkça bütçe tertibi, kullanılabilir ödenek tutarı, ayrıntılı harcama programı, Merkezi Yönetim Bütçe Kanunu ve diğer malî mevzuat hükümlerine uygunluk yönünden en geç on iş günü içinde kontrol edilir.</w:t>
      </w:r>
    </w:p>
    <w:p w14:paraId="1B69A244" w14:textId="16DBA9CD" w:rsidR="002703CE" w:rsidRPr="000A52D1" w:rsidRDefault="00E66274" w:rsidP="00823FE7">
      <w:pPr>
        <w:spacing w:after="0"/>
        <w:ind w:firstLine="709"/>
        <w:jc w:val="both"/>
        <w:rPr>
          <w:rFonts w:ascii="Times New Roman" w:eastAsia="Times New Roman" w:hAnsi="Times New Roman" w:cs="Times New Roman"/>
          <w:color w:val="000000" w:themeColor="text1"/>
          <w:sz w:val="24"/>
          <w:szCs w:val="24"/>
          <w:lang w:eastAsia="tr-TR"/>
        </w:rPr>
      </w:pPr>
      <w:r w:rsidRPr="000A52D1">
        <w:rPr>
          <w:rFonts w:ascii="Times New Roman" w:eastAsia="Times New Roman" w:hAnsi="Times New Roman" w:cs="Times New Roman"/>
          <w:color w:val="000000" w:themeColor="text1"/>
          <w:sz w:val="24"/>
          <w:szCs w:val="24"/>
          <w:lang w:eastAsia="tr-TR"/>
        </w:rPr>
        <w:t>Uygun görülmeyen ödeme emri belgesi ve ekleri gerekçeli bir görüş yazısıyla aynı süre içinde ilgili harcama birimine gönderilir.</w:t>
      </w:r>
    </w:p>
    <w:p w14:paraId="040DD2C0" w14:textId="77777777" w:rsidR="0056002D" w:rsidRPr="0056002D" w:rsidRDefault="0056002D" w:rsidP="00823FE7">
      <w:pPr>
        <w:spacing w:after="0"/>
        <w:ind w:firstLine="709"/>
        <w:jc w:val="both"/>
        <w:rPr>
          <w:rFonts w:ascii="Times New Roman" w:eastAsia="Times New Roman" w:hAnsi="Times New Roman" w:cs="Times New Roman"/>
          <w:color w:val="4472C4" w:themeColor="accent1"/>
          <w:sz w:val="24"/>
          <w:szCs w:val="24"/>
          <w:lang w:eastAsia="tr-TR"/>
        </w:rPr>
      </w:pPr>
    </w:p>
    <w:p w14:paraId="229135BE" w14:textId="7D168DBE" w:rsidR="00022D24" w:rsidRPr="006F5EB8" w:rsidRDefault="009654E3" w:rsidP="00823FE7">
      <w:pPr>
        <w:ind w:firstLine="709"/>
        <w:jc w:val="center"/>
        <w:rPr>
          <w:rFonts w:ascii="Times New Roman" w:hAnsi="Times New Roman" w:cs="Times New Roman"/>
          <w:b/>
          <w:bCs/>
          <w:sz w:val="24"/>
          <w:szCs w:val="24"/>
        </w:rPr>
      </w:pPr>
      <w:r w:rsidRPr="006F5EB8">
        <w:rPr>
          <w:rFonts w:ascii="Times New Roman" w:hAnsi="Times New Roman" w:cs="Times New Roman"/>
          <w:b/>
          <w:bCs/>
          <w:sz w:val="24"/>
          <w:szCs w:val="24"/>
        </w:rPr>
        <w:t>DÖRDÜNCÜ BÖLÜM</w:t>
      </w:r>
    </w:p>
    <w:p w14:paraId="11609947" w14:textId="77777777" w:rsidR="009654E3" w:rsidRPr="006F5EB8" w:rsidRDefault="009654E3" w:rsidP="00823FE7">
      <w:pPr>
        <w:ind w:firstLine="709"/>
        <w:jc w:val="center"/>
        <w:rPr>
          <w:rFonts w:ascii="Times New Roman" w:hAnsi="Times New Roman" w:cs="Times New Roman"/>
          <w:b/>
          <w:bCs/>
          <w:sz w:val="24"/>
          <w:szCs w:val="24"/>
        </w:rPr>
      </w:pPr>
      <w:r w:rsidRPr="006F5EB8">
        <w:rPr>
          <w:rFonts w:ascii="Times New Roman" w:hAnsi="Times New Roman" w:cs="Times New Roman"/>
          <w:b/>
          <w:bCs/>
          <w:sz w:val="24"/>
          <w:szCs w:val="24"/>
        </w:rPr>
        <w:t>Çeşitli Hükümler</w:t>
      </w:r>
    </w:p>
    <w:p w14:paraId="41E4FAA8" w14:textId="6EC2CDE1" w:rsidR="009654E3" w:rsidRPr="006F5EB8" w:rsidRDefault="009654E3" w:rsidP="00823FE7">
      <w:pPr>
        <w:ind w:firstLine="709"/>
        <w:jc w:val="both"/>
        <w:rPr>
          <w:rFonts w:ascii="Times New Roman" w:hAnsi="Times New Roman" w:cs="Times New Roman"/>
          <w:b/>
          <w:bCs/>
          <w:sz w:val="24"/>
          <w:szCs w:val="24"/>
        </w:rPr>
      </w:pPr>
      <w:r w:rsidRPr="006F5EB8">
        <w:rPr>
          <w:rFonts w:ascii="Times New Roman" w:hAnsi="Times New Roman" w:cs="Times New Roman"/>
          <w:b/>
          <w:bCs/>
          <w:sz w:val="24"/>
          <w:szCs w:val="24"/>
        </w:rPr>
        <w:t>Yapılacak düzenlemeler</w:t>
      </w:r>
    </w:p>
    <w:p w14:paraId="268F48A4" w14:textId="42612208" w:rsidR="009654E3" w:rsidRDefault="009654E3" w:rsidP="00823FE7">
      <w:pPr>
        <w:ind w:firstLine="709"/>
        <w:jc w:val="both"/>
        <w:rPr>
          <w:rFonts w:ascii="Times New Roman" w:hAnsi="Times New Roman" w:cs="Times New Roman"/>
          <w:sz w:val="24"/>
          <w:szCs w:val="24"/>
        </w:rPr>
      </w:pPr>
      <w:r w:rsidRPr="004C395C">
        <w:rPr>
          <w:rFonts w:ascii="Times New Roman" w:hAnsi="Times New Roman" w:cs="Times New Roman"/>
          <w:b/>
          <w:bCs/>
          <w:sz w:val="24"/>
          <w:szCs w:val="24"/>
        </w:rPr>
        <w:t xml:space="preserve">Madde </w:t>
      </w:r>
      <w:r w:rsidR="00EE34A2" w:rsidRPr="004C395C">
        <w:rPr>
          <w:rFonts w:ascii="Times New Roman" w:hAnsi="Times New Roman" w:cs="Times New Roman"/>
          <w:b/>
          <w:bCs/>
          <w:sz w:val="24"/>
          <w:szCs w:val="24"/>
        </w:rPr>
        <w:t>24</w:t>
      </w:r>
      <w:r w:rsidR="004C395C" w:rsidRPr="004C395C">
        <w:rPr>
          <w:rFonts w:ascii="Times New Roman" w:hAnsi="Times New Roman" w:cs="Times New Roman"/>
          <w:b/>
          <w:bCs/>
          <w:sz w:val="24"/>
          <w:szCs w:val="24"/>
        </w:rPr>
        <w:t>-</w:t>
      </w:r>
      <w:r w:rsidRPr="004C395C">
        <w:rPr>
          <w:rFonts w:ascii="Times New Roman" w:hAnsi="Times New Roman" w:cs="Times New Roman"/>
          <w:sz w:val="24"/>
          <w:szCs w:val="24"/>
        </w:rPr>
        <w:t xml:space="preserve"> </w:t>
      </w:r>
      <w:r w:rsidRPr="009654E3">
        <w:rPr>
          <w:rFonts w:ascii="Times New Roman" w:hAnsi="Times New Roman" w:cs="Times New Roman"/>
          <w:sz w:val="24"/>
          <w:szCs w:val="24"/>
        </w:rPr>
        <w:t>Yönergede belirlenen malî karar ve işlemlerin dışında kalan malî karar ve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işlemlerin de aynı şekilde Başkanlık tarafından kontrol edilmesine yönelik düzenleme</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yapılabilir. Bu konuda yapılacak düzenlemeler, ilgili birimin Başkanlığa önerisi ve/veya</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Başkanlığın talebi üzerine Üst Yöneticinin onayıyla yürürlüğe konulur. Başkanlığın ön malî</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kontrolüne tâbi tutulacak malî karar ve işlemler, riskli alanlar dikkate alınmak suretiyle tür,</w:t>
      </w:r>
      <w:r w:rsidR="006F5EB8">
        <w:rPr>
          <w:rFonts w:ascii="Times New Roman" w:hAnsi="Times New Roman" w:cs="Times New Roman"/>
          <w:sz w:val="24"/>
          <w:szCs w:val="24"/>
        </w:rPr>
        <w:t xml:space="preserve"> </w:t>
      </w:r>
      <w:r w:rsidRPr="009654E3">
        <w:rPr>
          <w:rFonts w:ascii="Times New Roman" w:hAnsi="Times New Roman" w:cs="Times New Roman"/>
          <w:sz w:val="24"/>
          <w:szCs w:val="24"/>
        </w:rPr>
        <w:t>tutar ve konu itibarıyla belirlenir ve bu düzenlemeler her yıl tekrar gözden geçirilir.</w:t>
      </w:r>
    </w:p>
    <w:p w14:paraId="11B0031B" w14:textId="04AEFBC5" w:rsidR="001E2F0D" w:rsidRPr="004C395C" w:rsidRDefault="001E2F0D" w:rsidP="00823FE7">
      <w:pPr>
        <w:ind w:firstLine="709"/>
        <w:jc w:val="both"/>
        <w:rPr>
          <w:rFonts w:ascii="Times New Roman" w:hAnsi="Times New Roman" w:cs="Times New Roman"/>
          <w:sz w:val="24"/>
          <w:szCs w:val="24"/>
        </w:rPr>
      </w:pPr>
      <w:r w:rsidRPr="004C395C">
        <w:rPr>
          <w:rFonts w:ascii="Times New Roman" w:eastAsia="Times New Roman" w:hAnsi="Times New Roman" w:cs="Times New Roman"/>
          <w:sz w:val="24"/>
          <w:szCs w:val="24"/>
          <w:lang w:eastAsia="tr-TR"/>
        </w:rPr>
        <w:t>Ön malî kontrole ilişkin olarak yapılan düzenlemeler, üst yöneticinin onayını izleyen on iş günü içinde Bakanlığa bildirilir.</w:t>
      </w:r>
    </w:p>
    <w:p w14:paraId="61E28B4D" w14:textId="77777777" w:rsidR="009654E3" w:rsidRPr="00020759" w:rsidRDefault="009654E3" w:rsidP="00823FE7">
      <w:pPr>
        <w:ind w:firstLine="709"/>
        <w:jc w:val="both"/>
        <w:rPr>
          <w:rFonts w:ascii="Times New Roman" w:hAnsi="Times New Roman" w:cs="Times New Roman"/>
          <w:b/>
          <w:bCs/>
          <w:sz w:val="24"/>
          <w:szCs w:val="24"/>
        </w:rPr>
      </w:pPr>
      <w:r w:rsidRPr="00020759">
        <w:rPr>
          <w:rFonts w:ascii="Times New Roman" w:hAnsi="Times New Roman" w:cs="Times New Roman"/>
          <w:b/>
          <w:bCs/>
          <w:sz w:val="24"/>
          <w:szCs w:val="24"/>
        </w:rPr>
        <w:t>Uygun görüş verilmeyen malî karar ve işlemler</w:t>
      </w:r>
    </w:p>
    <w:p w14:paraId="3CEB8299" w14:textId="667B1DB4" w:rsidR="00D823A1" w:rsidRPr="004D04C4" w:rsidRDefault="009654E3" w:rsidP="004D04C4">
      <w:pPr>
        <w:ind w:firstLine="709"/>
        <w:jc w:val="both"/>
        <w:rPr>
          <w:rFonts w:ascii="Times New Roman" w:hAnsi="Times New Roman" w:cs="Times New Roman"/>
          <w:sz w:val="24"/>
          <w:szCs w:val="24"/>
        </w:rPr>
      </w:pPr>
      <w:r w:rsidRPr="00020759">
        <w:rPr>
          <w:rFonts w:ascii="Times New Roman" w:hAnsi="Times New Roman" w:cs="Times New Roman"/>
          <w:b/>
          <w:bCs/>
          <w:sz w:val="24"/>
          <w:szCs w:val="24"/>
        </w:rPr>
        <w:t xml:space="preserve">Madde </w:t>
      </w:r>
      <w:r w:rsidRPr="004C395C">
        <w:rPr>
          <w:rFonts w:ascii="Times New Roman" w:hAnsi="Times New Roman" w:cs="Times New Roman"/>
          <w:b/>
          <w:bCs/>
          <w:sz w:val="24"/>
          <w:szCs w:val="24"/>
        </w:rPr>
        <w:t>2</w:t>
      </w:r>
      <w:r w:rsidR="004C395C" w:rsidRPr="004C395C">
        <w:rPr>
          <w:rFonts w:ascii="Times New Roman" w:hAnsi="Times New Roman" w:cs="Times New Roman"/>
          <w:b/>
          <w:bCs/>
          <w:sz w:val="24"/>
          <w:szCs w:val="24"/>
        </w:rPr>
        <w:t>5</w:t>
      </w:r>
      <w:r w:rsidRPr="004C395C">
        <w:rPr>
          <w:rFonts w:ascii="Times New Roman" w:hAnsi="Times New Roman" w:cs="Times New Roman"/>
          <w:b/>
          <w:bCs/>
          <w:sz w:val="24"/>
          <w:szCs w:val="24"/>
        </w:rPr>
        <w:t>-</w:t>
      </w:r>
      <w:r w:rsidR="004C395C" w:rsidRPr="004C395C">
        <w:rPr>
          <w:rFonts w:ascii="Times New Roman" w:hAnsi="Times New Roman" w:cs="Times New Roman"/>
          <w:b/>
          <w:bCs/>
          <w:sz w:val="24"/>
          <w:szCs w:val="24"/>
        </w:rPr>
        <w:t xml:space="preserve"> </w:t>
      </w:r>
      <w:r w:rsidRPr="009654E3">
        <w:rPr>
          <w:rFonts w:ascii="Times New Roman" w:hAnsi="Times New Roman" w:cs="Times New Roman"/>
          <w:sz w:val="24"/>
          <w:szCs w:val="24"/>
        </w:rPr>
        <w:t>Ön malî kontrol sonucunda uygun görüş verilmediği halde harcama</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yetkilileri tarafından gerçekleştirilen işlemler, harcama yetkililerince ve muhasebe</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birimlerince Başkanlığa yazılı olarak bildirilir. Başkanlıkça bu tür işlemlerin kayıtları tutulur</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ve aylık dönemler itibariyle Üst Yöneticiye bildirilir. Söz konusu kayıtlar, iç ve dış denetim</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sırasında denetçilere de sunulur.</w:t>
      </w:r>
    </w:p>
    <w:p w14:paraId="51003AD8" w14:textId="657E64BD" w:rsidR="009654E3" w:rsidRPr="00020759" w:rsidRDefault="009654E3" w:rsidP="00823FE7">
      <w:pPr>
        <w:ind w:firstLine="709"/>
        <w:jc w:val="both"/>
        <w:rPr>
          <w:rFonts w:ascii="Times New Roman" w:hAnsi="Times New Roman" w:cs="Times New Roman"/>
          <w:b/>
          <w:bCs/>
          <w:sz w:val="24"/>
          <w:szCs w:val="24"/>
        </w:rPr>
      </w:pPr>
      <w:r w:rsidRPr="00020759">
        <w:rPr>
          <w:rFonts w:ascii="Times New Roman" w:hAnsi="Times New Roman" w:cs="Times New Roman"/>
          <w:b/>
          <w:bCs/>
          <w:sz w:val="24"/>
          <w:szCs w:val="24"/>
        </w:rPr>
        <w:t>Kontrol süresi</w:t>
      </w:r>
    </w:p>
    <w:p w14:paraId="56F2F9F8" w14:textId="071715D3" w:rsidR="004D04C4" w:rsidRPr="001C176B" w:rsidRDefault="009654E3" w:rsidP="001C176B">
      <w:pPr>
        <w:ind w:firstLine="709"/>
        <w:jc w:val="both"/>
        <w:rPr>
          <w:rFonts w:ascii="Times New Roman" w:hAnsi="Times New Roman" w:cs="Times New Roman"/>
          <w:sz w:val="24"/>
          <w:szCs w:val="24"/>
        </w:rPr>
      </w:pPr>
      <w:r w:rsidRPr="00020759">
        <w:rPr>
          <w:rFonts w:ascii="Times New Roman" w:hAnsi="Times New Roman" w:cs="Times New Roman"/>
          <w:b/>
          <w:bCs/>
          <w:sz w:val="24"/>
          <w:szCs w:val="24"/>
        </w:rPr>
        <w:t xml:space="preserve">Madde </w:t>
      </w:r>
      <w:r w:rsidRPr="004C395C">
        <w:rPr>
          <w:rFonts w:ascii="Times New Roman" w:hAnsi="Times New Roman" w:cs="Times New Roman"/>
          <w:b/>
          <w:bCs/>
          <w:sz w:val="24"/>
          <w:szCs w:val="24"/>
        </w:rPr>
        <w:t>2</w:t>
      </w:r>
      <w:r w:rsidR="004C395C">
        <w:rPr>
          <w:rFonts w:ascii="Times New Roman" w:hAnsi="Times New Roman" w:cs="Times New Roman"/>
          <w:b/>
          <w:bCs/>
          <w:sz w:val="24"/>
          <w:szCs w:val="24"/>
        </w:rPr>
        <w:t>6</w:t>
      </w:r>
      <w:r w:rsidRPr="004C395C">
        <w:rPr>
          <w:rFonts w:ascii="Times New Roman" w:hAnsi="Times New Roman" w:cs="Times New Roman"/>
          <w:b/>
          <w:bCs/>
          <w:sz w:val="24"/>
          <w:szCs w:val="24"/>
        </w:rPr>
        <w:t>-</w:t>
      </w:r>
      <w:r w:rsidRPr="004C395C">
        <w:rPr>
          <w:rFonts w:ascii="Times New Roman" w:hAnsi="Times New Roman" w:cs="Times New Roman"/>
          <w:sz w:val="24"/>
          <w:szCs w:val="24"/>
        </w:rPr>
        <w:t xml:space="preserve"> </w:t>
      </w:r>
      <w:r w:rsidRPr="009654E3">
        <w:rPr>
          <w:rFonts w:ascii="Times New Roman" w:hAnsi="Times New Roman" w:cs="Times New Roman"/>
          <w:sz w:val="24"/>
          <w:szCs w:val="24"/>
        </w:rPr>
        <w:t>Başkanlık, kontrol ve uygun görüş işlemlerini Yönergede belirlenen</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süreler içinde sonuçlandırır. Yönergede belirtilen sürelerin başlangıç tarihinin</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 xml:space="preserve">belirlenmesinde, </w:t>
      </w:r>
      <w:r w:rsidRPr="009654E3">
        <w:rPr>
          <w:rFonts w:ascii="Times New Roman" w:hAnsi="Times New Roman" w:cs="Times New Roman"/>
          <w:sz w:val="24"/>
          <w:szCs w:val="24"/>
        </w:rPr>
        <w:lastRenderedPageBreak/>
        <w:t>Başkanlık evrak giriş kayıt tarihini izleyen iş günü esas alınır. Başkanlığın</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talebi ve üst yöneticinin onayı üzerine bu süreler bir katına kadar artırılabilir.</w:t>
      </w:r>
    </w:p>
    <w:p w14:paraId="10E97472" w14:textId="6E268616" w:rsidR="00E801D2" w:rsidRPr="000F16DB" w:rsidRDefault="00E801D2" w:rsidP="00823FE7">
      <w:pPr>
        <w:ind w:firstLine="709"/>
        <w:jc w:val="both"/>
        <w:rPr>
          <w:rFonts w:ascii="Times New Roman" w:hAnsi="Times New Roman" w:cs="Times New Roman"/>
          <w:b/>
          <w:bCs/>
          <w:sz w:val="24"/>
          <w:szCs w:val="24"/>
        </w:rPr>
      </w:pPr>
      <w:r w:rsidRPr="000F16DB">
        <w:rPr>
          <w:rFonts w:ascii="Times New Roman" w:hAnsi="Times New Roman" w:cs="Times New Roman"/>
          <w:b/>
          <w:bCs/>
          <w:sz w:val="24"/>
          <w:szCs w:val="24"/>
        </w:rPr>
        <w:t>Elektronik ortamda gerçekleştirilen iş ve işlemler</w:t>
      </w:r>
    </w:p>
    <w:p w14:paraId="1F7B7E4E" w14:textId="5E973DBC" w:rsidR="00E801D2" w:rsidRPr="004C395C" w:rsidRDefault="00E801D2" w:rsidP="00823FE7">
      <w:pPr>
        <w:ind w:firstLine="709"/>
        <w:jc w:val="both"/>
        <w:rPr>
          <w:rFonts w:ascii="Times New Roman" w:eastAsia="Times New Roman" w:hAnsi="Times New Roman" w:cs="Times New Roman"/>
          <w:sz w:val="24"/>
          <w:szCs w:val="24"/>
          <w:lang w:eastAsia="tr-TR"/>
        </w:rPr>
      </w:pPr>
      <w:r w:rsidRPr="000F16DB">
        <w:rPr>
          <w:rFonts w:ascii="Times New Roman" w:hAnsi="Times New Roman" w:cs="Times New Roman"/>
          <w:b/>
          <w:bCs/>
          <w:sz w:val="24"/>
          <w:szCs w:val="24"/>
        </w:rPr>
        <w:t>Madde</w:t>
      </w:r>
      <w:r w:rsidR="00EE34A2" w:rsidRPr="000F16DB">
        <w:rPr>
          <w:rFonts w:ascii="Times New Roman" w:hAnsi="Times New Roman" w:cs="Times New Roman"/>
          <w:b/>
          <w:bCs/>
          <w:sz w:val="24"/>
          <w:szCs w:val="24"/>
        </w:rPr>
        <w:t xml:space="preserve"> 27</w:t>
      </w:r>
      <w:r w:rsidRPr="00E801D2">
        <w:rPr>
          <w:rFonts w:ascii="Times New Roman" w:eastAsia="Times New Roman" w:hAnsi="Times New Roman" w:cs="Times New Roman"/>
          <w:b/>
          <w:bCs/>
          <w:color w:val="4472C4" w:themeColor="accent1"/>
          <w:sz w:val="24"/>
          <w:szCs w:val="24"/>
          <w:lang w:eastAsia="tr-TR"/>
        </w:rPr>
        <w:t>-</w:t>
      </w:r>
      <w:r w:rsidR="00A162BB">
        <w:rPr>
          <w:rFonts w:ascii="Times New Roman" w:eastAsia="Times New Roman" w:hAnsi="Times New Roman" w:cs="Times New Roman"/>
          <w:b/>
          <w:bCs/>
          <w:color w:val="4472C4" w:themeColor="accent1"/>
          <w:sz w:val="24"/>
          <w:szCs w:val="24"/>
          <w:lang w:eastAsia="tr-TR"/>
        </w:rPr>
        <w:t xml:space="preserve"> </w:t>
      </w:r>
      <w:r w:rsidRPr="004C395C">
        <w:rPr>
          <w:rFonts w:ascii="Times New Roman" w:eastAsia="Times New Roman" w:hAnsi="Times New Roman" w:cs="Times New Roman"/>
          <w:sz w:val="24"/>
          <w:szCs w:val="24"/>
          <w:lang w:eastAsia="tr-TR"/>
        </w:rPr>
        <w:t>Bu Yönerge kapsamında yer alan iş ve işlemler elektronik ortamda da gerçekleştirilebilir.</w:t>
      </w:r>
    </w:p>
    <w:p w14:paraId="719B7F46" w14:textId="77777777" w:rsidR="00E801D2" w:rsidRPr="000F16DB" w:rsidRDefault="00E801D2" w:rsidP="00823FE7">
      <w:pPr>
        <w:ind w:firstLine="709"/>
        <w:jc w:val="both"/>
        <w:rPr>
          <w:rFonts w:ascii="Times New Roman" w:hAnsi="Times New Roman" w:cs="Times New Roman"/>
          <w:b/>
          <w:bCs/>
          <w:sz w:val="24"/>
          <w:szCs w:val="24"/>
        </w:rPr>
      </w:pPr>
      <w:r w:rsidRPr="000F16DB">
        <w:rPr>
          <w:rFonts w:ascii="Times New Roman" w:hAnsi="Times New Roman" w:cs="Times New Roman"/>
          <w:b/>
          <w:bCs/>
          <w:sz w:val="24"/>
          <w:szCs w:val="24"/>
        </w:rPr>
        <w:t>Parasal tutarlar</w:t>
      </w:r>
    </w:p>
    <w:p w14:paraId="756E9431" w14:textId="22A01FF5" w:rsidR="00E801D2" w:rsidRPr="004C395C" w:rsidRDefault="00E801D2" w:rsidP="00823FE7">
      <w:pPr>
        <w:ind w:firstLine="709"/>
        <w:jc w:val="both"/>
        <w:rPr>
          <w:rFonts w:ascii="Times New Roman" w:eastAsia="Times New Roman" w:hAnsi="Times New Roman" w:cs="Times New Roman"/>
          <w:sz w:val="24"/>
          <w:szCs w:val="24"/>
          <w:lang w:eastAsia="tr-TR"/>
        </w:rPr>
      </w:pPr>
      <w:r w:rsidRPr="000F16DB">
        <w:rPr>
          <w:rFonts w:ascii="Times New Roman" w:hAnsi="Times New Roman" w:cs="Times New Roman"/>
          <w:b/>
          <w:bCs/>
          <w:sz w:val="24"/>
          <w:szCs w:val="24"/>
        </w:rPr>
        <w:t xml:space="preserve">Madde </w:t>
      </w:r>
      <w:r w:rsidR="00EE34A2" w:rsidRPr="000F16DB">
        <w:rPr>
          <w:rFonts w:ascii="Times New Roman" w:hAnsi="Times New Roman" w:cs="Times New Roman"/>
          <w:b/>
          <w:bCs/>
          <w:sz w:val="24"/>
          <w:szCs w:val="24"/>
        </w:rPr>
        <w:t>28</w:t>
      </w:r>
      <w:r w:rsidRPr="00E801D2">
        <w:rPr>
          <w:rFonts w:ascii="Times New Roman" w:eastAsia="Times New Roman" w:hAnsi="Times New Roman" w:cs="Times New Roman"/>
          <w:b/>
          <w:bCs/>
          <w:color w:val="4472C4" w:themeColor="accent1"/>
          <w:sz w:val="24"/>
          <w:szCs w:val="24"/>
          <w:lang w:eastAsia="tr-TR"/>
        </w:rPr>
        <w:t>-</w:t>
      </w:r>
      <w:r w:rsidR="00A162BB">
        <w:rPr>
          <w:rFonts w:ascii="Times New Roman" w:eastAsia="Times New Roman" w:hAnsi="Times New Roman" w:cs="Times New Roman"/>
          <w:b/>
          <w:bCs/>
          <w:color w:val="4472C4" w:themeColor="accent1"/>
          <w:sz w:val="24"/>
          <w:szCs w:val="24"/>
          <w:lang w:eastAsia="tr-TR"/>
        </w:rPr>
        <w:t xml:space="preserve"> </w:t>
      </w:r>
      <w:r w:rsidRPr="004C395C">
        <w:rPr>
          <w:rFonts w:ascii="Times New Roman" w:eastAsia="Times New Roman" w:hAnsi="Times New Roman" w:cs="Times New Roman"/>
          <w:sz w:val="24"/>
          <w:szCs w:val="24"/>
          <w:lang w:eastAsia="tr-TR"/>
        </w:rPr>
        <w:t xml:space="preserve">Bu </w:t>
      </w:r>
      <w:bookmarkStart w:id="4" w:name="_Hlk196837530"/>
      <w:r w:rsidR="00F0158F" w:rsidRPr="004C395C">
        <w:rPr>
          <w:rFonts w:ascii="Times New Roman" w:eastAsia="Times New Roman" w:hAnsi="Times New Roman" w:cs="Times New Roman"/>
          <w:sz w:val="24"/>
          <w:szCs w:val="24"/>
          <w:lang w:eastAsia="tr-TR"/>
        </w:rPr>
        <w:t>Yönergede</w:t>
      </w:r>
      <w:bookmarkEnd w:id="4"/>
      <w:r w:rsidRPr="004C395C">
        <w:rPr>
          <w:rFonts w:ascii="Times New Roman" w:eastAsia="Times New Roman" w:hAnsi="Times New Roman" w:cs="Times New Roman"/>
          <w:sz w:val="24"/>
          <w:szCs w:val="24"/>
          <w:lang w:eastAsia="tr-TR"/>
        </w:rPr>
        <w:t xml:space="preserve"> yer alan parasal tutarlar, takip eden yılın başından itibaren uygulanmak üzere her yıl, 213 sayılı Vergi Usul Kanunu hükümlerine istinaden en son belirlenen yeniden değerleme oranı esas alınmak suretiyle artırılır ve güncellenen tutarlar Bakanlıkça duyurulur. Yapılacak güncelleme sonucunda belirlenen tutarlarda, virgülden sonraki rakamlar dikkate alınmaz.</w:t>
      </w:r>
    </w:p>
    <w:p w14:paraId="4839C766" w14:textId="215AD459" w:rsidR="00052517" w:rsidRPr="00052517" w:rsidRDefault="00E801D2" w:rsidP="00823FE7">
      <w:pPr>
        <w:ind w:firstLine="709"/>
        <w:jc w:val="both"/>
        <w:rPr>
          <w:rFonts w:ascii="Times New Roman" w:eastAsia="Times New Roman" w:hAnsi="Times New Roman" w:cs="Times New Roman"/>
          <w:sz w:val="24"/>
          <w:szCs w:val="24"/>
          <w:lang w:eastAsia="tr-TR"/>
        </w:rPr>
      </w:pPr>
      <w:r w:rsidRPr="004C395C">
        <w:rPr>
          <w:rFonts w:ascii="Times New Roman" w:eastAsia="Times New Roman" w:hAnsi="Times New Roman" w:cs="Times New Roman"/>
          <w:sz w:val="24"/>
          <w:szCs w:val="24"/>
          <w:lang w:eastAsia="tr-TR"/>
        </w:rPr>
        <w:t xml:space="preserve">Bu </w:t>
      </w:r>
      <w:r w:rsidR="00F0158F" w:rsidRPr="004C395C">
        <w:rPr>
          <w:rFonts w:ascii="Times New Roman" w:eastAsia="Times New Roman" w:hAnsi="Times New Roman" w:cs="Times New Roman"/>
          <w:sz w:val="24"/>
          <w:szCs w:val="24"/>
          <w:lang w:eastAsia="tr-TR"/>
        </w:rPr>
        <w:t>Yönergede</w:t>
      </w:r>
      <w:r w:rsidRPr="004C395C">
        <w:rPr>
          <w:rFonts w:ascii="Times New Roman" w:eastAsia="Times New Roman" w:hAnsi="Times New Roman" w:cs="Times New Roman"/>
          <w:sz w:val="24"/>
          <w:szCs w:val="24"/>
          <w:lang w:eastAsia="tr-TR"/>
        </w:rPr>
        <w:t xml:space="preserve"> belirtilen tutarlara katma değer vergisi dâhil değildir.</w:t>
      </w:r>
    </w:p>
    <w:p w14:paraId="521D5666" w14:textId="79B2FAF8" w:rsidR="009654E3" w:rsidRPr="009654E3" w:rsidRDefault="009654E3" w:rsidP="00823FE7">
      <w:pPr>
        <w:ind w:firstLine="709"/>
        <w:jc w:val="both"/>
        <w:rPr>
          <w:rFonts w:ascii="Times New Roman" w:hAnsi="Times New Roman" w:cs="Times New Roman"/>
          <w:sz w:val="24"/>
          <w:szCs w:val="24"/>
        </w:rPr>
      </w:pPr>
      <w:r w:rsidRPr="00020759">
        <w:rPr>
          <w:rFonts w:ascii="Times New Roman" w:hAnsi="Times New Roman" w:cs="Times New Roman"/>
          <w:b/>
          <w:bCs/>
          <w:sz w:val="24"/>
          <w:szCs w:val="24"/>
        </w:rPr>
        <w:t>Tereddütlerin giderilmesi</w:t>
      </w:r>
    </w:p>
    <w:p w14:paraId="6CD1C4AC" w14:textId="5CE86907" w:rsidR="009654E3" w:rsidRDefault="009654E3" w:rsidP="00823FE7">
      <w:pPr>
        <w:ind w:firstLine="709"/>
        <w:jc w:val="both"/>
        <w:rPr>
          <w:rFonts w:ascii="Times New Roman" w:hAnsi="Times New Roman" w:cs="Times New Roman"/>
          <w:sz w:val="24"/>
          <w:szCs w:val="24"/>
        </w:rPr>
      </w:pPr>
      <w:r w:rsidRPr="00020759">
        <w:rPr>
          <w:rFonts w:ascii="Times New Roman" w:hAnsi="Times New Roman" w:cs="Times New Roman"/>
          <w:b/>
          <w:bCs/>
          <w:sz w:val="24"/>
          <w:szCs w:val="24"/>
        </w:rPr>
        <w:t>Madde</w:t>
      </w:r>
      <w:r w:rsidRPr="009654E3">
        <w:rPr>
          <w:rFonts w:ascii="Times New Roman" w:hAnsi="Times New Roman" w:cs="Times New Roman"/>
          <w:sz w:val="24"/>
          <w:szCs w:val="24"/>
        </w:rPr>
        <w:t xml:space="preserve"> </w:t>
      </w:r>
      <w:r w:rsidR="004C395C" w:rsidRPr="004C395C">
        <w:rPr>
          <w:rFonts w:ascii="Times New Roman" w:hAnsi="Times New Roman" w:cs="Times New Roman"/>
          <w:b/>
          <w:bCs/>
          <w:sz w:val="24"/>
          <w:szCs w:val="24"/>
        </w:rPr>
        <w:t>29</w:t>
      </w:r>
      <w:r w:rsidR="00EE34A2" w:rsidRPr="004C395C">
        <w:rPr>
          <w:rFonts w:ascii="Times New Roman" w:hAnsi="Times New Roman" w:cs="Times New Roman"/>
          <w:b/>
          <w:bCs/>
          <w:sz w:val="24"/>
          <w:szCs w:val="24"/>
        </w:rPr>
        <w:t>-</w:t>
      </w:r>
      <w:r w:rsidR="00F0158F" w:rsidRPr="004C395C">
        <w:rPr>
          <w:rFonts w:ascii="Times New Roman" w:hAnsi="Times New Roman" w:cs="Times New Roman"/>
          <w:sz w:val="24"/>
          <w:szCs w:val="24"/>
        </w:rPr>
        <w:t xml:space="preserve"> </w:t>
      </w:r>
      <w:r w:rsidRPr="009654E3">
        <w:rPr>
          <w:rFonts w:ascii="Times New Roman" w:hAnsi="Times New Roman" w:cs="Times New Roman"/>
          <w:sz w:val="24"/>
          <w:szCs w:val="24"/>
        </w:rPr>
        <w:t>Bu Yönergenin uygulanmasında ortaya çıkabilecek tereddütleri gidermeye</w:t>
      </w:r>
      <w:r w:rsidR="00020759">
        <w:rPr>
          <w:rFonts w:ascii="Times New Roman" w:hAnsi="Times New Roman" w:cs="Times New Roman"/>
          <w:sz w:val="24"/>
          <w:szCs w:val="24"/>
        </w:rPr>
        <w:t xml:space="preserve"> </w:t>
      </w:r>
      <w:r w:rsidRPr="009654E3">
        <w:rPr>
          <w:rFonts w:ascii="Times New Roman" w:hAnsi="Times New Roman" w:cs="Times New Roman"/>
          <w:sz w:val="24"/>
          <w:szCs w:val="24"/>
        </w:rPr>
        <w:t>Başkanlık yetkilidir.</w:t>
      </w:r>
    </w:p>
    <w:p w14:paraId="3FFB113A" w14:textId="56D8315F" w:rsidR="00591E55" w:rsidRPr="00FC0BDD" w:rsidRDefault="00591E55" w:rsidP="00823FE7">
      <w:pPr>
        <w:ind w:firstLine="709"/>
        <w:jc w:val="both"/>
        <w:rPr>
          <w:rFonts w:ascii="Times New Roman" w:hAnsi="Times New Roman" w:cs="Times New Roman"/>
          <w:sz w:val="24"/>
          <w:szCs w:val="24"/>
        </w:rPr>
      </w:pPr>
      <w:r w:rsidRPr="00FC0BDD">
        <w:rPr>
          <w:rFonts w:ascii="Times New Roman" w:hAnsi="Times New Roman" w:cs="Times New Roman"/>
          <w:b/>
          <w:bCs/>
          <w:sz w:val="24"/>
          <w:szCs w:val="24"/>
        </w:rPr>
        <w:t>Yürürlükten kaldırılan mevzuat</w:t>
      </w:r>
    </w:p>
    <w:p w14:paraId="1AE20849" w14:textId="0CDDE4A3" w:rsidR="008E3211" w:rsidRPr="00FC0BDD" w:rsidRDefault="00591E55" w:rsidP="00823FE7">
      <w:pPr>
        <w:ind w:firstLine="709"/>
        <w:jc w:val="both"/>
        <w:rPr>
          <w:rFonts w:ascii="Times New Roman" w:hAnsi="Times New Roman" w:cs="Times New Roman"/>
          <w:sz w:val="24"/>
          <w:szCs w:val="24"/>
        </w:rPr>
      </w:pPr>
      <w:r w:rsidRPr="00FC0BDD">
        <w:rPr>
          <w:rFonts w:ascii="Times New Roman" w:hAnsi="Times New Roman" w:cs="Times New Roman"/>
          <w:b/>
          <w:bCs/>
          <w:sz w:val="24"/>
          <w:szCs w:val="24"/>
        </w:rPr>
        <w:t>Madde</w:t>
      </w:r>
      <w:r w:rsidRPr="00FC0BDD">
        <w:rPr>
          <w:rFonts w:ascii="Times New Roman" w:hAnsi="Times New Roman" w:cs="Times New Roman"/>
          <w:sz w:val="24"/>
          <w:szCs w:val="24"/>
        </w:rPr>
        <w:t xml:space="preserve"> </w:t>
      </w:r>
      <w:r w:rsidRPr="00FC0BDD">
        <w:rPr>
          <w:rFonts w:ascii="Times New Roman" w:hAnsi="Times New Roman" w:cs="Times New Roman"/>
          <w:b/>
          <w:bCs/>
          <w:sz w:val="24"/>
          <w:szCs w:val="24"/>
        </w:rPr>
        <w:t>30-</w:t>
      </w:r>
      <w:r w:rsidRPr="00FC0BDD">
        <w:rPr>
          <w:rFonts w:ascii="Times New Roman" w:hAnsi="Times New Roman" w:cs="Times New Roman"/>
          <w:sz w:val="24"/>
          <w:szCs w:val="24"/>
        </w:rPr>
        <w:t xml:space="preserve"> </w:t>
      </w:r>
      <w:r w:rsidR="00440FD0">
        <w:rPr>
          <w:rFonts w:ascii="Times New Roman" w:hAnsi="Times New Roman" w:cs="Times New Roman"/>
          <w:sz w:val="24"/>
          <w:szCs w:val="24"/>
        </w:rPr>
        <w:t>20</w:t>
      </w:r>
      <w:r w:rsidRPr="00FC0BDD">
        <w:rPr>
          <w:rFonts w:ascii="Times New Roman" w:hAnsi="Times New Roman" w:cs="Times New Roman"/>
          <w:sz w:val="24"/>
          <w:szCs w:val="24"/>
        </w:rPr>
        <w:t>/03/20</w:t>
      </w:r>
      <w:r w:rsidR="00440FD0">
        <w:rPr>
          <w:rFonts w:ascii="Times New Roman" w:hAnsi="Times New Roman" w:cs="Times New Roman"/>
          <w:sz w:val="24"/>
          <w:szCs w:val="24"/>
        </w:rPr>
        <w:t>23</w:t>
      </w:r>
      <w:r w:rsidRPr="00FC0BDD">
        <w:rPr>
          <w:rFonts w:ascii="Times New Roman" w:hAnsi="Times New Roman" w:cs="Times New Roman"/>
          <w:sz w:val="24"/>
          <w:szCs w:val="24"/>
        </w:rPr>
        <w:t xml:space="preserve"> tarih ve </w:t>
      </w:r>
      <w:r w:rsidR="00440FD0">
        <w:rPr>
          <w:rFonts w:ascii="Times New Roman" w:hAnsi="Times New Roman" w:cs="Times New Roman"/>
          <w:sz w:val="24"/>
          <w:szCs w:val="24"/>
        </w:rPr>
        <w:t>8128462</w:t>
      </w:r>
      <w:r w:rsidRPr="00FC0BDD">
        <w:rPr>
          <w:rFonts w:ascii="Times New Roman" w:hAnsi="Times New Roman" w:cs="Times New Roman"/>
          <w:sz w:val="24"/>
          <w:szCs w:val="24"/>
        </w:rPr>
        <w:t xml:space="preserve"> sayılı Makam Oluru ile yürürlüğe giren Tapu ve Kadastro Genel Müdürlüğü Ön Mali Kontrol İşlemleri Yönergesi yürürlükten kaldırılmıştır. </w:t>
      </w:r>
    </w:p>
    <w:p w14:paraId="4672E735" w14:textId="77777777" w:rsidR="009654E3" w:rsidRPr="00020759" w:rsidRDefault="009654E3" w:rsidP="00823FE7">
      <w:pPr>
        <w:ind w:firstLine="709"/>
        <w:jc w:val="both"/>
        <w:rPr>
          <w:rFonts w:ascii="Times New Roman" w:hAnsi="Times New Roman" w:cs="Times New Roman"/>
          <w:b/>
          <w:bCs/>
          <w:sz w:val="24"/>
          <w:szCs w:val="24"/>
        </w:rPr>
      </w:pPr>
      <w:r w:rsidRPr="00020759">
        <w:rPr>
          <w:rFonts w:ascii="Times New Roman" w:hAnsi="Times New Roman" w:cs="Times New Roman"/>
          <w:b/>
          <w:bCs/>
          <w:sz w:val="24"/>
          <w:szCs w:val="24"/>
        </w:rPr>
        <w:t>Yürürlük</w:t>
      </w:r>
    </w:p>
    <w:p w14:paraId="411CA54F" w14:textId="26CFFB8D" w:rsidR="009654E3" w:rsidRPr="009654E3" w:rsidRDefault="009654E3" w:rsidP="00823FE7">
      <w:pPr>
        <w:ind w:firstLine="709"/>
        <w:jc w:val="both"/>
        <w:rPr>
          <w:rFonts w:ascii="Times New Roman" w:hAnsi="Times New Roman" w:cs="Times New Roman"/>
          <w:sz w:val="24"/>
          <w:szCs w:val="24"/>
        </w:rPr>
      </w:pPr>
      <w:r w:rsidRPr="004C395C">
        <w:rPr>
          <w:rFonts w:ascii="Times New Roman" w:hAnsi="Times New Roman" w:cs="Times New Roman"/>
          <w:b/>
          <w:bCs/>
          <w:sz w:val="24"/>
          <w:szCs w:val="24"/>
        </w:rPr>
        <w:t xml:space="preserve">Madde </w:t>
      </w:r>
      <w:r w:rsidR="004C395C" w:rsidRPr="004C395C">
        <w:rPr>
          <w:rFonts w:ascii="Times New Roman" w:hAnsi="Times New Roman" w:cs="Times New Roman"/>
          <w:b/>
          <w:bCs/>
          <w:sz w:val="24"/>
          <w:szCs w:val="24"/>
        </w:rPr>
        <w:t>3</w:t>
      </w:r>
      <w:r w:rsidR="00591E55">
        <w:rPr>
          <w:rFonts w:ascii="Times New Roman" w:hAnsi="Times New Roman" w:cs="Times New Roman"/>
          <w:b/>
          <w:bCs/>
          <w:sz w:val="24"/>
          <w:szCs w:val="24"/>
        </w:rPr>
        <w:t>1</w:t>
      </w:r>
      <w:r w:rsidRPr="004C395C">
        <w:rPr>
          <w:rFonts w:ascii="Times New Roman" w:hAnsi="Times New Roman" w:cs="Times New Roman"/>
          <w:sz w:val="24"/>
          <w:szCs w:val="24"/>
        </w:rPr>
        <w:t xml:space="preserve">- </w:t>
      </w:r>
      <w:r w:rsidRPr="009654E3">
        <w:rPr>
          <w:rFonts w:ascii="Times New Roman" w:hAnsi="Times New Roman" w:cs="Times New Roman"/>
          <w:sz w:val="24"/>
          <w:szCs w:val="24"/>
        </w:rPr>
        <w:t xml:space="preserve">Bu Yönerge </w:t>
      </w:r>
      <w:r w:rsidR="00FC0BDD">
        <w:rPr>
          <w:rFonts w:ascii="Times New Roman" w:hAnsi="Times New Roman" w:cs="Times New Roman"/>
          <w:sz w:val="24"/>
          <w:szCs w:val="24"/>
        </w:rPr>
        <w:t>01</w:t>
      </w:r>
      <w:r w:rsidRPr="009654E3">
        <w:rPr>
          <w:rFonts w:ascii="Times New Roman" w:hAnsi="Times New Roman" w:cs="Times New Roman"/>
          <w:sz w:val="24"/>
          <w:szCs w:val="24"/>
        </w:rPr>
        <w:t>/</w:t>
      </w:r>
      <w:r w:rsidR="00FC0BDD">
        <w:rPr>
          <w:rFonts w:ascii="Times New Roman" w:hAnsi="Times New Roman" w:cs="Times New Roman"/>
          <w:sz w:val="24"/>
          <w:szCs w:val="24"/>
        </w:rPr>
        <w:t>01/</w:t>
      </w:r>
      <w:r w:rsidRPr="009654E3">
        <w:rPr>
          <w:rFonts w:ascii="Times New Roman" w:hAnsi="Times New Roman" w:cs="Times New Roman"/>
          <w:sz w:val="24"/>
          <w:szCs w:val="24"/>
        </w:rPr>
        <w:t>2</w:t>
      </w:r>
      <w:r w:rsidR="00F0158F">
        <w:rPr>
          <w:rFonts w:ascii="Times New Roman" w:hAnsi="Times New Roman" w:cs="Times New Roman"/>
          <w:sz w:val="24"/>
          <w:szCs w:val="24"/>
        </w:rPr>
        <w:t>02</w:t>
      </w:r>
      <w:r w:rsidR="00FC0BDD">
        <w:rPr>
          <w:rFonts w:ascii="Times New Roman" w:hAnsi="Times New Roman" w:cs="Times New Roman"/>
          <w:sz w:val="24"/>
          <w:szCs w:val="24"/>
        </w:rPr>
        <w:t>6</w:t>
      </w:r>
      <w:r w:rsidRPr="009654E3">
        <w:rPr>
          <w:rFonts w:ascii="Times New Roman" w:hAnsi="Times New Roman" w:cs="Times New Roman"/>
          <w:sz w:val="24"/>
          <w:szCs w:val="24"/>
        </w:rPr>
        <w:t xml:space="preserve"> tarihinde yürürlüğe girer.</w:t>
      </w:r>
    </w:p>
    <w:p w14:paraId="02FEA55D" w14:textId="77777777" w:rsidR="009654E3" w:rsidRPr="00020759" w:rsidRDefault="009654E3" w:rsidP="00823FE7">
      <w:pPr>
        <w:ind w:firstLine="709"/>
        <w:jc w:val="both"/>
        <w:rPr>
          <w:rFonts w:ascii="Times New Roman" w:hAnsi="Times New Roman" w:cs="Times New Roman"/>
          <w:b/>
          <w:bCs/>
          <w:sz w:val="24"/>
          <w:szCs w:val="24"/>
        </w:rPr>
      </w:pPr>
      <w:r w:rsidRPr="00020759">
        <w:rPr>
          <w:rFonts w:ascii="Times New Roman" w:hAnsi="Times New Roman" w:cs="Times New Roman"/>
          <w:b/>
          <w:bCs/>
          <w:sz w:val="24"/>
          <w:szCs w:val="24"/>
        </w:rPr>
        <w:t>Yürütme</w:t>
      </w:r>
    </w:p>
    <w:p w14:paraId="6834059D" w14:textId="15EF8960" w:rsidR="009654E3" w:rsidRDefault="009654E3" w:rsidP="00823FE7">
      <w:pPr>
        <w:ind w:firstLine="709"/>
        <w:jc w:val="both"/>
        <w:rPr>
          <w:rFonts w:ascii="Times New Roman" w:hAnsi="Times New Roman" w:cs="Times New Roman"/>
          <w:sz w:val="24"/>
          <w:szCs w:val="24"/>
        </w:rPr>
      </w:pPr>
      <w:r w:rsidRPr="00020759">
        <w:rPr>
          <w:rFonts w:ascii="Times New Roman" w:hAnsi="Times New Roman" w:cs="Times New Roman"/>
          <w:b/>
          <w:bCs/>
          <w:sz w:val="24"/>
          <w:szCs w:val="24"/>
        </w:rPr>
        <w:t xml:space="preserve">Madde </w:t>
      </w:r>
      <w:r w:rsidR="004C395C">
        <w:rPr>
          <w:rFonts w:ascii="Times New Roman" w:hAnsi="Times New Roman" w:cs="Times New Roman"/>
          <w:b/>
          <w:bCs/>
          <w:sz w:val="24"/>
          <w:szCs w:val="24"/>
        </w:rPr>
        <w:t>3</w:t>
      </w:r>
      <w:r w:rsidR="00591E55">
        <w:rPr>
          <w:rFonts w:ascii="Times New Roman" w:hAnsi="Times New Roman" w:cs="Times New Roman"/>
          <w:b/>
          <w:bCs/>
          <w:sz w:val="24"/>
          <w:szCs w:val="24"/>
        </w:rPr>
        <w:t>2</w:t>
      </w:r>
      <w:r w:rsidRPr="004C395C">
        <w:rPr>
          <w:rFonts w:ascii="Times New Roman" w:hAnsi="Times New Roman" w:cs="Times New Roman"/>
          <w:b/>
          <w:bCs/>
          <w:sz w:val="24"/>
          <w:szCs w:val="24"/>
        </w:rPr>
        <w:t>-</w:t>
      </w:r>
      <w:r w:rsidR="001657FF">
        <w:rPr>
          <w:rFonts w:ascii="Times New Roman" w:hAnsi="Times New Roman" w:cs="Times New Roman"/>
          <w:color w:val="4472C4" w:themeColor="accent1"/>
          <w:sz w:val="24"/>
          <w:szCs w:val="24"/>
        </w:rPr>
        <w:t xml:space="preserve"> </w:t>
      </w:r>
      <w:r w:rsidRPr="009654E3">
        <w:rPr>
          <w:rFonts w:ascii="Times New Roman" w:hAnsi="Times New Roman" w:cs="Times New Roman"/>
          <w:sz w:val="24"/>
          <w:szCs w:val="24"/>
        </w:rPr>
        <w:t>Bu Yönerge hükümlerini Üst Yönetici yürütür.</w:t>
      </w:r>
    </w:p>
    <w:p w14:paraId="7FAD4712" w14:textId="77777777" w:rsidR="009654E3" w:rsidRDefault="009654E3" w:rsidP="00823FE7">
      <w:pPr>
        <w:ind w:firstLine="709"/>
        <w:jc w:val="both"/>
        <w:rPr>
          <w:rFonts w:ascii="Times New Roman" w:hAnsi="Times New Roman" w:cs="Times New Roman"/>
          <w:sz w:val="24"/>
          <w:szCs w:val="24"/>
        </w:rPr>
      </w:pPr>
    </w:p>
    <w:p w14:paraId="097E63CE" w14:textId="77777777" w:rsidR="009654E3" w:rsidRDefault="009654E3" w:rsidP="00823FE7">
      <w:pPr>
        <w:ind w:firstLine="709"/>
        <w:jc w:val="both"/>
        <w:rPr>
          <w:rFonts w:ascii="Times New Roman" w:hAnsi="Times New Roman" w:cs="Times New Roman"/>
          <w:sz w:val="24"/>
          <w:szCs w:val="24"/>
        </w:rPr>
      </w:pPr>
    </w:p>
    <w:p w14:paraId="44B7B10D" w14:textId="56100E8C" w:rsidR="009654E3" w:rsidRDefault="009654E3" w:rsidP="00823FE7">
      <w:pPr>
        <w:ind w:firstLine="709"/>
        <w:jc w:val="both"/>
        <w:rPr>
          <w:rFonts w:ascii="Times New Roman" w:hAnsi="Times New Roman" w:cs="Times New Roman"/>
          <w:sz w:val="24"/>
          <w:szCs w:val="24"/>
        </w:rPr>
      </w:pPr>
    </w:p>
    <w:p w14:paraId="410AEDFF" w14:textId="77777777" w:rsidR="009654E3" w:rsidRPr="00FC4920" w:rsidRDefault="009654E3" w:rsidP="00823FE7">
      <w:pPr>
        <w:ind w:firstLine="709"/>
        <w:jc w:val="both"/>
        <w:rPr>
          <w:rFonts w:ascii="Times New Roman" w:hAnsi="Times New Roman" w:cs="Times New Roman"/>
          <w:sz w:val="24"/>
          <w:szCs w:val="24"/>
        </w:rPr>
      </w:pPr>
    </w:p>
    <w:sectPr w:rsidR="009654E3" w:rsidRPr="00FC49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372B" w14:textId="77777777" w:rsidR="00F15821" w:rsidRDefault="00F15821" w:rsidP="00823FE7">
      <w:pPr>
        <w:spacing w:after="0" w:line="240" w:lineRule="auto"/>
      </w:pPr>
      <w:r>
        <w:separator/>
      </w:r>
    </w:p>
  </w:endnote>
  <w:endnote w:type="continuationSeparator" w:id="0">
    <w:p w14:paraId="7F4C236A" w14:textId="77777777" w:rsidR="00F15821" w:rsidRDefault="00F15821" w:rsidP="0082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47151"/>
      <w:docPartObj>
        <w:docPartGallery w:val="Page Numbers (Bottom of Page)"/>
        <w:docPartUnique/>
      </w:docPartObj>
    </w:sdtPr>
    <w:sdtContent>
      <w:p w14:paraId="4AE51A07" w14:textId="28667BC8" w:rsidR="00823FE7" w:rsidRDefault="00823FE7">
        <w:pPr>
          <w:pStyle w:val="AltBilgi"/>
          <w:jc w:val="right"/>
        </w:pPr>
        <w:r>
          <w:fldChar w:fldCharType="begin"/>
        </w:r>
        <w:r>
          <w:instrText>PAGE   \* MERGEFORMAT</w:instrText>
        </w:r>
        <w:r>
          <w:fldChar w:fldCharType="separate"/>
        </w:r>
        <w:r>
          <w:t>2</w:t>
        </w:r>
        <w:r>
          <w:fldChar w:fldCharType="end"/>
        </w:r>
      </w:p>
    </w:sdtContent>
  </w:sdt>
  <w:p w14:paraId="5325F303" w14:textId="77777777" w:rsidR="00823FE7" w:rsidRDefault="00823F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36C9" w14:textId="77777777" w:rsidR="00F15821" w:rsidRDefault="00F15821" w:rsidP="00823FE7">
      <w:pPr>
        <w:spacing w:after="0" w:line="240" w:lineRule="auto"/>
      </w:pPr>
      <w:r>
        <w:separator/>
      </w:r>
    </w:p>
  </w:footnote>
  <w:footnote w:type="continuationSeparator" w:id="0">
    <w:p w14:paraId="5E1F404B" w14:textId="77777777" w:rsidR="00F15821" w:rsidRDefault="00F15821" w:rsidP="00823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B7586"/>
    <w:multiLevelType w:val="hybridMultilevel"/>
    <w:tmpl w:val="83A82AF2"/>
    <w:lvl w:ilvl="0" w:tplc="DBCCB4FA">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16cid:durableId="97328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20"/>
    <w:rsid w:val="000022F0"/>
    <w:rsid w:val="00020759"/>
    <w:rsid w:val="00022D24"/>
    <w:rsid w:val="00042293"/>
    <w:rsid w:val="000471E6"/>
    <w:rsid w:val="00052517"/>
    <w:rsid w:val="00053DE4"/>
    <w:rsid w:val="00057EB7"/>
    <w:rsid w:val="00062029"/>
    <w:rsid w:val="00075F7C"/>
    <w:rsid w:val="000861A4"/>
    <w:rsid w:val="000A52D1"/>
    <w:rsid w:val="000A73B8"/>
    <w:rsid w:val="000B2335"/>
    <w:rsid w:val="000B51F8"/>
    <w:rsid w:val="000D083A"/>
    <w:rsid w:val="000E0936"/>
    <w:rsid w:val="000E6DA0"/>
    <w:rsid w:val="000F16DB"/>
    <w:rsid w:val="000F7C68"/>
    <w:rsid w:val="00135DD0"/>
    <w:rsid w:val="001657FF"/>
    <w:rsid w:val="001734BA"/>
    <w:rsid w:val="00194F30"/>
    <w:rsid w:val="001C12FE"/>
    <w:rsid w:val="001C176B"/>
    <w:rsid w:val="001D0C7C"/>
    <w:rsid w:val="001E2F0D"/>
    <w:rsid w:val="001E7E71"/>
    <w:rsid w:val="00216721"/>
    <w:rsid w:val="00232BAD"/>
    <w:rsid w:val="00232DE4"/>
    <w:rsid w:val="002703CE"/>
    <w:rsid w:val="002756F4"/>
    <w:rsid w:val="00280BC9"/>
    <w:rsid w:val="002918D0"/>
    <w:rsid w:val="002A37D1"/>
    <w:rsid w:val="002A7237"/>
    <w:rsid w:val="002B787D"/>
    <w:rsid w:val="002D3D3D"/>
    <w:rsid w:val="002D3DDF"/>
    <w:rsid w:val="002E2119"/>
    <w:rsid w:val="003065A5"/>
    <w:rsid w:val="00312968"/>
    <w:rsid w:val="00321850"/>
    <w:rsid w:val="00321D55"/>
    <w:rsid w:val="00333B8C"/>
    <w:rsid w:val="00341CE1"/>
    <w:rsid w:val="00350636"/>
    <w:rsid w:val="00376FEA"/>
    <w:rsid w:val="003959CF"/>
    <w:rsid w:val="003A71EC"/>
    <w:rsid w:val="003B113A"/>
    <w:rsid w:val="003B18E1"/>
    <w:rsid w:val="003C2925"/>
    <w:rsid w:val="003D73FD"/>
    <w:rsid w:val="00401556"/>
    <w:rsid w:val="004266E2"/>
    <w:rsid w:val="00427E1E"/>
    <w:rsid w:val="004330A1"/>
    <w:rsid w:val="00440FD0"/>
    <w:rsid w:val="00476904"/>
    <w:rsid w:val="00483B76"/>
    <w:rsid w:val="004C395C"/>
    <w:rsid w:val="004C6A11"/>
    <w:rsid w:val="004D04C4"/>
    <w:rsid w:val="004D6435"/>
    <w:rsid w:val="004F5978"/>
    <w:rsid w:val="0056002D"/>
    <w:rsid w:val="005657AD"/>
    <w:rsid w:val="00591E55"/>
    <w:rsid w:val="005B12FA"/>
    <w:rsid w:val="005C056B"/>
    <w:rsid w:val="005F18B0"/>
    <w:rsid w:val="006122A4"/>
    <w:rsid w:val="0061331B"/>
    <w:rsid w:val="00623D72"/>
    <w:rsid w:val="006272E5"/>
    <w:rsid w:val="00631BAA"/>
    <w:rsid w:val="006340CF"/>
    <w:rsid w:val="00646C90"/>
    <w:rsid w:val="006626EC"/>
    <w:rsid w:val="006D4F25"/>
    <w:rsid w:val="006D50AE"/>
    <w:rsid w:val="006F5EB8"/>
    <w:rsid w:val="007300CB"/>
    <w:rsid w:val="00733F42"/>
    <w:rsid w:val="0074670A"/>
    <w:rsid w:val="0075119E"/>
    <w:rsid w:val="00770628"/>
    <w:rsid w:val="007749EE"/>
    <w:rsid w:val="007933F6"/>
    <w:rsid w:val="007C4105"/>
    <w:rsid w:val="007C5954"/>
    <w:rsid w:val="007E28BE"/>
    <w:rsid w:val="00804367"/>
    <w:rsid w:val="008073C6"/>
    <w:rsid w:val="00814526"/>
    <w:rsid w:val="00814E9B"/>
    <w:rsid w:val="00815963"/>
    <w:rsid w:val="00823FE7"/>
    <w:rsid w:val="00826A04"/>
    <w:rsid w:val="00883A91"/>
    <w:rsid w:val="008974F7"/>
    <w:rsid w:val="008C2FA3"/>
    <w:rsid w:val="008D7AB0"/>
    <w:rsid w:val="008E3211"/>
    <w:rsid w:val="008F4E8C"/>
    <w:rsid w:val="009008B7"/>
    <w:rsid w:val="00903B15"/>
    <w:rsid w:val="00911BA3"/>
    <w:rsid w:val="0091365D"/>
    <w:rsid w:val="00917832"/>
    <w:rsid w:val="00937285"/>
    <w:rsid w:val="00946353"/>
    <w:rsid w:val="00946480"/>
    <w:rsid w:val="009654E3"/>
    <w:rsid w:val="00967F7B"/>
    <w:rsid w:val="00970318"/>
    <w:rsid w:val="0097645C"/>
    <w:rsid w:val="00A14F62"/>
    <w:rsid w:val="00A162BB"/>
    <w:rsid w:val="00A45362"/>
    <w:rsid w:val="00A47A4E"/>
    <w:rsid w:val="00A55CFA"/>
    <w:rsid w:val="00A60333"/>
    <w:rsid w:val="00A63FF8"/>
    <w:rsid w:val="00A64A03"/>
    <w:rsid w:val="00A67B8A"/>
    <w:rsid w:val="00A762BE"/>
    <w:rsid w:val="00A84F18"/>
    <w:rsid w:val="00A95A17"/>
    <w:rsid w:val="00AA4639"/>
    <w:rsid w:val="00AB3419"/>
    <w:rsid w:val="00AD2139"/>
    <w:rsid w:val="00B0715C"/>
    <w:rsid w:val="00B07223"/>
    <w:rsid w:val="00B17340"/>
    <w:rsid w:val="00B32049"/>
    <w:rsid w:val="00B44323"/>
    <w:rsid w:val="00B50C27"/>
    <w:rsid w:val="00B52564"/>
    <w:rsid w:val="00B5508C"/>
    <w:rsid w:val="00B5522D"/>
    <w:rsid w:val="00B60B77"/>
    <w:rsid w:val="00B839E5"/>
    <w:rsid w:val="00BA4E49"/>
    <w:rsid w:val="00BD4E86"/>
    <w:rsid w:val="00C00263"/>
    <w:rsid w:val="00C04AC6"/>
    <w:rsid w:val="00C379CC"/>
    <w:rsid w:val="00C9005E"/>
    <w:rsid w:val="00C93731"/>
    <w:rsid w:val="00CF0244"/>
    <w:rsid w:val="00CF1D5B"/>
    <w:rsid w:val="00D17DB9"/>
    <w:rsid w:val="00D2630D"/>
    <w:rsid w:val="00D80481"/>
    <w:rsid w:val="00D823A1"/>
    <w:rsid w:val="00DB0671"/>
    <w:rsid w:val="00DC049F"/>
    <w:rsid w:val="00DC1869"/>
    <w:rsid w:val="00DC413A"/>
    <w:rsid w:val="00DF7E44"/>
    <w:rsid w:val="00E04661"/>
    <w:rsid w:val="00E34EA5"/>
    <w:rsid w:val="00E41F52"/>
    <w:rsid w:val="00E4603E"/>
    <w:rsid w:val="00E5442A"/>
    <w:rsid w:val="00E66274"/>
    <w:rsid w:val="00E7251C"/>
    <w:rsid w:val="00E801D2"/>
    <w:rsid w:val="00EC1794"/>
    <w:rsid w:val="00EC3649"/>
    <w:rsid w:val="00EC68A4"/>
    <w:rsid w:val="00EE34A2"/>
    <w:rsid w:val="00EF7BB4"/>
    <w:rsid w:val="00F0158F"/>
    <w:rsid w:val="00F12604"/>
    <w:rsid w:val="00F15821"/>
    <w:rsid w:val="00F4109B"/>
    <w:rsid w:val="00F41FD1"/>
    <w:rsid w:val="00F51896"/>
    <w:rsid w:val="00FB5A94"/>
    <w:rsid w:val="00FB72A8"/>
    <w:rsid w:val="00FC0BDD"/>
    <w:rsid w:val="00FC2C84"/>
    <w:rsid w:val="00FC4920"/>
    <w:rsid w:val="00FF3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82CE"/>
  <w15:chartTrackingRefBased/>
  <w15:docId w15:val="{16449402-B85D-4064-81D2-1D9BCAD8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442A"/>
    <w:pPr>
      <w:ind w:left="720"/>
      <w:contextualSpacing/>
    </w:pPr>
  </w:style>
  <w:style w:type="paragraph" w:styleId="stBilgi">
    <w:name w:val="header"/>
    <w:basedOn w:val="Normal"/>
    <w:link w:val="stBilgiChar"/>
    <w:uiPriority w:val="99"/>
    <w:unhideWhenUsed/>
    <w:rsid w:val="00823F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3FE7"/>
  </w:style>
  <w:style w:type="paragraph" w:styleId="AltBilgi">
    <w:name w:val="footer"/>
    <w:basedOn w:val="Normal"/>
    <w:link w:val="AltBilgiChar"/>
    <w:uiPriority w:val="99"/>
    <w:unhideWhenUsed/>
    <w:rsid w:val="00823F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C3F2-754B-41EA-9AA3-D9F95C1E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4172</Words>
  <Characters>23787</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KARA</dc:creator>
  <cp:keywords/>
  <dc:description/>
  <cp:lastModifiedBy>ARZU KARA</cp:lastModifiedBy>
  <cp:revision>2</cp:revision>
  <dcterms:created xsi:type="dcterms:W3CDTF">2026-01-07T11:08:00Z</dcterms:created>
  <dcterms:modified xsi:type="dcterms:W3CDTF">2026-01-07T11:08:00Z</dcterms:modified>
</cp:coreProperties>
</file>