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9A0" w:rsidRDefault="003369A0"/>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0632"/>
      </w:tblGrid>
      <w:tr w:rsidR="002D06D3" w:rsidTr="002D06D3">
        <w:trPr>
          <w:trHeight w:val="270"/>
        </w:trPr>
        <w:tc>
          <w:tcPr>
            <w:tcW w:w="10632" w:type="dxa"/>
          </w:tcPr>
          <w:p w:rsidR="003369A0" w:rsidRDefault="003369A0" w:rsidP="00210197">
            <w:pPr>
              <w:spacing w:after="0" w:line="240" w:lineRule="auto"/>
              <w:ind w:left="356" w:right="355"/>
              <w:jc w:val="both"/>
              <w:rPr>
                <w:rFonts w:ascii="Times New Roman" w:hAnsi="Times New Roman" w:cs="Times New Roman"/>
                <w:b/>
                <w:sz w:val="24"/>
                <w:szCs w:val="24"/>
              </w:rPr>
            </w:pPr>
          </w:p>
          <w:p w:rsidR="002D06D3" w:rsidRPr="00DC4192" w:rsidRDefault="003369A0" w:rsidP="00210197">
            <w:pPr>
              <w:spacing w:after="0" w:line="240" w:lineRule="auto"/>
              <w:ind w:left="356" w:right="355"/>
              <w:jc w:val="both"/>
              <w:rPr>
                <w:rFonts w:ascii="Times New Roman" w:hAnsi="Times New Roman" w:cs="Times New Roman"/>
                <w:b/>
                <w:sz w:val="24"/>
                <w:szCs w:val="24"/>
              </w:rPr>
            </w:pPr>
            <w:r>
              <w:rPr>
                <w:rFonts w:ascii="Times New Roman" w:hAnsi="Times New Roman" w:cs="Times New Roman"/>
                <w:b/>
                <w:sz w:val="24"/>
                <w:szCs w:val="24"/>
              </w:rPr>
              <w:t>A</w:t>
            </w:r>
            <w:r w:rsidR="002D06D3" w:rsidRPr="00DC4192">
              <w:rPr>
                <w:rFonts w:ascii="Times New Roman" w:hAnsi="Times New Roman" w:cs="Times New Roman"/>
                <w:b/>
                <w:sz w:val="24"/>
                <w:szCs w:val="24"/>
              </w:rPr>
              <w:t>MAÇ</w:t>
            </w:r>
          </w:p>
          <w:p w:rsidR="002D06D3" w:rsidRDefault="002B0276" w:rsidP="00210197">
            <w:pPr>
              <w:spacing w:after="0" w:line="240" w:lineRule="auto"/>
              <w:ind w:left="356" w:right="355"/>
              <w:jc w:val="both"/>
              <w:rPr>
                <w:rFonts w:ascii="Times New Roman" w:hAnsi="Times New Roman" w:cs="Times New Roman"/>
                <w:sz w:val="24"/>
                <w:szCs w:val="24"/>
              </w:rPr>
            </w:pPr>
            <w:proofErr w:type="gramStart"/>
            <w:r>
              <w:rPr>
                <w:rFonts w:ascii="Times New Roman" w:hAnsi="Times New Roman" w:cs="Times New Roman"/>
                <w:sz w:val="24"/>
                <w:szCs w:val="24"/>
              </w:rPr>
              <w:t xml:space="preserve">TS </w:t>
            </w:r>
            <w:r w:rsidR="002D06D3" w:rsidRPr="00DC4192">
              <w:rPr>
                <w:rFonts w:ascii="Times New Roman" w:hAnsi="Times New Roman" w:cs="Times New Roman"/>
                <w:sz w:val="24"/>
                <w:szCs w:val="24"/>
              </w:rPr>
              <w:t xml:space="preserve">ISO 45001:2018 ISG Prosedürünün </w:t>
            </w:r>
            <w:r w:rsidR="0013240D">
              <w:rPr>
                <w:rFonts w:ascii="Times New Roman" w:hAnsi="Times New Roman" w:cs="Times New Roman"/>
                <w:sz w:val="24"/>
                <w:szCs w:val="24"/>
              </w:rPr>
              <w:t>A</w:t>
            </w:r>
            <w:r w:rsidR="002D06D3" w:rsidRPr="00DC4192">
              <w:rPr>
                <w:rFonts w:ascii="Times New Roman" w:hAnsi="Times New Roman" w:cs="Times New Roman"/>
                <w:sz w:val="24"/>
                <w:szCs w:val="24"/>
              </w:rPr>
              <w:t>macı;</w:t>
            </w:r>
            <w:r>
              <w:rPr>
                <w:rFonts w:ascii="Times New Roman" w:hAnsi="Times New Roman" w:cs="Times New Roman"/>
                <w:sz w:val="24"/>
                <w:szCs w:val="24"/>
              </w:rPr>
              <w:t xml:space="preserve"> Tapu ve Kadastro Genel Müdürlüğümüzde</w:t>
            </w:r>
            <w:r w:rsidR="002D06D3" w:rsidRPr="00DC4192">
              <w:rPr>
                <w:rFonts w:ascii="Times New Roman" w:hAnsi="Times New Roman" w:cs="Times New Roman"/>
                <w:sz w:val="24"/>
                <w:szCs w:val="24"/>
              </w:rPr>
              <w:t xml:space="preserve"> çalışanlarının ve </w:t>
            </w:r>
            <w:r w:rsidR="0026429A">
              <w:rPr>
                <w:rFonts w:ascii="Times New Roman" w:hAnsi="Times New Roman" w:cs="Times New Roman"/>
                <w:sz w:val="24"/>
                <w:szCs w:val="24"/>
              </w:rPr>
              <w:t>K</w:t>
            </w:r>
            <w:r w:rsidR="009A60B9">
              <w:rPr>
                <w:rFonts w:ascii="Times New Roman" w:hAnsi="Times New Roman" w:cs="Times New Roman"/>
                <w:sz w:val="24"/>
                <w:szCs w:val="24"/>
              </w:rPr>
              <w:t>urum</w:t>
            </w:r>
            <w:r w:rsidR="002D06D3" w:rsidRPr="00DC4192">
              <w:rPr>
                <w:rFonts w:ascii="Times New Roman" w:hAnsi="Times New Roman" w:cs="Times New Roman"/>
                <w:sz w:val="24"/>
                <w:szCs w:val="24"/>
              </w:rPr>
              <w:t xml:space="preserve">un çalışma faaliyetlerinden etkilenebilecek kişilerin, çalışma alanlarında sağlık ve güvenlik standartlarını iyileştirmek için olası tehlikelerin belirlenmesini, risklerin değerlendirilmesini, bu olasılıkların ortadan kaldırılmasını ve etkilerinin azaltılmasını ya da kontrol altında tutulmasını sağlamak ve bunun için </w:t>
            </w:r>
            <w:r w:rsidR="009A60B9">
              <w:rPr>
                <w:rFonts w:ascii="Times New Roman" w:hAnsi="Times New Roman" w:cs="Times New Roman"/>
                <w:sz w:val="24"/>
                <w:szCs w:val="24"/>
              </w:rPr>
              <w:t>kurumumuz</w:t>
            </w:r>
            <w:r w:rsidR="002D06D3" w:rsidRPr="00DC4192">
              <w:rPr>
                <w:rFonts w:ascii="Times New Roman" w:hAnsi="Times New Roman" w:cs="Times New Roman"/>
                <w:sz w:val="24"/>
                <w:szCs w:val="24"/>
              </w:rPr>
              <w:t>da; acil durum planının hazırlanması, önleme, koruma, tahliye, yangınla mücadele, ilk yardım ve benzeri konularda yapılması gereken çalışmalar ile bu durumların güvenli olarak yönetilmesi ve bu konularda görevlendirilecek çalışanların belirlemektir.</w:t>
            </w:r>
            <w:proofErr w:type="gramEnd"/>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2D06D3" w:rsidRPr="00DC4192"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SORUMLULUK ve YETKİ</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Acil Durum Planlarının hazırlanmasından, İş Sağlığı ve Güvenliği ile ilgili kanuni mevzuatların incelenmesi ve sisteme adaptasyonun sağlanmasından ve </w:t>
            </w:r>
            <w:proofErr w:type="gramStart"/>
            <w:r w:rsidRPr="00DC4192">
              <w:rPr>
                <w:rFonts w:ascii="Times New Roman" w:hAnsi="Times New Roman" w:cs="Times New Roman"/>
                <w:sz w:val="24"/>
                <w:szCs w:val="24"/>
              </w:rPr>
              <w:t>revizyona</w:t>
            </w:r>
            <w:proofErr w:type="gramEnd"/>
            <w:r w:rsidRPr="00DC4192">
              <w:rPr>
                <w:rFonts w:ascii="Times New Roman" w:hAnsi="Times New Roman" w:cs="Times New Roman"/>
                <w:sz w:val="24"/>
                <w:szCs w:val="24"/>
              </w:rPr>
              <w:t xml:space="preserve"> uğrayan mevzuatların değerlendirilmesinden Genel Müdür </w:t>
            </w:r>
            <w:r w:rsidR="002B0276">
              <w:rPr>
                <w:rFonts w:ascii="Times New Roman" w:hAnsi="Times New Roman" w:cs="Times New Roman"/>
                <w:sz w:val="24"/>
                <w:szCs w:val="24"/>
              </w:rPr>
              <w:t xml:space="preserve">Yardımcısı, </w:t>
            </w:r>
            <w:r w:rsidRPr="00DC4192">
              <w:rPr>
                <w:rFonts w:ascii="Times New Roman" w:hAnsi="Times New Roman" w:cs="Times New Roman"/>
                <w:sz w:val="24"/>
                <w:szCs w:val="24"/>
              </w:rPr>
              <w:t xml:space="preserve">İSG </w:t>
            </w:r>
            <w:r w:rsidR="002B0276">
              <w:rPr>
                <w:rFonts w:ascii="Times New Roman" w:hAnsi="Times New Roman" w:cs="Times New Roman"/>
                <w:sz w:val="24"/>
                <w:szCs w:val="24"/>
              </w:rPr>
              <w:t>Yönetim Temsilcisi</w:t>
            </w:r>
            <w:r w:rsidR="002B0276" w:rsidRPr="00DC4192">
              <w:rPr>
                <w:rFonts w:ascii="Times New Roman" w:hAnsi="Times New Roman" w:cs="Times New Roman"/>
                <w:sz w:val="24"/>
                <w:szCs w:val="24"/>
              </w:rPr>
              <w:t xml:space="preserve">ve </w:t>
            </w:r>
            <w:r w:rsidR="0026429A">
              <w:rPr>
                <w:rFonts w:ascii="Times New Roman" w:hAnsi="Times New Roman" w:cs="Times New Roman"/>
                <w:sz w:val="24"/>
                <w:szCs w:val="24"/>
              </w:rPr>
              <w:t>İSG Temsilcisi-</w:t>
            </w:r>
            <w:r w:rsidR="002B0276" w:rsidRPr="00DC4192">
              <w:rPr>
                <w:rFonts w:ascii="Times New Roman" w:hAnsi="Times New Roman" w:cs="Times New Roman"/>
                <w:sz w:val="24"/>
                <w:szCs w:val="24"/>
              </w:rPr>
              <w:t>İş Güvenliği Uzmanı</w:t>
            </w:r>
            <w:r w:rsidR="0026429A">
              <w:rPr>
                <w:rFonts w:ascii="Times New Roman" w:hAnsi="Times New Roman" w:cs="Times New Roman"/>
                <w:sz w:val="24"/>
                <w:szCs w:val="24"/>
              </w:rPr>
              <w:t>/İş Yeri Hekimi</w:t>
            </w:r>
            <w:r w:rsidR="002B0276" w:rsidRPr="00DC4192">
              <w:rPr>
                <w:rFonts w:ascii="Times New Roman" w:hAnsi="Times New Roman" w:cs="Times New Roman"/>
                <w:sz w:val="24"/>
                <w:szCs w:val="24"/>
              </w:rPr>
              <w:t xml:space="preserve"> ve </w:t>
            </w:r>
            <w:r w:rsidR="002B0276">
              <w:rPr>
                <w:rFonts w:ascii="Times New Roman" w:hAnsi="Times New Roman" w:cs="Times New Roman"/>
                <w:sz w:val="24"/>
                <w:szCs w:val="24"/>
              </w:rPr>
              <w:t xml:space="preserve">TS </w:t>
            </w:r>
            <w:r w:rsidR="002B0276" w:rsidRPr="00DC4192">
              <w:rPr>
                <w:rFonts w:ascii="Times New Roman" w:hAnsi="Times New Roman" w:cs="Times New Roman"/>
                <w:sz w:val="24"/>
                <w:szCs w:val="24"/>
              </w:rPr>
              <w:t xml:space="preserve">ISO 45001:2018 </w:t>
            </w:r>
            <w:r w:rsidRPr="00DC4192">
              <w:rPr>
                <w:rFonts w:ascii="Times New Roman" w:hAnsi="Times New Roman" w:cs="Times New Roman"/>
                <w:sz w:val="24"/>
                <w:szCs w:val="24"/>
              </w:rPr>
              <w:t>uygulanmasından B</w:t>
            </w:r>
            <w:r w:rsidR="002B0276">
              <w:rPr>
                <w:rFonts w:ascii="Times New Roman" w:hAnsi="Times New Roman" w:cs="Times New Roman"/>
                <w:sz w:val="24"/>
                <w:szCs w:val="24"/>
              </w:rPr>
              <w:t>irim Amirleri</w:t>
            </w:r>
            <w:r w:rsidR="0026429A">
              <w:rPr>
                <w:rFonts w:ascii="Times New Roman" w:hAnsi="Times New Roman" w:cs="Times New Roman"/>
                <w:sz w:val="24"/>
                <w:szCs w:val="24"/>
              </w:rPr>
              <w:t>/İSG Birim Sorumlusu</w:t>
            </w:r>
            <w:r w:rsidRPr="00DC4192">
              <w:rPr>
                <w:rFonts w:ascii="Times New Roman" w:hAnsi="Times New Roman" w:cs="Times New Roman"/>
                <w:sz w:val="24"/>
                <w:szCs w:val="24"/>
              </w:rPr>
              <w:t xml:space="preserve"> ve bağlı tüm </w:t>
            </w:r>
            <w:r w:rsidR="0026429A">
              <w:rPr>
                <w:rFonts w:ascii="Times New Roman" w:hAnsi="Times New Roman" w:cs="Times New Roman"/>
                <w:sz w:val="24"/>
                <w:szCs w:val="24"/>
              </w:rPr>
              <w:t xml:space="preserve">çalışan </w:t>
            </w:r>
            <w:r w:rsidRPr="00DC4192">
              <w:rPr>
                <w:rFonts w:ascii="Times New Roman" w:hAnsi="Times New Roman" w:cs="Times New Roman"/>
                <w:sz w:val="24"/>
                <w:szCs w:val="24"/>
              </w:rPr>
              <w:t>personel sorumludur.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2D06D3" w:rsidRPr="00DC4192"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KAPSAM</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Bu </w:t>
            </w:r>
            <w:proofErr w:type="gramStart"/>
            <w:r w:rsidRPr="00DC4192">
              <w:rPr>
                <w:rFonts w:ascii="Times New Roman" w:hAnsi="Times New Roman" w:cs="Times New Roman"/>
                <w:sz w:val="24"/>
                <w:szCs w:val="24"/>
              </w:rPr>
              <w:t>prosedür</w:t>
            </w:r>
            <w:proofErr w:type="gramEnd"/>
            <w:r w:rsidRPr="00DC4192">
              <w:rPr>
                <w:rFonts w:ascii="Times New Roman" w:hAnsi="Times New Roman" w:cs="Times New Roman"/>
                <w:sz w:val="24"/>
                <w:szCs w:val="24"/>
              </w:rPr>
              <w:t>, Kuru</w:t>
            </w:r>
            <w:r w:rsidR="009A60B9">
              <w:rPr>
                <w:rFonts w:ascii="Times New Roman" w:hAnsi="Times New Roman" w:cs="Times New Roman"/>
                <w:sz w:val="24"/>
                <w:szCs w:val="24"/>
              </w:rPr>
              <w:t xml:space="preserve">mumuza </w:t>
            </w:r>
            <w:r w:rsidRPr="00DC4192">
              <w:rPr>
                <w:rFonts w:ascii="Times New Roman" w:hAnsi="Times New Roman" w:cs="Times New Roman"/>
                <w:sz w:val="24"/>
                <w:szCs w:val="24"/>
              </w:rPr>
              <w:t xml:space="preserve">ait tüm </w:t>
            </w:r>
            <w:r w:rsidR="009A60B9">
              <w:rPr>
                <w:rFonts w:ascii="Times New Roman" w:hAnsi="Times New Roman" w:cs="Times New Roman"/>
                <w:sz w:val="24"/>
                <w:szCs w:val="24"/>
              </w:rPr>
              <w:t>B</w:t>
            </w:r>
            <w:r w:rsidRPr="00DC4192">
              <w:rPr>
                <w:rFonts w:ascii="Times New Roman" w:hAnsi="Times New Roman" w:cs="Times New Roman"/>
                <w:sz w:val="24"/>
                <w:szCs w:val="24"/>
              </w:rPr>
              <w:t xml:space="preserve">irimlerdeki çalışanları, </w:t>
            </w:r>
            <w:r w:rsidR="0026429A">
              <w:rPr>
                <w:rFonts w:ascii="Times New Roman" w:hAnsi="Times New Roman" w:cs="Times New Roman"/>
                <w:sz w:val="24"/>
                <w:szCs w:val="24"/>
              </w:rPr>
              <w:t xml:space="preserve">ziyaretçi ve </w:t>
            </w:r>
            <w:r w:rsidRPr="00DC4192">
              <w:rPr>
                <w:rFonts w:ascii="Times New Roman" w:hAnsi="Times New Roman" w:cs="Times New Roman"/>
                <w:sz w:val="24"/>
                <w:szCs w:val="24"/>
              </w:rPr>
              <w:t>müşterileri kapsamaktadır.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2D06D3"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TANIMLAR</w:t>
            </w:r>
          </w:p>
          <w:p w:rsidR="003369A0" w:rsidRPr="00DC4192" w:rsidRDefault="003369A0" w:rsidP="00210197">
            <w:pPr>
              <w:spacing w:after="0" w:line="240" w:lineRule="auto"/>
              <w:ind w:left="356" w:right="355"/>
              <w:jc w:val="both"/>
              <w:rPr>
                <w:rFonts w:ascii="Times New Roman" w:hAnsi="Times New Roman" w:cs="Times New Roman"/>
                <w:b/>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Kabul edilebilir risk seviyesi:</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Yasal yükümlülüklere ve işyerinin önleme politikasına uygun, kayıp veya yaralanma oluşturmayacak risk seviyesini,</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Kanun(Birincil Mevzuat Şartları):</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 6331 sayılı İ</w:t>
            </w:r>
            <w:r w:rsidR="003369A0">
              <w:rPr>
                <w:rFonts w:ascii="Times New Roman" w:hAnsi="Times New Roman" w:cs="Times New Roman"/>
                <w:sz w:val="24"/>
                <w:szCs w:val="24"/>
              </w:rPr>
              <w:t>ş Sağlığı ve Güvenliği Kanununu</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İyileştirme:</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 İşyerinde yürütülen işlerin bütün safhalarında iş sağlığı ve güvenliği ile ilgili riskleri ortadan kaldırmak veya azaltmak için planla</w:t>
            </w:r>
            <w:r w:rsidR="003369A0">
              <w:rPr>
                <w:rFonts w:ascii="Times New Roman" w:hAnsi="Times New Roman" w:cs="Times New Roman"/>
                <w:sz w:val="24"/>
                <w:szCs w:val="24"/>
              </w:rPr>
              <w:t>nan ve alınan tedbirlerin tümü.</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Düzeltme:</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Potansiyel bir tehlikenin oluşması durumunda ilk alınması gereken tedbirler ve ilk yapılacak müdahale aksiyon çalışmalarıdır.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 xml:space="preserve">Ramak </w:t>
            </w:r>
            <w:r w:rsidR="002B0276">
              <w:rPr>
                <w:rFonts w:ascii="Times New Roman" w:hAnsi="Times New Roman" w:cs="Times New Roman"/>
                <w:b/>
                <w:sz w:val="24"/>
                <w:szCs w:val="24"/>
              </w:rPr>
              <w:t>K</w:t>
            </w:r>
            <w:r w:rsidRPr="00DC4192">
              <w:rPr>
                <w:rFonts w:ascii="Times New Roman" w:hAnsi="Times New Roman" w:cs="Times New Roman"/>
                <w:b/>
                <w:sz w:val="24"/>
                <w:szCs w:val="24"/>
              </w:rPr>
              <w:t xml:space="preserve">ala </w:t>
            </w:r>
            <w:r w:rsidR="002B0276">
              <w:rPr>
                <w:rFonts w:ascii="Times New Roman" w:hAnsi="Times New Roman" w:cs="Times New Roman"/>
                <w:b/>
                <w:sz w:val="24"/>
                <w:szCs w:val="24"/>
              </w:rPr>
              <w:t>O</w:t>
            </w:r>
            <w:r w:rsidRPr="00DC4192">
              <w:rPr>
                <w:rFonts w:ascii="Times New Roman" w:hAnsi="Times New Roman" w:cs="Times New Roman"/>
                <w:b/>
                <w:sz w:val="24"/>
                <w:szCs w:val="24"/>
              </w:rPr>
              <w:t>lay:</w:t>
            </w:r>
          </w:p>
          <w:p w:rsidR="002D06D3" w:rsidRPr="00DC4192"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İşyerinde meydana gelen; çalışan, işyeri ya da iş </w:t>
            </w:r>
            <w:proofErr w:type="gramStart"/>
            <w:r w:rsidRPr="00DC4192">
              <w:rPr>
                <w:rFonts w:ascii="Times New Roman" w:hAnsi="Times New Roman" w:cs="Times New Roman"/>
                <w:sz w:val="24"/>
                <w:szCs w:val="24"/>
              </w:rPr>
              <w:t>ekipmanını</w:t>
            </w:r>
            <w:proofErr w:type="gramEnd"/>
            <w:r w:rsidRPr="00DC4192">
              <w:rPr>
                <w:rFonts w:ascii="Times New Roman" w:hAnsi="Times New Roman" w:cs="Times New Roman"/>
                <w:sz w:val="24"/>
                <w:szCs w:val="24"/>
              </w:rPr>
              <w:t xml:space="preserve"> zarara uğratma potansiyeli olduğu halde zarara uğratmayan olayı ifade eder.</w:t>
            </w:r>
          </w:p>
          <w:p w:rsidR="003369A0" w:rsidRDefault="003369A0" w:rsidP="00210197">
            <w:pPr>
              <w:spacing w:after="0" w:line="240" w:lineRule="auto"/>
              <w:ind w:left="356" w:right="355"/>
              <w:jc w:val="both"/>
              <w:rPr>
                <w:rFonts w:ascii="Times New Roman" w:hAnsi="Times New Roman" w:cs="Times New Roman"/>
                <w:b/>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Risk:</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Tehlikeden kaynaklanacak kayıp, yaralanma ya da başka zararlı</w:t>
            </w:r>
            <w:r w:rsidR="003369A0">
              <w:rPr>
                <w:rFonts w:ascii="Times New Roman" w:hAnsi="Times New Roman" w:cs="Times New Roman"/>
                <w:sz w:val="24"/>
                <w:szCs w:val="24"/>
              </w:rPr>
              <w:t xml:space="preserve"> sonuç meydana gelme ihtimali.</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 xml:space="preserve">Risk </w:t>
            </w:r>
            <w:r w:rsidR="002B0276">
              <w:rPr>
                <w:rFonts w:ascii="Times New Roman" w:hAnsi="Times New Roman" w:cs="Times New Roman"/>
                <w:b/>
                <w:sz w:val="24"/>
                <w:szCs w:val="24"/>
              </w:rPr>
              <w:t>D</w:t>
            </w:r>
            <w:r w:rsidRPr="00DC4192">
              <w:rPr>
                <w:rFonts w:ascii="Times New Roman" w:hAnsi="Times New Roman" w:cs="Times New Roman"/>
                <w:b/>
                <w:sz w:val="24"/>
                <w:szCs w:val="24"/>
              </w:rPr>
              <w:t>eğerlendirmesi:</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İşyerinde var olan ya da dışarıdan gelebilecek tehlikelerin belirlenmesi, bu tehlikelerin riske dönüşmesine yol açan faktörler ile tehlikelerden kaynaklanan risklerin analiz edilerek derecelendirilmesi ve kontrol tedbirlerinin kararlaştırılması amacıyl</w:t>
            </w:r>
            <w:r w:rsidR="003369A0">
              <w:rPr>
                <w:rFonts w:ascii="Times New Roman" w:hAnsi="Times New Roman" w:cs="Times New Roman"/>
                <w:sz w:val="24"/>
                <w:szCs w:val="24"/>
              </w:rPr>
              <w:t xml:space="preserve">a yapılması </w:t>
            </w:r>
            <w:proofErr w:type="spellStart"/>
            <w:r w:rsidR="003369A0">
              <w:rPr>
                <w:rFonts w:ascii="Times New Roman" w:hAnsi="Times New Roman" w:cs="Times New Roman"/>
                <w:sz w:val="24"/>
                <w:szCs w:val="24"/>
              </w:rPr>
              <w:t>gerekenlri</w:t>
            </w:r>
            <w:proofErr w:type="spellEnd"/>
            <w:r w:rsidR="003369A0">
              <w:rPr>
                <w:rFonts w:ascii="Times New Roman" w:hAnsi="Times New Roman" w:cs="Times New Roman"/>
                <w:sz w:val="24"/>
                <w:szCs w:val="24"/>
              </w:rPr>
              <w:t xml:space="preserve"> ifade eder.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Tehlike:</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İşyerinde var olan ya da dışarıdan gelebilecek, çalışanı veya işyerini etkileyebilecek zarar veya hasar verme potansiyelini, ifade eder.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Tehdit (Potansiyel Tehlikeler):</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Henüz işyeri süreçlerinde bulunmayan, ancak önlem veya tedbir alınmadığında var olan bir tehlikeye dönüşebilme belirtileri gösteren potansiyel tehdit-olası hesapta olmayan, beklenmeyen tehlikelerdir. Fark edilmesi, öngörü ve liderlik gerektirir.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Fırsat:</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Olası iş güvenliği tehditlerini erken görüp, farkında olmak suretiyle oluşabilecek zararların önüne geçebilme potansiyeli olan durumlardır. Fark edilmesi, öngörü ve liderlik gerektirir.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 xml:space="preserve">Acil </w:t>
            </w:r>
            <w:r w:rsidR="002B0276">
              <w:rPr>
                <w:rFonts w:ascii="Times New Roman" w:hAnsi="Times New Roman" w:cs="Times New Roman"/>
                <w:b/>
                <w:sz w:val="24"/>
                <w:szCs w:val="24"/>
              </w:rPr>
              <w:t>D</w:t>
            </w:r>
            <w:r w:rsidRPr="00DC4192">
              <w:rPr>
                <w:rFonts w:ascii="Times New Roman" w:hAnsi="Times New Roman" w:cs="Times New Roman"/>
                <w:b/>
                <w:sz w:val="24"/>
                <w:szCs w:val="24"/>
              </w:rPr>
              <w:t>urum:</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 İşyerinin tamamında veya bir kısmında meydana gelebilecek yangın, patlama, tehlikeli kimyasal maddelerden kaynaklanan yayılım, doğal afet gibi acil müdahale, mücadele, ilkyardım ya da tahliye gerektiren </w:t>
            </w:r>
            <w:r w:rsidR="003369A0">
              <w:rPr>
                <w:rFonts w:ascii="Times New Roman" w:hAnsi="Times New Roman" w:cs="Times New Roman"/>
                <w:sz w:val="24"/>
                <w:szCs w:val="24"/>
              </w:rPr>
              <w:t>olaylar.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 xml:space="preserve">Acil </w:t>
            </w:r>
            <w:r w:rsidR="002B0276">
              <w:rPr>
                <w:rFonts w:ascii="Times New Roman" w:hAnsi="Times New Roman" w:cs="Times New Roman"/>
                <w:b/>
                <w:sz w:val="24"/>
                <w:szCs w:val="24"/>
              </w:rPr>
              <w:t>D</w:t>
            </w:r>
            <w:r w:rsidRPr="00DC4192">
              <w:rPr>
                <w:rFonts w:ascii="Times New Roman" w:hAnsi="Times New Roman" w:cs="Times New Roman"/>
                <w:b/>
                <w:sz w:val="24"/>
                <w:szCs w:val="24"/>
              </w:rPr>
              <w:t xml:space="preserve">urum </w:t>
            </w:r>
            <w:r w:rsidR="002B0276">
              <w:rPr>
                <w:rFonts w:ascii="Times New Roman" w:hAnsi="Times New Roman" w:cs="Times New Roman"/>
                <w:b/>
                <w:sz w:val="24"/>
                <w:szCs w:val="24"/>
              </w:rPr>
              <w:t>P</w:t>
            </w:r>
            <w:r w:rsidRPr="00DC4192">
              <w:rPr>
                <w:rFonts w:ascii="Times New Roman" w:hAnsi="Times New Roman" w:cs="Times New Roman"/>
                <w:b/>
                <w:sz w:val="24"/>
                <w:szCs w:val="24"/>
              </w:rPr>
              <w:t>lanı:</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 İşyerlerinde meydana gelebilecek acil durumlarda yapılacak iş ve işlemler </w:t>
            </w:r>
            <w:proofErr w:type="gramStart"/>
            <w:r w:rsidRPr="00DC4192">
              <w:rPr>
                <w:rFonts w:ascii="Times New Roman" w:hAnsi="Times New Roman" w:cs="Times New Roman"/>
                <w:sz w:val="24"/>
                <w:szCs w:val="24"/>
              </w:rPr>
              <w:t>dahil</w:t>
            </w:r>
            <w:proofErr w:type="gramEnd"/>
            <w:r w:rsidRPr="00DC4192">
              <w:rPr>
                <w:rFonts w:ascii="Times New Roman" w:hAnsi="Times New Roman" w:cs="Times New Roman"/>
                <w:sz w:val="24"/>
                <w:szCs w:val="24"/>
              </w:rPr>
              <w:t xml:space="preserve"> bilgilerin ve uygulamaya yöne</w:t>
            </w:r>
            <w:r w:rsidR="003369A0">
              <w:rPr>
                <w:rFonts w:ascii="Times New Roman" w:hAnsi="Times New Roman" w:cs="Times New Roman"/>
                <w:sz w:val="24"/>
                <w:szCs w:val="24"/>
              </w:rPr>
              <w:t>lik eylemlerin yer aldığı planı</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Güvenli yer:</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Acil durumların olumsuz sonuçlarından çalışanların etkilenmeyeceği mesafede </w:t>
            </w:r>
            <w:r w:rsidR="003369A0">
              <w:rPr>
                <w:rFonts w:ascii="Times New Roman" w:hAnsi="Times New Roman" w:cs="Times New Roman"/>
                <w:sz w:val="24"/>
                <w:szCs w:val="24"/>
              </w:rPr>
              <w:t>veya korunakta belirlenmiş yeri</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3369A0"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b/>
                <w:sz w:val="24"/>
                <w:szCs w:val="24"/>
              </w:rPr>
              <w:t>Bakım:</w:t>
            </w:r>
          </w:p>
          <w:p w:rsidR="002D06D3"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Makine ve teçhizatın çalışmasının sürekliliğinin sağlanması için yapılan düzeltici ve iyileştirici faaliyetlerdir.</w:t>
            </w:r>
          </w:p>
          <w:p w:rsidR="003369A0" w:rsidRDefault="003369A0" w:rsidP="00210197">
            <w:pPr>
              <w:spacing w:after="0" w:line="240" w:lineRule="auto"/>
              <w:ind w:left="356" w:right="355"/>
              <w:jc w:val="both"/>
              <w:rPr>
                <w:rFonts w:ascii="Times New Roman" w:hAnsi="Times New Roman" w:cs="Times New Roman"/>
                <w:sz w:val="24"/>
                <w:szCs w:val="24"/>
              </w:rPr>
            </w:pPr>
          </w:p>
          <w:p w:rsidR="003369A0" w:rsidRDefault="003369A0" w:rsidP="00210197">
            <w:pPr>
              <w:spacing w:after="0" w:line="240" w:lineRule="auto"/>
              <w:ind w:left="356" w:right="355"/>
              <w:jc w:val="both"/>
              <w:rPr>
                <w:rFonts w:ascii="Times New Roman" w:hAnsi="Times New Roman" w:cs="Times New Roman"/>
                <w:sz w:val="24"/>
                <w:szCs w:val="24"/>
              </w:rPr>
            </w:pPr>
          </w:p>
          <w:p w:rsidR="003369A0" w:rsidRDefault="003369A0" w:rsidP="00210197">
            <w:pPr>
              <w:spacing w:after="0" w:line="240" w:lineRule="auto"/>
              <w:ind w:left="356" w:right="355"/>
              <w:jc w:val="both"/>
              <w:rPr>
                <w:rFonts w:ascii="Times New Roman" w:hAnsi="Times New Roman" w:cs="Times New Roman"/>
                <w:sz w:val="24"/>
                <w:szCs w:val="24"/>
              </w:rPr>
            </w:pPr>
          </w:p>
          <w:p w:rsidR="003369A0" w:rsidRDefault="003369A0" w:rsidP="00210197">
            <w:pPr>
              <w:spacing w:after="0" w:line="240" w:lineRule="auto"/>
              <w:ind w:left="356" w:right="355"/>
              <w:jc w:val="both"/>
              <w:rPr>
                <w:rFonts w:ascii="Times New Roman" w:hAnsi="Times New Roman" w:cs="Times New Roman"/>
                <w:sz w:val="24"/>
                <w:szCs w:val="24"/>
              </w:rPr>
            </w:pP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2D06D3" w:rsidRPr="00DC4192"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PROSEDÜR</w:t>
            </w:r>
          </w:p>
          <w:p w:rsidR="002D06D3" w:rsidRDefault="002D06D3" w:rsidP="00210197">
            <w:pPr>
              <w:spacing w:after="0" w:line="240" w:lineRule="auto"/>
              <w:ind w:left="356" w:right="355"/>
              <w:jc w:val="both"/>
              <w:rPr>
                <w:rFonts w:ascii="Times New Roman" w:hAnsi="Times New Roman" w:cs="Times New Roman"/>
                <w:sz w:val="24"/>
                <w:szCs w:val="24"/>
              </w:rPr>
            </w:pPr>
            <w:proofErr w:type="gramStart"/>
            <w:r w:rsidRPr="00DC4192">
              <w:rPr>
                <w:rFonts w:ascii="Times New Roman" w:hAnsi="Times New Roman" w:cs="Times New Roman"/>
                <w:sz w:val="24"/>
                <w:szCs w:val="24"/>
              </w:rPr>
              <w:t>Kuru</w:t>
            </w:r>
            <w:r w:rsidR="009A60B9">
              <w:rPr>
                <w:rFonts w:ascii="Times New Roman" w:hAnsi="Times New Roman" w:cs="Times New Roman"/>
                <w:sz w:val="24"/>
                <w:szCs w:val="24"/>
              </w:rPr>
              <w:t>mumuz</w:t>
            </w:r>
            <w:r w:rsidRPr="00DC4192">
              <w:rPr>
                <w:rFonts w:ascii="Times New Roman" w:hAnsi="Times New Roman" w:cs="Times New Roman"/>
                <w:sz w:val="24"/>
                <w:szCs w:val="24"/>
              </w:rPr>
              <w:t>,yasal</w:t>
            </w:r>
            <w:proofErr w:type="gramEnd"/>
            <w:r w:rsidRPr="00DC4192">
              <w:rPr>
                <w:rFonts w:ascii="Times New Roman" w:hAnsi="Times New Roman" w:cs="Times New Roman"/>
                <w:sz w:val="24"/>
                <w:szCs w:val="24"/>
              </w:rPr>
              <w:t xml:space="preserve"> olarak zorunlu (Birincil Mevzuat Şartlarını) karşılamak amacıyla gerekli yetkinlik belgesine sahip “İş Güvenliği Uzmanı</w:t>
            </w:r>
            <w:r w:rsidR="0013240D">
              <w:rPr>
                <w:rFonts w:ascii="Times New Roman" w:hAnsi="Times New Roman" w:cs="Times New Roman"/>
                <w:sz w:val="24"/>
                <w:szCs w:val="24"/>
              </w:rPr>
              <w:t xml:space="preserve"> ve İş Yeri Hekimi</w:t>
            </w:r>
            <w:r w:rsidRPr="00DC4192">
              <w:rPr>
                <w:rFonts w:ascii="Times New Roman" w:hAnsi="Times New Roman" w:cs="Times New Roman"/>
                <w:sz w:val="24"/>
                <w:szCs w:val="24"/>
              </w:rPr>
              <w:t xml:space="preserve">” </w:t>
            </w:r>
            <w:r w:rsidR="00210197">
              <w:rPr>
                <w:rFonts w:ascii="Times New Roman" w:hAnsi="Times New Roman" w:cs="Times New Roman"/>
                <w:sz w:val="24"/>
                <w:szCs w:val="24"/>
              </w:rPr>
              <w:t>Kurumumuz tarafından ihale ile OSB şirketlerinden</w:t>
            </w:r>
            <w:r w:rsidR="002B0276">
              <w:rPr>
                <w:rFonts w:ascii="Times New Roman" w:hAnsi="Times New Roman" w:cs="Times New Roman"/>
                <w:sz w:val="24"/>
                <w:szCs w:val="24"/>
              </w:rPr>
              <w:t xml:space="preserve"> hizmet satın al</w:t>
            </w:r>
            <w:r w:rsidR="0013240D">
              <w:rPr>
                <w:rFonts w:ascii="Times New Roman" w:hAnsi="Times New Roman" w:cs="Times New Roman"/>
                <w:sz w:val="24"/>
                <w:szCs w:val="24"/>
              </w:rPr>
              <w:t>ma yoluyla</w:t>
            </w:r>
            <w:r w:rsidR="0067198B">
              <w:rPr>
                <w:rFonts w:ascii="Times New Roman" w:hAnsi="Times New Roman" w:cs="Times New Roman"/>
                <w:sz w:val="24"/>
                <w:szCs w:val="24"/>
              </w:rPr>
              <w:t xml:space="preserve"> </w:t>
            </w:r>
            <w:r w:rsidRPr="00DC4192">
              <w:rPr>
                <w:rFonts w:ascii="Times New Roman" w:hAnsi="Times New Roman" w:cs="Times New Roman"/>
                <w:sz w:val="24"/>
                <w:szCs w:val="24"/>
              </w:rPr>
              <w:t>çalışmaktadır.</w:t>
            </w:r>
            <w:r w:rsidR="0067198B">
              <w:rPr>
                <w:rFonts w:ascii="Times New Roman" w:hAnsi="Times New Roman" w:cs="Times New Roman"/>
                <w:sz w:val="24"/>
                <w:szCs w:val="24"/>
              </w:rPr>
              <w:t xml:space="preserve"> </w:t>
            </w:r>
            <w:r w:rsidRPr="00DC4192">
              <w:rPr>
                <w:rFonts w:ascii="Times New Roman" w:hAnsi="Times New Roman" w:cs="Times New Roman"/>
                <w:sz w:val="24"/>
                <w:szCs w:val="24"/>
              </w:rPr>
              <w:t xml:space="preserve">İSG Riskleri, </w:t>
            </w:r>
            <w:r w:rsidR="009A60B9">
              <w:rPr>
                <w:rFonts w:ascii="Times New Roman" w:hAnsi="Times New Roman" w:cs="Times New Roman"/>
                <w:sz w:val="24"/>
                <w:szCs w:val="24"/>
              </w:rPr>
              <w:t>kurum</w:t>
            </w:r>
            <w:r w:rsidRPr="00DC4192">
              <w:rPr>
                <w:rFonts w:ascii="Times New Roman" w:hAnsi="Times New Roman" w:cs="Times New Roman"/>
                <w:sz w:val="24"/>
                <w:szCs w:val="24"/>
              </w:rPr>
              <w:t xml:space="preserve">un genel risk değerlendirme prosesine ek olarak, bu prosedür </w:t>
            </w:r>
            <w:proofErr w:type="gramStart"/>
            <w:r w:rsidRPr="00DC4192">
              <w:rPr>
                <w:rFonts w:ascii="Times New Roman" w:hAnsi="Times New Roman" w:cs="Times New Roman"/>
                <w:sz w:val="24"/>
                <w:szCs w:val="24"/>
              </w:rPr>
              <w:t>ile  her</w:t>
            </w:r>
            <w:proofErr w:type="gramEnd"/>
            <w:r w:rsidRPr="00DC4192">
              <w:rPr>
                <w:rFonts w:ascii="Times New Roman" w:hAnsi="Times New Roman" w:cs="Times New Roman"/>
                <w:sz w:val="24"/>
                <w:szCs w:val="24"/>
              </w:rPr>
              <w:t xml:space="preserve"> bölüme ilişkin risk analizi raporunda  belirtilen risk unsurları dikkate alınarak tam entegre olması sağlanmıştır. Bundan ötürü olası iş güvenliği riskleri, tehdit ve fırsatları, iyileştirmeler, hedefler, mevcut durum analizleri, risklerin sınıflandırılması ve önleyici aksiyon faaliyetleri, ilgili risk analizi raporunda ele alınmaktadır.</w:t>
            </w:r>
          </w:p>
          <w:p w:rsidR="003369A0" w:rsidRPr="00DC4192" w:rsidRDefault="003369A0" w:rsidP="00210197">
            <w:pPr>
              <w:spacing w:after="0" w:line="240" w:lineRule="auto"/>
              <w:ind w:left="356" w:right="355"/>
              <w:jc w:val="both"/>
              <w:rPr>
                <w:rFonts w:ascii="Times New Roman" w:hAnsi="Times New Roman" w:cs="Times New Roman"/>
                <w:sz w:val="24"/>
                <w:szCs w:val="24"/>
              </w:rPr>
            </w:pPr>
          </w:p>
          <w:p w:rsidR="002D06D3" w:rsidRPr="00DC4192"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Ayrıca kuru</w:t>
            </w:r>
            <w:r w:rsidR="009A60B9">
              <w:rPr>
                <w:rFonts w:ascii="Times New Roman" w:hAnsi="Times New Roman" w:cs="Times New Roman"/>
                <w:sz w:val="24"/>
                <w:szCs w:val="24"/>
              </w:rPr>
              <w:t>mun</w:t>
            </w:r>
            <w:r w:rsidRPr="00DC4192">
              <w:rPr>
                <w:rFonts w:ascii="Times New Roman" w:hAnsi="Times New Roman" w:cs="Times New Roman"/>
                <w:sz w:val="24"/>
                <w:szCs w:val="24"/>
              </w:rPr>
              <w:t xml:space="preserve"> kendi açısından tespit etmiş olduğu İSG </w:t>
            </w:r>
            <w:r w:rsidR="009A60B9">
              <w:rPr>
                <w:rFonts w:ascii="Times New Roman" w:hAnsi="Times New Roman" w:cs="Times New Roman"/>
                <w:sz w:val="24"/>
                <w:szCs w:val="24"/>
              </w:rPr>
              <w:t>R</w:t>
            </w:r>
            <w:r w:rsidRPr="00DC4192">
              <w:rPr>
                <w:rFonts w:ascii="Times New Roman" w:hAnsi="Times New Roman" w:cs="Times New Roman"/>
                <w:sz w:val="24"/>
                <w:szCs w:val="24"/>
              </w:rPr>
              <w:t xml:space="preserve">isklerinin belirlenmesi ve izlenmesi amacı </w:t>
            </w:r>
            <w:proofErr w:type="gramStart"/>
            <w:r w:rsidRPr="00DC4192">
              <w:rPr>
                <w:rFonts w:ascii="Times New Roman" w:hAnsi="Times New Roman" w:cs="Times New Roman"/>
                <w:sz w:val="24"/>
                <w:szCs w:val="24"/>
              </w:rPr>
              <w:t>ile,</w:t>
            </w:r>
            <w:proofErr w:type="gramEnd"/>
            <w:r w:rsidRPr="00DC4192">
              <w:rPr>
                <w:rFonts w:ascii="Times New Roman" w:hAnsi="Times New Roman" w:cs="Times New Roman"/>
                <w:sz w:val="24"/>
                <w:szCs w:val="24"/>
              </w:rPr>
              <w:t xml:space="preserve">  olası iş güvenliği riskleri, tehdit ve fırsatları, iyileştirmeler, hedefler, mevcut durum analizleri, risklerin sınıflandırılması ve önleyici aksiyon faaliyetleri </w:t>
            </w:r>
            <w:r w:rsidRPr="00DC4192">
              <w:rPr>
                <w:rFonts w:ascii="Times New Roman" w:hAnsi="Times New Roman" w:cs="Times New Roman"/>
                <w:b/>
                <w:sz w:val="24"/>
                <w:szCs w:val="24"/>
                <w:u w:val="single"/>
              </w:rPr>
              <w:t>“İSG Bağlam, Risk Fırsat Etki Değerlendirme Planında</w:t>
            </w:r>
            <w:r w:rsidR="00355699" w:rsidRPr="0013240D">
              <w:rPr>
                <w:rFonts w:ascii="Times New Roman" w:hAnsi="Times New Roman" w:cs="Times New Roman"/>
                <w:b/>
                <w:sz w:val="24"/>
                <w:szCs w:val="24"/>
              </w:rPr>
              <w:t>PL.00</w:t>
            </w:r>
            <w:r w:rsidR="0013240D">
              <w:rPr>
                <w:rFonts w:ascii="Times New Roman" w:hAnsi="Times New Roman" w:cs="Times New Roman"/>
                <w:b/>
                <w:sz w:val="24"/>
                <w:szCs w:val="24"/>
              </w:rPr>
              <w:t>6</w:t>
            </w:r>
            <w:r w:rsidRPr="00DC4192">
              <w:rPr>
                <w:rFonts w:ascii="Times New Roman" w:hAnsi="Times New Roman" w:cs="Times New Roman"/>
                <w:sz w:val="24"/>
                <w:szCs w:val="24"/>
              </w:rPr>
              <w:t>ele alınmaktadır.</w:t>
            </w:r>
          </w:p>
          <w:p w:rsidR="006021C8" w:rsidRDefault="006021C8" w:rsidP="00210197">
            <w:pPr>
              <w:spacing w:after="0" w:line="240" w:lineRule="auto"/>
              <w:ind w:left="356" w:right="355"/>
              <w:jc w:val="both"/>
              <w:rPr>
                <w:rFonts w:ascii="Times New Roman" w:hAnsi="Times New Roman" w:cs="Times New Roman"/>
                <w:b/>
                <w:sz w:val="24"/>
                <w:szCs w:val="24"/>
              </w:rPr>
            </w:pPr>
          </w:p>
          <w:p w:rsidR="002D06D3" w:rsidRPr="00DC4192" w:rsidRDefault="002D06D3" w:rsidP="00210197">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RİSK DEĞERLENDİRME</w:t>
            </w:r>
          </w:p>
          <w:p w:rsidR="002D06D3" w:rsidRDefault="002D06D3" w:rsidP="003369A0">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Risk değerlendirmesi, Genel Müdür</w:t>
            </w:r>
            <w:r w:rsidR="002B0276">
              <w:rPr>
                <w:rFonts w:ascii="Times New Roman" w:hAnsi="Times New Roman" w:cs="Times New Roman"/>
                <w:sz w:val="24"/>
                <w:szCs w:val="24"/>
              </w:rPr>
              <w:t xml:space="preserve"> Yardımcısı</w:t>
            </w:r>
            <w:r w:rsidRPr="00DC4192">
              <w:rPr>
                <w:rFonts w:ascii="Times New Roman" w:hAnsi="Times New Roman" w:cs="Times New Roman"/>
                <w:sz w:val="24"/>
                <w:szCs w:val="24"/>
              </w:rPr>
              <w:t xml:space="preserve">, </w:t>
            </w:r>
            <w:r w:rsidR="002B0276">
              <w:rPr>
                <w:rFonts w:ascii="Times New Roman" w:hAnsi="Times New Roman" w:cs="Times New Roman"/>
                <w:sz w:val="24"/>
                <w:szCs w:val="24"/>
              </w:rPr>
              <w:t xml:space="preserve">İSG Yönetim Temsilcisi ve İSG Temsilcisine bağlı </w:t>
            </w:r>
            <w:r w:rsidRPr="00DC4192">
              <w:rPr>
                <w:rFonts w:ascii="Times New Roman" w:hAnsi="Times New Roman" w:cs="Times New Roman"/>
                <w:sz w:val="24"/>
                <w:szCs w:val="24"/>
              </w:rPr>
              <w:t>İSG Uzmanı ve İş Yeri Hekimindenoluşan ekip tarafından gerçekleştirilir. Riskdeğerlendirmesi ekibi aşağıdakilerden oluşur.</w:t>
            </w:r>
          </w:p>
          <w:p w:rsidR="003369A0" w:rsidRPr="00DC4192" w:rsidRDefault="003369A0" w:rsidP="003369A0">
            <w:pPr>
              <w:spacing w:after="0" w:line="240" w:lineRule="auto"/>
              <w:ind w:left="356" w:right="355"/>
              <w:jc w:val="both"/>
              <w:rPr>
                <w:rFonts w:ascii="Times New Roman" w:hAnsi="Times New Roman" w:cs="Times New Roman"/>
                <w:sz w:val="24"/>
                <w:szCs w:val="24"/>
              </w:rPr>
            </w:pPr>
          </w:p>
          <w:p w:rsidR="002D06D3" w:rsidRPr="002D06D3" w:rsidRDefault="002D06D3" w:rsidP="00954C6D">
            <w:pPr>
              <w:pStyle w:val="ListeParagraf"/>
              <w:numPr>
                <w:ilvl w:val="0"/>
                <w:numId w:val="5"/>
              </w:numPr>
              <w:spacing w:after="0" w:line="240" w:lineRule="auto"/>
              <w:ind w:right="355"/>
              <w:jc w:val="both"/>
              <w:rPr>
                <w:rFonts w:ascii="Times New Roman" w:hAnsi="Times New Roman" w:cs="Times New Roman"/>
                <w:sz w:val="24"/>
                <w:szCs w:val="24"/>
              </w:rPr>
            </w:pPr>
            <w:proofErr w:type="gramStart"/>
            <w:r w:rsidRPr="002D06D3">
              <w:rPr>
                <w:rFonts w:ascii="Times New Roman" w:hAnsi="Times New Roman" w:cs="Times New Roman"/>
                <w:sz w:val="24"/>
                <w:szCs w:val="24"/>
              </w:rPr>
              <w:t>İşveren veya işveren vekili.</w:t>
            </w:r>
            <w:proofErr w:type="gramEnd"/>
          </w:p>
          <w:p w:rsidR="002D06D3" w:rsidRPr="002D06D3" w:rsidRDefault="002B0276" w:rsidP="00954C6D">
            <w:pPr>
              <w:pStyle w:val="ListeParagraf"/>
              <w:numPr>
                <w:ilvl w:val="0"/>
                <w:numId w:val="5"/>
              </w:numPr>
              <w:spacing w:after="0" w:line="240" w:lineRule="auto"/>
              <w:ind w:right="355"/>
              <w:jc w:val="both"/>
              <w:rPr>
                <w:rFonts w:ascii="Times New Roman" w:hAnsi="Times New Roman" w:cs="Times New Roman"/>
                <w:sz w:val="24"/>
                <w:szCs w:val="24"/>
              </w:rPr>
            </w:pPr>
            <w:r>
              <w:rPr>
                <w:rFonts w:ascii="Times New Roman" w:hAnsi="Times New Roman" w:cs="Times New Roman"/>
                <w:sz w:val="24"/>
                <w:szCs w:val="24"/>
              </w:rPr>
              <w:t>İ</w:t>
            </w:r>
            <w:r w:rsidR="002D06D3" w:rsidRPr="002D06D3">
              <w:rPr>
                <w:rFonts w:ascii="Times New Roman" w:hAnsi="Times New Roman" w:cs="Times New Roman"/>
                <w:sz w:val="24"/>
                <w:szCs w:val="24"/>
              </w:rPr>
              <w:t>şyerinde sağlık ve güvenlik hizmetini yürüten varsa iş güvenliği uzmanları ile işyerihekimleri.</w:t>
            </w:r>
          </w:p>
          <w:p w:rsidR="002D06D3" w:rsidRPr="002D06D3" w:rsidRDefault="002D06D3" w:rsidP="00954C6D">
            <w:pPr>
              <w:pStyle w:val="ListeParagraf"/>
              <w:numPr>
                <w:ilvl w:val="0"/>
                <w:numId w:val="5"/>
              </w:numPr>
              <w:tabs>
                <w:tab w:val="left" w:pos="162"/>
              </w:tabs>
              <w:spacing w:after="0" w:line="240" w:lineRule="auto"/>
              <w:ind w:right="355"/>
              <w:jc w:val="both"/>
              <w:rPr>
                <w:rFonts w:ascii="Times New Roman" w:hAnsi="Times New Roman" w:cs="Times New Roman"/>
                <w:sz w:val="24"/>
                <w:szCs w:val="24"/>
              </w:rPr>
            </w:pPr>
            <w:proofErr w:type="gramStart"/>
            <w:r w:rsidRPr="002D06D3">
              <w:rPr>
                <w:rFonts w:ascii="Times New Roman" w:hAnsi="Times New Roman" w:cs="Times New Roman"/>
                <w:sz w:val="24"/>
                <w:szCs w:val="24"/>
              </w:rPr>
              <w:t>İşyerindeki çalışan temsilcileri.</w:t>
            </w:r>
            <w:proofErr w:type="gramEnd"/>
          </w:p>
          <w:p w:rsidR="002D06D3" w:rsidRPr="002D06D3" w:rsidRDefault="002D06D3" w:rsidP="00954C6D">
            <w:pPr>
              <w:pStyle w:val="ListeParagraf"/>
              <w:numPr>
                <w:ilvl w:val="0"/>
                <w:numId w:val="5"/>
              </w:numPr>
              <w:spacing w:after="0" w:line="240" w:lineRule="auto"/>
              <w:ind w:right="355"/>
              <w:jc w:val="both"/>
              <w:rPr>
                <w:rFonts w:ascii="Times New Roman" w:hAnsi="Times New Roman" w:cs="Times New Roman"/>
                <w:sz w:val="24"/>
                <w:szCs w:val="24"/>
              </w:rPr>
            </w:pPr>
            <w:proofErr w:type="gramStart"/>
            <w:r w:rsidRPr="002D06D3">
              <w:rPr>
                <w:rFonts w:ascii="Times New Roman" w:hAnsi="Times New Roman" w:cs="Times New Roman"/>
                <w:sz w:val="24"/>
                <w:szCs w:val="24"/>
              </w:rPr>
              <w:t>İşyerindeki destek elemanları.</w:t>
            </w:r>
            <w:proofErr w:type="gramEnd"/>
          </w:p>
          <w:p w:rsidR="002D06D3" w:rsidRPr="002D06D3" w:rsidRDefault="002D06D3" w:rsidP="00954C6D">
            <w:pPr>
              <w:pStyle w:val="ListeParagraf"/>
              <w:numPr>
                <w:ilvl w:val="0"/>
                <w:numId w:val="5"/>
              </w:numPr>
              <w:spacing w:after="0" w:line="240" w:lineRule="auto"/>
              <w:ind w:right="355"/>
              <w:jc w:val="both"/>
              <w:rPr>
                <w:rFonts w:ascii="Times New Roman" w:hAnsi="Times New Roman" w:cs="Times New Roman"/>
                <w:sz w:val="24"/>
                <w:szCs w:val="24"/>
              </w:rPr>
            </w:pPr>
            <w:r w:rsidRPr="002D06D3">
              <w:rPr>
                <w:rFonts w:ascii="Times New Roman" w:hAnsi="Times New Roman" w:cs="Times New Roman"/>
                <w:sz w:val="24"/>
                <w:szCs w:val="24"/>
              </w:rPr>
              <w:t>İşyerindeki bütün birimleri temsil edecek şekilde belirlenen ve işyerinde yürütülençalışmalar, mevcut veya muhtemel tehlike kaynakları ile riskler konusunda bilgi sahibiçalışanlar.</w:t>
            </w:r>
          </w:p>
          <w:p w:rsidR="003369A0" w:rsidRDefault="003369A0" w:rsidP="00210197">
            <w:pPr>
              <w:spacing w:after="0" w:line="240" w:lineRule="auto"/>
              <w:ind w:left="356" w:right="355"/>
              <w:jc w:val="both"/>
              <w:rPr>
                <w:rFonts w:ascii="Times New Roman" w:hAnsi="Times New Roman" w:cs="Times New Roman"/>
                <w:sz w:val="24"/>
                <w:szCs w:val="24"/>
              </w:rPr>
            </w:pPr>
          </w:p>
          <w:p w:rsidR="002D06D3" w:rsidRPr="00DC4192" w:rsidRDefault="002D06D3" w:rsidP="00210197">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Genel Müdür</w:t>
            </w:r>
            <w:r w:rsidR="0013240D">
              <w:rPr>
                <w:rFonts w:ascii="Times New Roman" w:hAnsi="Times New Roman" w:cs="Times New Roman"/>
                <w:sz w:val="24"/>
                <w:szCs w:val="24"/>
              </w:rPr>
              <w:t xml:space="preserve">/Genel Müdür </w:t>
            </w:r>
            <w:r w:rsidR="002B0276">
              <w:rPr>
                <w:rFonts w:ascii="Times New Roman" w:hAnsi="Times New Roman" w:cs="Times New Roman"/>
                <w:sz w:val="24"/>
                <w:szCs w:val="24"/>
              </w:rPr>
              <w:t>Yardımcısı</w:t>
            </w:r>
            <w:r w:rsidRPr="00DC4192">
              <w:rPr>
                <w:rFonts w:ascii="Times New Roman" w:hAnsi="Times New Roman" w:cs="Times New Roman"/>
                <w:sz w:val="24"/>
                <w:szCs w:val="24"/>
              </w:rPr>
              <w:t>, ihtiyaç duyulduğunda bu ekibe destek olmak üzere işyeri dışındaki kişi ve</w:t>
            </w:r>
            <w:r w:rsidR="009A60B9">
              <w:rPr>
                <w:rFonts w:ascii="Times New Roman" w:hAnsi="Times New Roman" w:cs="Times New Roman"/>
                <w:sz w:val="24"/>
                <w:szCs w:val="24"/>
              </w:rPr>
              <w:t xml:space="preserve"> kurum</w:t>
            </w:r>
            <w:r w:rsidRPr="00DC4192">
              <w:rPr>
                <w:rFonts w:ascii="Times New Roman" w:hAnsi="Times New Roman" w:cs="Times New Roman"/>
                <w:sz w:val="24"/>
                <w:szCs w:val="24"/>
              </w:rPr>
              <w:t xml:space="preserve">lardan hizmet </w:t>
            </w:r>
            <w:proofErr w:type="gramStart"/>
            <w:r w:rsidRPr="00DC4192">
              <w:rPr>
                <w:rFonts w:ascii="Times New Roman" w:hAnsi="Times New Roman" w:cs="Times New Roman"/>
                <w:sz w:val="24"/>
                <w:szCs w:val="24"/>
              </w:rPr>
              <w:t>alabilir.Risk</w:t>
            </w:r>
            <w:proofErr w:type="gramEnd"/>
            <w:r w:rsidRPr="00DC4192">
              <w:rPr>
                <w:rFonts w:ascii="Times New Roman" w:hAnsi="Times New Roman" w:cs="Times New Roman"/>
                <w:sz w:val="24"/>
                <w:szCs w:val="24"/>
              </w:rPr>
              <w:t xml:space="preserve"> değerlendirmesi çalışmalarının koordinasyonu işveren veya işveren tarafından ekipiçinden görevlendirilen bir kişi tarafından da sağlanabilir.</w:t>
            </w:r>
          </w:p>
          <w:p w:rsidR="002D06D3" w:rsidRPr="00DC4192" w:rsidRDefault="002D06D3" w:rsidP="00261075">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İşveren, risk değerlendirmesi çalışmalarında görevlendirilen kişi veya kişilerin görevleriniyerine getirmeleri amacıyla araç, gereç, mekân ve zaman gibi gerekli bütün ihtiyaçlarını </w:t>
            </w:r>
            <w:proofErr w:type="gramStart"/>
            <w:r w:rsidRPr="00DC4192">
              <w:rPr>
                <w:rFonts w:ascii="Times New Roman" w:hAnsi="Times New Roman" w:cs="Times New Roman"/>
                <w:sz w:val="24"/>
                <w:szCs w:val="24"/>
              </w:rPr>
              <w:t>karşılar,görevlerini</w:t>
            </w:r>
            <w:proofErr w:type="gramEnd"/>
            <w:r w:rsidRPr="00DC4192">
              <w:rPr>
                <w:rFonts w:ascii="Times New Roman" w:hAnsi="Times New Roman" w:cs="Times New Roman"/>
                <w:sz w:val="24"/>
                <w:szCs w:val="24"/>
              </w:rPr>
              <w:t xml:space="preserve"> yürütmeleri sebebiyle hak ve yetkilerini kısıtlayamaz.Risk değerlendirmesi çalışmalarında görevlendirilen kişi veya kişiler işveren tarafındansağlanan bilgi ve belgeleri korur ve gizli tutar.Risk değerlendirmesi; tüm işyerleri için tasarım veya kuru</w:t>
            </w:r>
            <w:r w:rsidR="009A60B9">
              <w:rPr>
                <w:rFonts w:ascii="Times New Roman" w:hAnsi="Times New Roman" w:cs="Times New Roman"/>
                <w:sz w:val="24"/>
                <w:szCs w:val="24"/>
              </w:rPr>
              <w:t>m</w:t>
            </w:r>
            <w:r w:rsidRPr="00DC4192">
              <w:rPr>
                <w:rFonts w:ascii="Times New Roman" w:hAnsi="Times New Roman" w:cs="Times New Roman"/>
                <w:sz w:val="24"/>
                <w:szCs w:val="24"/>
              </w:rPr>
              <w:t xml:space="preserve"> aşamasından başlamak üzeretehlikeleri tanımlama, riskleri belirleme ve analiz etme, risk kontrol tedbirlerinin kararlaştırılması,dokümantasyon, yapılan çalışmaların güncellenmesi ve gerektiğinde yenileme aşamaları </w:t>
            </w:r>
            <w:proofErr w:type="spellStart"/>
            <w:r w:rsidRPr="00DC4192">
              <w:rPr>
                <w:rFonts w:ascii="Times New Roman" w:hAnsi="Times New Roman" w:cs="Times New Roman"/>
                <w:sz w:val="24"/>
                <w:szCs w:val="24"/>
              </w:rPr>
              <w:t>izlenerekgerçekleştirilir</w:t>
            </w:r>
            <w:proofErr w:type="spellEnd"/>
            <w:r w:rsidRPr="00DC4192">
              <w:rPr>
                <w:rFonts w:ascii="Times New Roman" w:hAnsi="Times New Roman" w:cs="Times New Roman"/>
                <w:sz w:val="24"/>
                <w:szCs w:val="24"/>
              </w:rPr>
              <w:t>.Çalışanların risk değerlendirmesi çalışması yapılırken ihtiyaç duyulan her aşamada sürecekatılarak görüşlerinin alınması sağlanır.</w:t>
            </w:r>
          </w:p>
          <w:p w:rsidR="00F254E2" w:rsidRDefault="00F254E2" w:rsidP="00261075">
            <w:pPr>
              <w:spacing w:after="0" w:line="240" w:lineRule="auto"/>
              <w:ind w:left="356" w:right="355"/>
              <w:jc w:val="both"/>
              <w:rPr>
                <w:rFonts w:ascii="Times New Roman" w:hAnsi="Times New Roman" w:cs="Times New Roman"/>
                <w:b/>
                <w:sz w:val="24"/>
                <w:szCs w:val="24"/>
              </w:rPr>
            </w:pPr>
          </w:p>
          <w:p w:rsidR="003369A0" w:rsidRDefault="003369A0" w:rsidP="00261075">
            <w:pPr>
              <w:spacing w:after="0" w:line="240" w:lineRule="auto"/>
              <w:ind w:left="356" w:right="355"/>
              <w:jc w:val="both"/>
              <w:rPr>
                <w:rFonts w:ascii="Times New Roman" w:hAnsi="Times New Roman" w:cs="Times New Roman"/>
                <w:b/>
                <w:sz w:val="24"/>
                <w:szCs w:val="24"/>
              </w:rPr>
            </w:pPr>
          </w:p>
          <w:p w:rsidR="003369A0" w:rsidRDefault="003369A0" w:rsidP="00261075">
            <w:pPr>
              <w:spacing w:after="0" w:line="240" w:lineRule="auto"/>
              <w:ind w:left="356" w:right="355"/>
              <w:jc w:val="both"/>
              <w:rPr>
                <w:rFonts w:ascii="Times New Roman" w:hAnsi="Times New Roman" w:cs="Times New Roman"/>
                <w:b/>
                <w:sz w:val="24"/>
                <w:szCs w:val="24"/>
              </w:rPr>
            </w:pPr>
          </w:p>
          <w:p w:rsidR="003369A0" w:rsidRDefault="003369A0" w:rsidP="00261075">
            <w:pPr>
              <w:spacing w:after="0" w:line="240" w:lineRule="auto"/>
              <w:ind w:left="356" w:right="355"/>
              <w:jc w:val="both"/>
              <w:rPr>
                <w:rFonts w:ascii="Times New Roman" w:hAnsi="Times New Roman" w:cs="Times New Roman"/>
                <w:b/>
                <w:sz w:val="24"/>
                <w:szCs w:val="24"/>
              </w:rPr>
            </w:pPr>
          </w:p>
          <w:p w:rsidR="003369A0" w:rsidRDefault="003369A0" w:rsidP="00261075">
            <w:pPr>
              <w:spacing w:after="0" w:line="240" w:lineRule="auto"/>
              <w:ind w:left="356" w:right="355"/>
              <w:jc w:val="both"/>
              <w:rPr>
                <w:rFonts w:ascii="Times New Roman" w:hAnsi="Times New Roman" w:cs="Times New Roman"/>
                <w:b/>
                <w:sz w:val="24"/>
                <w:szCs w:val="24"/>
              </w:rPr>
            </w:pPr>
          </w:p>
          <w:p w:rsidR="002D06D3" w:rsidRPr="00DC4192" w:rsidRDefault="002D06D3" w:rsidP="00261075">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Tehlikelerin tanımlanması</w:t>
            </w:r>
          </w:p>
          <w:p w:rsidR="002D06D3" w:rsidRDefault="002D06D3" w:rsidP="00261075">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Tehlikeler tanımlanırken çalışma ortamı, çalışanlar ve işyerine ilişkin ilgisine göre asgariolarak aşağıda belirtilen bilgiler toplanır:</w:t>
            </w:r>
          </w:p>
          <w:p w:rsidR="003369A0" w:rsidRPr="00DC4192" w:rsidRDefault="003369A0" w:rsidP="00261075">
            <w:pPr>
              <w:spacing w:after="0" w:line="240" w:lineRule="auto"/>
              <w:ind w:left="356" w:right="355"/>
              <w:jc w:val="both"/>
              <w:rPr>
                <w:rFonts w:ascii="Times New Roman" w:hAnsi="Times New Roman" w:cs="Times New Roman"/>
                <w:sz w:val="24"/>
                <w:szCs w:val="24"/>
              </w:rPr>
            </w:pPr>
          </w:p>
          <w:p w:rsidR="002D06D3" w:rsidRPr="002D06D3" w:rsidRDefault="002D06D3" w:rsidP="00954C6D">
            <w:pPr>
              <w:pStyle w:val="ListeParagraf"/>
              <w:numPr>
                <w:ilvl w:val="0"/>
                <w:numId w:val="1"/>
              </w:numPr>
              <w:spacing w:after="0" w:line="240" w:lineRule="auto"/>
              <w:ind w:left="356" w:right="355" w:firstLine="0"/>
              <w:jc w:val="both"/>
              <w:rPr>
                <w:rFonts w:ascii="Times New Roman" w:hAnsi="Times New Roman" w:cs="Times New Roman"/>
                <w:sz w:val="24"/>
                <w:szCs w:val="24"/>
              </w:rPr>
            </w:pPr>
            <w:r w:rsidRPr="002D06D3">
              <w:rPr>
                <w:rFonts w:ascii="Times New Roman" w:hAnsi="Times New Roman" w:cs="Times New Roman"/>
                <w:sz w:val="24"/>
                <w:szCs w:val="24"/>
              </w:rPr>
              <w:t>İşyeri bina ve eklentileri;</w:t>
            </w:r>
          </w:p>
          <w:p w:rsidR="002D06D3" w:rsidRPr="002D06D3" w:rsidRDefault="002D06D3" w:rsidP="00954C6D">
            <w:pPr>
              <w:pStyle w:val="ListeParagraf"/>
              <w:numPr>
                <w:ilvl w:val="0"/>
                <w:numId w:val="1"/>
              </w:numPr>
              <w:spacing w:after="0" w:line="240" w:lineRule="auto"/>
              <w:ind w:left="356" w:right="355" w:firstLine="0"/>
              <w:jc w:val="both"/>
              <w:rPr>
                <w:rFonts w:ascii="Times New Roman" w:hAnsi="Times New Roman" w:cs="Times New Roman"/>
                <w:sz w:val="24"/>
                <w:szCs w:val="24"/>
              </w:rPr>
            </w:pPr>
            <w:r w:rsidRPr="002D06D3">
              <w:rPr>
                <w:rFonts w:ascii="Times New Roman" w:hAnsi="Times New Roman" w:cs="Times New Roman"/>
                <w:sz w:val="24"/>
                <w:szCs w:val="24"/>
              </w:rPr>
              <w:t>İşyerinde yürütülen faaliyetler ile iş ve işlemler;</w:t>
            </w:r>
          </w:p>
          <w:p w:rsidR="002D06D3" w:rsidRPr="002D06D3" w:rsidRDefault="002D06D3" w:rsidP="00954C6D">
            <w:pPr>
              <w:pStyle w:val="ListeParagraf"/>
              <w:numPr>
                <w:ilvl w:val="0"/>
                <w:numId w:val="1"/>
              </w:numPr>
              <w:spacing w:after="0" w:line="240" w:lineRule="auto"/>
              <w:ind w:left="356" w:right="355" w:firstLine="0"/>
              <w:jc w:val="both"/>
              <w:rPr>
                <w:rFonts w:ascii="Times New Roman" w:hAnsi="Times New Roman" w:cs="Times New Roman"/>
                <w:sz w:val="24"/>
                <w:szCs w:val="24"/>
              </w:rPr>
            </w:pPr>
            <w:r w:rsidRPr="002D06D3">
              <w:rPr>
                <w:rFonts w:ascii="Times New Roman" w:hAnsi="Times New Roman" w:cs="Times New Roman"/>
                <w:sz w:val="24"/>
                <w:szCs w:val="24"/>
              </w:rPr>
              <w:t>İş ekipmanları;</w:t>
            </w:r>
          </w:p>
          <w:p w:rsidR="002D06D3" w:rsidRPr="002D06D3" w:rsidRDefault="002D06D3" w:rsidP="00954C6D">
            <w:pPr>
              <w:pStyle w:val="ListeParagraf"/>
              <w:numPr>
                <w:ilvl w:val="0"/>
                <w:numId w:val="1"/>
              </w:numPr>
              <w:spacing w:after="0" w:line="240" w:lineRule="auto"/>
              <w:ind w:left="356" w:right="355" w:firstLine="0"/>
              <w:jc w:val="both"/>
              <w:rPr>
                <w:rFonts w:ascii="Times New Roman" w:hAnsi="Times New Roman" w:cs="Times New Roman"/>
                <w:sz w:val="24"/>
                <w:szCs w:val="24"/>
              </w:rPr>
            </w:pPr>
            <w:r w:rsidRPr="002D06D3">
              <w:rPr>
                <w:rFonts w:ascii="Times New Roman" w:hAnsi="Times New Roman" w:cs="Times New Roman"/>
                <w:sz w:val="24"/>
                <w:szCs w:val="24"/>
              </w:rPr>
              <w:t>Kullanılan maddeler;</w:t>
            </w:r>
          </w:p>
          <w:p w:rsidR="002D06D3" w:rsidRPr="002D06D3" w:rsidRDefault="002D06D3" w:rsidP="00954C6D">
            <w:pPr>
              <w:pStyle w:val="ListeParagraf"/>
              <w:numPr>
                <w:ilvl w:val="0"/>
                <w:numId w:val="1"/>
              </w:numPr>
              <w:spacing w:after="0" w:line="240" w:lineRule="auto"/>
              <w:ind w:left="356" w:right="355" w:firstLine="0"/>
              <w:jc w:val="both"/>
              <w:rPr>
                <w:rFonts w:ascii="Times New Roman" w:hAnsi="Times New Roman" w:cs="Times New Roman"/>
                <w:sz w:val="24"/>
                <w:szCs w:val="24"/>
              </w:rPr>
            </w:pPr>
            <w:r w:rsidRPr="002D06D3">
              <w:rPr>
                <w:rFonts w:ascii="Times New Roman" w:hAnsi="Times New Roman" w:cs="Times New Roman"/>
                <w:sz w:val="24"/>
                <w:szCs w:val="24"/>
              </w:rPr>
              <w:t>Artık ve atıklarla ilgili işlemler;</w:t>
            </w:r>
          </w:p>
          <w:p w:rsidR="002D06D3" w:rsidRPr="002D06D3" w:rsidRDefault="002D06D3" w:rsidP="00954C6D">
            <w:pPr>
              <w:pStyle w:val="ListeParagraf"/>
              <w:numPr>
                <w:ilvl w:val="0"/>
                <w:numId w:val="1"/>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Organizasyon ve hiyerarşik yapı, görev, yetki ve sorumluluklar;</w:t>
            </w:r>
          </w:p>
          <w:p w:rsidR="002D06D3" w:rsidRPr="002D06D3" w:rsidRDefault="002D06D3" w:rsidP="00954C6D">
            <w:pPr>
              <w:pStyle w:val="ListeParagraf"/>
              <w:numPr>
                <w:ilvl w:val="0"/>
                <w:numId w:val="1"/>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Çalışanların tecrübe ve düşünceleri;</w:t>
            </w:r>
          </w:p>
          <w:p w:rsidR="002D06D3" w:rsidRPr="002D06D3" w:rsidRDefault="002D06D3" w:rsidP="00954C6D">
            <w:pPr>
              <w:pStyle w:val="ListeParagraf"/>
              <w:numPr>
                <w:ilvl w:val="0"/>
                <w:numId w:val="1"/>
              </w:numPr>
              <w:spacing w:after="0" w:line="240" w:lineRule="auto"/>
              <w:ind w:left="639" w:right="355" w:hanging="283"/>
              <w:jc w:val="both"/>
              <w:rPr>
                <w:rFonts w:ascii="Times New Roman" w:hAnsi="Times New Roman" w:cs="Times New Roman"/>
                <w:sz w:val="24"/>
                <w:szCs w:val="24"/>
              </w:rPr>
            </w:pPr>
            <w:r w:rsidRPr="002D06D3">
              <w:rPr>
                <w:rFonts w:ascii="Times New Roman" w:hAnsi="Times New Roman" w:cs="Times New Roman"/>
                <w:sz w:val="24"/>
                <w:szCs w:val="24"/>
              </w:rPr>
              <w:t>İşe başlamadan önce ilgili mevzuat gereği alınacak çalışma izin belgeleri;</w:t>
            </w:r>
          </w:p>
          <w:p w:rsidR="002D06D3" w:rsidRPr="002D06D3" w:rsidRDefault="002D06D3" w:rsidP="00954C6D">
            <w:pPr>
              <w:pStyle w:val="ListeParagraf"/>
              <w:numPr>
                <w:ilvl w:val="0"/>
                <w:numId w:val="1"/>
              </w:numPr>
              <w:spacing w:after="0" w:line="240" w:lineRule="auto"/>
              <w:ind w:left="356" w:right="355" w:firstLine="0"/>
              <w:jc w:val="both"/>
              <w:rPr>
                <w:rFonts w:ascii="Times New Roman" w:hAnsi="Times New Roman" w:cs="Times New Roman"/>
                <w:sz w:val="24"/>
                <w:szCs w:val="24"/>
              </w:rPr>
            </w:pPr>
            <w:r w:rsidRPr="002D06D3">
              <w:rPr>
                <w:rFonts w:ascii="Times New Roman" w:hAnsi="Times New Roman" w:cs="Times New Roman"/>
                <w:sz w:val="24"/>
                <w:szCs w:val="24"/>
              </w:rPr>
              <w:t>Çalışanların eğitim, yaş, cinsiyet ve benzeri özellikleri ile sağlık gözetimikayıtları;</w:t>
            </w:r>
          </w:p>
          <w:p w:rsidR="002D06D3" w:rsidRPr="002D06D3" w:rsidRDefault="002D06D3" w:rsidP="00954C6D">
            <w:pPr>
              <w:pStyle w:val="ListeParagraf"/>
              <w:numPr>
                <w:ilvl w:val="0"/>
                <w:numId w:val="1"/>
              </w:numPr>
              <w:spacing w:after="0" w:line="240" w:lineRule="auto"/>
              <w:ind w:left="356" w:right="355" w:firstLine="0"/>
              <w:jc w:val="both"/>
              <w:rPr>
                <w:rFonts w:ascii="Times New Roman" w:hAnsi="Times New Roman" w:cs="Times New Roman"/>
                <w:sz w:val="24"/>
                <w:szCs w:val="24"/>
              </w:rPr>
            </w:pPr>
            <w:r w:rsidRPr="002D06D3">
              <w:rPr>
                <w:rFonts w:ascii="Times New Roman" w:hAnsi="Times New Roman" w:cs="Times New Roman"/>
                <w:sz w:val="24"/>
                <w:szCs w:val="24"/>
              </w:rPr>
              <w:t>Genç, yaşlı, engelli, gebe veya emziren çalışanlar gibi özel uygulamagerektiren gruplar ile kadın çalışanların durumu;</w:t>
            </w:r>
          </w:p>
          <w:p w:rsidR="0013240D" w:rsidRDefault="0013240D" w:rsidP="00261075">
            <w:pPr>
              <w:spacing w:after="0" w:line="240" w:lineRule="auto"/>
              <w:ind w:left="356" w:right="355"/>
              <w:jc w:val="both"/>
              <w:rPr>
                <w:rFonts w:ascii="Times New Roman" w:hAnsi="Times New Roman" w:cs="Times New Roman"/>
                <w:b/>
                <w:sz w:val="24"/>
                <w:szCs w:val="24"/>
              </w:rPr>
            </w:pPr>
          </w:p>
          <w:p w:rsidR="002D06D3" w:rsidRPr="00F254E2" w:rsidRDefault="002D06D3" w:rsidP="00261075">
            <w:pPr>
              <w:spacing w:after="0" w:line="240" w:lineRule="auto"/>
              <w:ind w:left="356" w:right="355"/>
              <w:jc w:val="both"/>
              <w:rPr>
                <w:rFonts w:ascii="Times New Roman" w:hAnsi="Times New Roman" w:cs="Times New Roman"/>
                <w:b/>
                <w:sz w:val="24"/>
                <w:szCs w:val="24"/>
              </w:rPr>
            </w:pPr>
            <w:r w:rsidRPr="00F254E2">
              <w:rPr>
                <w:rFonts w:ascii="Times New Roman" w:hAnsi="Times New Roman" w:cs="Times New Roman"/>
                <w:b/>
                <w:sz w:val="24"/>
                <w:szCs w:val="24"/>
              </w:rPr>
              <w:t>İşyerinin teftiş sonuçları;</w:t>
            </w:r>
          </w:p>
          <w:p w:rsidR="002D06D3" w:rsidRPr="002D06D3"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Meslek hastalığı kayıtları;</w:t>
            </w:r>
          </w:p>
          <w:p w:rsidR="002D06D3" w:rsidRPr="002D06D3"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İş kazası kayıtları;</w:t>
            </w:r>
          </w:p>
          <w:p w:rsidR="002D06D3" w:rsidRPr="002D06D3"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İşyerinde meydana gelen ancak yaralanma veya ölüme neden olmadığı halde işyeri ya da iş ekipmanının zarara uğramasına yol açan olaylara ilişkin kayıtlar;</w:t>
            </w:r>
          </w:p>
          <w:p w:rsidR="002D06D3" w:rsidRPr="002D06D3"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Ramak kala olay kayıtları;</w:t>
            </w:r>
          </w:p>
          <w:p w:rsidR="002D06D3" w:rsidRPr="002D06D3"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Malzeme güvenlik bilgi formları;</w:t>
            </w:r>
          </w:p>
          <w:p w:rsidR="002D06D3" w:rsidRPr="002D06D3"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 xml:space="preserve">Ortam ve kişisel </w:t>
            </w:r>
            <w:proofErr w:type="spellStart"/>
            <w:r w:rsidRPr="002D06D3">
              <w:rPr>
                <w:rFonts w:ascii="Times New Roman" w:hAnsi="Times New Roman" w:cs="Times New Roman"/>
                <w:sz w:val="24"/>
                <w:szCs w:val="24"/>
              </w:rPr>
              <w:t>maruziyet</w:t>
            </w:r>
            <w:proofErr w:type="spellEnd"/>
            <w:r w:rsidRPr="002D06D3">
              <w:rPr>
                <w:rFonts w:ascii="Times New Roman" w:hAnsi="Times New Roman" w:cs="Times New Roman"/>
                <w:sz w:val="24"/>
                <w:szCs w:val="24"/>
              </w:rPr>
              <w:t xml:space="preserve"> düzeyi ölçüm sonuçları;</w:t>
            </w:r>
          </w:p>
          <w:p w:rsidR="002D06D3" w:rsidRPr="002D06D3"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Varsa daha önce yapılmış risk değerlendirmesi çalışmaları;</w:t>
            </w:r>
          </w:p>
          <w:p w:rsidR="002D06D3" w:rsidRPr="002D06D3"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Acil durum planları;</w:t>
            </w:r>
          </w:p>
          <w:p w:rsidR="003369A0" w:rsidRDefault="002D06D3" w:rsidP="00954C6D">
            <w:pPr>
              <w:pStyle w:val="ListeParagraf"/>
              <w:numPr>
                <w:ilvl w:val="0"/>
                <w:numId w:val="2"/>
              </w:numPr>
              <w:spacing w:after="0" w:line="240" w:lineRule="auto"/>
              <w:ind w:left="781" w:right="355" w:hanging="425"/>
              <w:jc w:val="both"/>
              <w:rPr>
                <w:rFonts w:ascii="Times New Roman" w:hAnsi="Times New Roman" w:cs="Times New Roman"/>
                <w:sz w:val="24"/>
                <w:szCs w:val="24"/>
              </w:rPr>
            </w:pPr>
            <w:r w:rsidRPr="002D06D3">
              <w:rPr>
                <w:rFonts w:ascii="Times New Roman" w:hAnsi="Times New Roman" w:cs="Times New Roman"/>
                <w:sz w:val="24"/>
                <w:szCs w:val="24"/>
              </w:rPr>
              <w:t>Sağlık ve güvenlik planı ve patlamadan korunma dokümanı gibi belirli işyerlerinde hazırlanması gereken dokümanlar;</w:t>
            </w:r>
          </w:p>
          <w:p w:rsidR="003369A0" w:rsidRPr="003369A0" w:rsidRDefault="003369A0" w:rsidP="003369A0">
            <w:pPr>
              <w:pStyle w:val="ListeParagraf"/>
              <w:spacing w:after="0" w:line="240" w:lineRule="auto"/>
              <w:ind w:left="781" w:right="355"/>
              <w:jc w:val="both"/>
              <w:rPr>
                <w:rFonts w:ascii="Times New Roman" w:hAnsi="Times New Roman" w:cs="Times New Roman"/>
                <w:sz w:val="24"/>
                <w:szCs w:val="24"/>
              </w:rPr>
            </w:pPr>
          </w:p>
          <w:p w:rsidR="002D06D3" w:rsidRPr="00DC4192" w:rsidRDefault="002D06D3" w:rsidP="00F254E2">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Tehlikelere ilişkin bilgiler toplanırken aynı üretim, yöntem ve teknikleri ile üretim yapan benzer işyerlerinde meydana gelen iş kazaları ve ortaya çıkan meslek hastalıkları da değerlendirilebilir.</w:t>
            </w:r>
          </w:p>
          <w:p w:rsidR="003369A0" w:rsidRDefault="002D06D3" w:rsidP="00F254E2">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 xml:space="preserve">Toplanan bilgiler ışığında; iş sağlığı ve güvenliği ile ilgili mevzuatta yer alan hükümler de dikkate alınarak, çalışma ortamında bulunan fiziksel, kimyasal, biyolojik, </w:t>
            </w:r>
            <w:proofErr w:type="spellStart"/>
            <w:r w:rsidRPr="00DC4192">
              <w:rPr>
                <w:rFonts w:ascii="Times New Roman" w:hAnsi="Times New Roman" w:cs="Times New Roman"/>
                <w:sz w:val="24"/>
                <w:szCs w:val="24"/>
              </w:rPr>
              <w:t>psikososyal</w:t>
            </w:r>
            <w:proofErr w:type="spellEnd"/>
            <w:r w:rsidRPr="00DC4192">
              <w:rPr>
                <w:rFonts w:ascii="Times New Roman" w:hAnsi="Times New Roman" w:cs="Times New Roman"/>
                <w:sz w:val="24"/>
                <w:szCs w:val="24"/>
              </w:rPr>
              <w:t>, ergonomik ve benzeri tehlike kaynaklarından oluşan veya bunların etkileşimi sonucu ortaya çıkabilecek tehlikeler belirlenir ve kayda alınır.</w:t>
            </w:r>
          </w:p>
          <w:p w:rsidR="002D06D3" w:rsidRPr="00DC4192" w:rsidRDefault="002D06D3" w:rsidP="00F254E2">
            <w:pPr>
              <w:spacing w:after="0" w:line="240" w:lineRule="auto"/>
              <w:ind w:left="356" w:right="355"/>
              <w:jc w:val="both"/>
              <w:rPr>
                <w:rFonts w:ascii="Times New Roman" w:hAnsi="Times New Roman" w:cs="Times New Roman"/>
                <w:sz w:val="24"/>
                <w:szCs w:val="24"/>
              </w:rPr>
            </w:pPr>
          </w:p>
          <w:p w:rsidR="002D06D3" w:rsidRDefault="002D06D3" w:rsidP="00F254E2">
            <w:pPr>
              <w:spacing w:after="0" w:line="240" w:lineRule="auto"/>
              <w:ind w:left="356" w:right="355"/>
              <w:jc w:val="both"/>
              <w:rPr>
                <w:rFonts w:ascii="Times New Roman" w:hAnsi="Times New Roman" w:cs="Times New Roman"/>
                <w:sz w:val="24"/>
                <w:szCs w:val="24"/>
              </w:rPr>
            </w:pPr>
            <w:r w:rsidRPr="00DC4192">
              <w:rPr>
                <w:rFonts w:ascii="Times New Roman" w:hAnsi="Times New Roman" w:cs="Times New Roman"/>
                <w:sz w:val="24"/>
                <w:szCs w:val="24"/>
              </w:rPr>
              <w:t>Bu belirleme yapılırken aşağıdaki hususlar, bu hususlardan etkilenecekler ve ne şekilde etkilenebilecekleri göz önünde bulundurulur:</w:t>
            </w:r>
          </w:p>
          <w:p w:rsidR="003369A0" w:rsidRPr="00DC4192" w:rsidRDefault="003369A0" w:rsidP="00F254E2">
            <w:pPr>
              <w:spacing w:after="0" w:line="240" w:lineRule="auto"/>
              <w:ind w:left="356" w:right="355"/>
              <w:jc w:val="both"/>
              <w:rPr>
                <w:rFonts w:ascii="Times New Roman" w:hAnsi="Times New Roman" w:cs="Times New Roman"/>
                <w:sz w:val="24"/>
                <w:szCs w:val="24"/>
              </w:rPr>
            </w:pPr>
          </w:p>
          <w:p w:rsidR="002D06D3" w:rsidRPr="003369A0" w:rsidRDefault="00210197"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lastRenderedPageBreak/>
              <w:t>Kurumun</w:t>
            </w:r>
            <w:r w:rsidR="002D06D3" w:rsidRPr="003369A0">
              <w:rPr>
                <w:rFonts w:ascii="Times New Roman" w:hAnsi="Times New Roman" w:cs="Times New Roman"/>
                <w:sz w:val="24"/>
                <w:szCs w:val="24"/>
              </w:rPr>
              <w:t xml:space="preserve"> yeri nedeniyle ortaya çıkabilecek tehlikeler;</w:t>
            </w:r>
          </w:p>
          <w:p w:rsidR="002D06D3" w:rsidRPr="003369A0"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Seçilen alanda, işyeri bina ve eklentilerinin plana uygun yerleştirilmemesi veya planda olmayan ilavelerin yapılmasından kaynaklanabilecek tehlikeler;</w:t>
            </w:r>
          </w:p>
          <w:p w:rsidR="002D06D3" w:rsidRPr="003369A0"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İşyeri bina ve eklentilerinin yapı ve yapım tarzı ile seçilen yapı malzemelerinden kaynaklanabilecek tehlikeler;</w:t>
            </w:r>
          </w:p>
          <w:p w:rsidR="002D06D3" w:rsidRPr="003369A0"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 xml:space="preserve">Bakım ve onarım işleri de </w:t>
            </w:r>
            <w:proofErr w:type="gramStart"/>
            <w:r w:rsidRPr="003369A0">
              <w:rPr>
                <w:rFonts w:ascii="Times New Roman" w:hAnsi="Times New Roman" w:cs="Times New Roman"/>
                <w:sz w:val="24"/>
                <w:szCs w:val="24"/>
              </w:rPr>
              <w:t>dahil</w:t>
            </w:r>
            <w:proofErr w:type="gramEnd"/>
            <w:r w:rsidRPr="003369A0">
              <w:rPr>
                <w:rFonts w:ascii="Times New Roman" w:hAnsi="Times New Roman" w:cs="Times New Roman"/>
                <w:sz w:val="24"/>
                <w:szCs w:val="24"/>
              </w:rPr>
              <w:t xml:space="preserve">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2D06D3" w:rsidRPr="003369A0"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İşin</w:t>
            </w:r>
            <w:r w:rsidR="00210197" w:rsidRPr="003369A0">
              <w:rPr>
                <w:rFonts w:ascii="Times New Roman" w:hAnsi="Times New Roman" w:cs="Times New Roman"/>
                <w:sz w:val="24"/>
                <w:szCs w:val="24"/>
              </w:rPr>
              <w:t xml:space="preserve"> yürütümü </w:t>
            </w:r>
            <w:proofErr w:type="gramStart"/>
            <w:r w:rsidR="00210197" w:rsidRPr="003369A0">
              <w:rPr>
                <w:rFonts w:ascii="Times New Roman" w:hAnsi="Times New Roman" w:cs="Times New Roman"/>
                <w:sz w:val="24"/>
                <w:szCs w:val="24"/>
              </w:rPr>
              <w:t xml:space="preserve">ile </w:t>
            </w:r>
            <w:r w:rsidRPr="003369A0">
              <w:rPr>
                <w:rFonts w:ascii="Times New Roman" w:hAnsi="Times New Roman" w:cs="Times New Roman"/>
                <w:sz w:val="24"/>
                <w:szCs w:val="24"/>
              </w:rPr>
              <w:t xml:space="preserve"> kullanılan</w:t>
            </w:r>
            <w:proofErr w:type="gramEnd"/>
            <w:r w:rsidRPr="003369A0">
              <w:rPr>
                <w:rFonts w:ascii="Times New Roman" w:hAnsi="Times New Roman" w:cs="Times New Roman"/>
                <w:sz w:val="24"/>
                <w:szCs w:val="24"/>
              </w:rPr>
              <w:t xml:space="preserve"> maddeler, makine ve ekipman, araç ve gereçler ile bunların çalışanların fiziksel özelliklerine uygun tasarlanmaması veya kullanılmamasından kaynaklanabilecek tehlikeler;</w:t>
            </w:r>
          </w:p>
          <w:p w:rsidR="002D06D3" w:rsidRPr="003369A0"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 xml:space="preserve">Kuvvetli akım, aydınlatma, paratoner, topraklama gibi elektrik tesisatının bileşenleri ile ısıtma, havalandırma, atmosferik ve çevresel şartlardan korunma, drenaj, arıtma, yangın önleme ve mücadele </w:t>
            </w:r>
            <w:proofErr w:type="gramStart"/>
            <w:r w:rsidRPr="003369A0">
              <w:rPr>
                <w:rFonts w:ascii="Times New Roman" w:hAnsi="Times New Roman" w:cs="Times New Roman"/>
                <w:sz w:val="24"/>
                <w:szCs w:val="24"/>
              </w:rPr>
              <w:t>ekipmanı</w:t>
            </w:r>
            <w:proofErr w:type="gramEnd"/>
            <w:r w:rsidRPr="003369A0">
              <w:rPr>
                <w:rFonts w:ascii="Times New Roman" w:hAnsi="Times New Roman" w:cs="Times New Roman"/>
                <w:sz w:val="24"/>
                <w:szCs w:val="24"/>
              </w:rPr>
              <w:t xml:space="preserve"> ile benzeri yardımcı tesisat ve donanımlardan kaynaklanabilecek tehlikeler;</w:t>
            </w:r>
          </w:p>
          <w:p w:rsidR="002D06D3" w:rsidRPr="003369A0"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İşyerinde yanma, parlama veya patlama ihtimali olan maddelerin işlenmesi, kullanılması, taşınması, depolanması ya da imha edilmesinden kaynaklanabilecek tehlikeler;</w:t>
            </w:r>
          </w:p>
          <w:p w:rsidR="002D06D3" w:rsidRPr="003369A0"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 xml:space="preserve">Çalışma ortamına ilişkin </w:t>
            </w:r>
            <w:proofErr w:type="gramStart"/>
            <w:r w:rsidRPr="003369A0">
              <w:rPr>
                <w:rFonts w:ascii="Times New Roman" w:hAnsi="Times New Roman" w:cs="Times New Roman"/>
                <w:sz w:val="24"/>
                <w:szCs w:val="24"/>
              </w:rPr>
              <w:t>hijyen</w:t>
            </w:r>
            <w:proofErr w:type="gramEnd"/>
            <w:r w:rsidRPr="003369A0">
              <w:rPr>
                <w:rFonts w:ascii="Times New Roman" w:hAnsi="Times New Roman" w:cs="Times New Roman"/>
                <w:sz w:val="24"/>
                <w:szCs w:val="24"/>
              </w:rPr>
              <w:t xml:space="preserve"> koşulları ile çalışanların kişisel hijyen alışkanlıklarından kaynaklanabilecek tehlikeler;</w:t>
            </w:r>
          </w:p>
          <w:p w:rsidR="002D06D3" w:rsidRPr="003369A0"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Çalışanın, işyeri içerisindeki ulaşım yollarının kullanımından kaynaklanabilecek tehlikeler;</w:t>
            </w:r>
          </w:p>
          <w:p w:rsidR="002D06D3" w:rsidRDefault="002D06D3" w:rsidP="00954C6D">
            <w:pPr>
              <w:pStyle w:val="ListeParagraf"/>
              <w:numPr>
                <w:ilvl w:val="0"/>
                <w:numId w:val="6"/>
              </w:numPr>
              <w:spacing w:after="0" w:line="240" w:lineRule="auto"/>
              <w:ind w:left="781" w:right="355" w:hanging="425"/>
              <w:jc w:val="both"/>
              <w:rPr>
                <w:rFonts w:ascii="Times New Roman" w:hAnsi="Times New Roman" w:cs="Times New Roman"/>
                <w:sz w:val="24"/>
                <w:szCs w:val="24"/>
              </w:rPr>
            </w:pPr>
            <w:r w:rsidRPr="003369A0">
              <w:rPr>
                <w:rFonts w:ascii="Times New Roman" w:hAnsi="Times New Roman" w:cs="Times New Roman"/>
                <w:sz w:val="24"/>
                <w:szCs w:val="24"/>
              </w:rPr>
              <w:t xml:space="preserve">Çalışanların iş sağlığı ve güvenliği ile ilgili yeterli eğitim almaması, bilgilendirilmemesi, çalışanlara uygun talimat verilmemesi veya çalışma izni </w:t>
            </w:r>
            <w:proofErr w:type="gramStart"/>
            <w:r w:rsidRPr="003369A0">
              <w:rPr>
                <w:rFonts w:ascii="Times New Roman" w:hAnsi="Times New Roman" w:cs="Times New Roman"/>
                <w:sz w:val="24"/>
                <w:szCs w:val="24"/>
              </w:rPr>
              <w:t>prosedürü</w:t>
            </w:r>
            <w:proofErr w:type="gramEnd"/>
            <w:r w:rsidRPr="003369A0">
              <w:rPr>
                <w:rFonts w:ascii="Times New Roman" w:hAnsi="Times New Roman" w:cs="Times New Roman"/>
                <w:sz w:val="24"/>
                <w:szCs w:val="24"/>
              </w:rPr>
              <w:t xml:space="preserve"> gereken durumlarda bu izin olmaksızın çalışılmasından kaynaklanabilecek tehlikeler;</w:t>
            </w:r>
          </w:p>
          <w:p w:rsidR="003369A0" w:rsidRPr="003369A0" w:rsidRDefault="003369A0" w:rsidP="003369A0">
            <w:pPr>
              <w:pStyle w:val="ListeParagraf"/>
              <w:spacing w:after="0" w:line="240" w:lineRule="auto"/>
              <w:ind w:left="781" w:right="355"/>
              <w:jc w:val="both"/>
              <w:rPr>
                <w:rFonts w:ascii="Times New Roman" w:hAnsi="Times New Roman" w:cs="Times New Roman"/>
                <w:sz w:val="24"/>
                <w:szCs w:val="24"/>
              </w:rPr>
            </w:pPr>
          </w:p>
          <w:p w:rsidR="002D06D3" w:rsidRDefault="002D06D3" w:rsidP="00261075">
            <w:pPr>
              <w:spacing w:after="0" w:line="240" w:lineRule="auto"/>
              <w:ind w:left="356" w:right="214"/>
              <w:jc w:val="both"/>
              <w:rPr>
                <w:rFonts w:ascii="Times New Roman" w:hAnsi="Times New Roman" w:cs="Times New Roman"/>
                <w:sz w:val="24"/>
                <w:szCs w:val="24"/>
              </w:rPr>
            </w:pPr>
            <w:proofErr w:type="gramStart"/>
            <w:r w:rsidRPr="00DC4192">
              <w:rPr>
                <w:rFonts w:ascii="Times New Roman" w:hAnsi="Times New Roman" w:cs="Times New Roman"/>
                <w:sz w:val="24"/>
                <w:szCs w:val="24"/>
              </w:rPr>
              <w:t xml:space="preserve">Çalışma ortamında bulunan fiziksel, kimyasal, biyolojik, </w:t>
            </w:r>
            <w:proofErr w:type="spellStart"/>
            <w:r w:rsidRPr="00DC4192">
              <w:rPr>
                <w:rFonts w:ascii="Times New Roman" w:hAnsi="Times New Roman" w:cs="Times New Roman"/>
                <w:sz w:val="24"/>
                <w:szCs w:val="24"/>
              </w:rPr>
              <w:t>psikososyal</w:t>
            </w:r>
            <w:proofErr w:type="spellEnd"/>
            <w:r w:rsidRPr="00DC4192">
              <w:rPr>
                <w:rFonts w:ascii="Times New Roman" w:hAnsi="Times New Roman" w:cs="Times New Roman"/>
                <w:sz w:val="24"/>
                <w:szCs w:val="24"/>
              </w:rPr>
              <w:t xml:space="preserve">,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w:t>
            </w:r>
            <w:proofErr w:type="spellStart"/>
            <w:r w:rsidRPr="00DC4192">
              <w:rPr>
                <w:rFonts w:ascii="Times New Roman" w:hAnsi="Times New Roman" w:cs="Times New Roman"/>
                <w:sz w:val="24"/>
                <w:szCs w:val="24"/>
              </w:rPr>
              <w:t>maruziyet</w:t>
            </w:r>
            <w:proofErr w:type="spellEnd"/>
            <w:r w:rsidRPr="00DC4192">
              <w:rPr>
                <w:rFonts w:ascii="Times New Roman" w:hAnsi="Times New Roman" w:cs="Times New Roman"/>
                <w:sz w:val="24"/>
                <w:szCs w:val="24"/>
              </w:rPr>
              <w:t xml:space="preserve"> seviyelerini belirlemek amacıyla gerekli bütün kontrol, ölçüm, inceleme ve araştırmalar yapılır.</w:t>
            </w:r>
            <w:proofErr w:type="gramEnd"/>
          </w:p>
          <w:p w:rsidR="003369A0" w:rsidRPr="00DC4192" w:rsidRDefault="003369A0" w:rsidP="00261075">
            <w:pPr>
              <w:spacing w:after="0" w:line="240" w:lineRule="auto"/>
              <w:ind w:left="356" w:right="214"/>
              <w:jc w:val="both"/>
              <w:rPr>
                <w:rFonts w:ascii="Times New Roman" w:hAnsi="Times New Roman" w:cs="Times New Roman"/>
                <w:sz w:val="24"/>
                <w:szCs w:val="24"/>
              </w:rPr>
            </w:pPr>
          </w:p>
          <w:p w:rsidR="002D06D3" w:rsidRDefault="002D06D3" w:rsidP="00261075">
            <w:pPr>
              <w:spacing w:after="0" w:line="240" w:lineRule="auto"/>
              <w:ind w:left="356" w:right="214"/>
              <w:jc w:val="both"/>
              <w:rPr>
                <w:rFonts w:ascii="Times New Roman" w:hAnsi="Times New Roman" w:cs="Times New Roman"/>
                <w:b/>
                <w:sz w:val="24"/>
                <w:szCs w:val="24"/>
              </w:rPr>
            </w:pPr>
            <w:r w:rsidRPr="00DC4192">
              <w:rPr>
                <w:rFonts w:ascii="Times New Roman" w:hAnsi="Times New Roman" w:cs="Times New Roman"/>
                <w:b/>
                <w:sz w:val="24"/>
                <w:szCs w:val="24"/>
              </w:rPr>
              <w:t>Risklerin Belirlenmesi ve Analizi“İSG Bağlam Risk Fırsat Etki Planı</w:t>
            </w:r>
            <w:r w:rsidR="0026429A">
              <w:rPr>
                <w:rFonts w:ascii="Times New Roman" w:hAnsi="Times New Roman" w:cs="Times New Roman"/>
                <w:b/>
                <w:sz w:val="24"/>
                <w:szCs w:val="24"/>
              </w:rPr>
              <w:t xml:space="preserve"> PL.00</w:t>
            </w:r>
            <w:r w:rsidR="0013240D">
              <w:rPr>
                <w:rFonts w:ascii="Times New Roman" w:hAnsi="Times New Roman" w:cs="Times New Roman"/>
                <w:b/>
                <w:sz w:val="24"/>
                <w:szCs w:val="24"/>
              </w:rPr>
              <w:t>6</w:t>
            </w:r>
            <w:r w:rsidRPr="00DC4192">
              <w:rPr>
                <w:rFonts w:ascii="Times New Roman" w:hAnsi="Times New Roman" w:cs="Times New Roman"/>
                <w:b/>
                <w:sz w:val="24"/>
                <w:szCs w:val="24"/>
              </w:rPr>
              <w:t>” ve“Risk Değerlendirme Raporu</w:t>
            </w:r>
            <w:r w:rsidR="00C72AE7">
              <w:rPr>
                <w:rFonts w:ascii="Times New Roman" w:hAnsi="Times New Roman" w:cs="Times New Roman"/>
                <w:b/>
                <w:sz w:val="24"/>
                <w:szCs w:val="24"/>
              </w:rPr>
              <w:t xml:space="preserve"> FR.041</w:t>
            </w:r>
            <w:r w:rsidRPr="00DC4192">
              <w:rPr>
                <w:rFonts w:ascii="Times New Roman" w:hAnsi="Times New Roman" w:cs="Times New Roman"/>
                <w:b/>
                <w:sz w:val="24"/>
                <w:szCs w:val="24"/>
              </w:rPr>
              <w:t>”</w:t>
            </w:r>
          </w:p>
          <w:p w:rsidR="003369A0" w:rsidRPr="00DC4192" w:rsidRDefault="003369A0" w:rsidP="00261075">
            <w:pPr>
              <w:spacing w:after="0" w:line="240" w:lineRule="auto"/>
              <w:ind w:left="356" w:right="214"/>
              <w:jc w:val="both"/>
              <w:rPr>
                <w:rFonts w:ascii="Times New Roman" w:hAnsi="Times New Roman" w:cs="Times New Roman"/>
                <w:b/>
                <w:sz w:val="24"/>
                <w:szCs w:val="24"/>
              </w:rPr>
            </w:pPr>
          </w:p>
          <w:p w:rsidR="002D06D3" w:rsidRDefault="002D06D3" w:rsidP="003369A0">
            <w:pPr>
              <w:spacing w:after="0" w:line="240" w:lineRule="auto"/>
              <w:ind w:left="356" w:right="214"/>
              <w:jc w:val="both"/>
              <w:rPr>
                <w:rFonts w:ascii="Times New Roman" w:hAnsi="Times New Roman" w:cs="Times New Roman"/>
                <w:sz w:val="24"/>
                <w:szCs w:val="24"/>
              </w:rPr>
            </w:pPr>
            <w:r w:rsidRPr="00DC4192">
              <w:rPr>
                <w:rFonts w:ascii="Times New Roman" w:hAnsi="Times New Roman" w:cs="Times New Roman"/>
                <w:sz w:val="24"/>
                <w:szCs w:val="24"/>
              </w:rPr>
              <w:t>İSG risklerinin belirlenmesi ve izlenmesi amacıyla sözleşmeli İSG uzmanından gelen veriler ve kuru</w:t>
            </w:r>
            <w:r w:rsidR="009A60B9">
              <w:rPr>
                <w:rFonts w:ascii="Times New Roman" w:hAnsi="Times New Roman" w:cs="Times New Roman"/>
                <w:sz w:val="24"/>
                <w:szCs w:val="24"/>
              </w:rPr>
              <w:t>m</w:t>
            </w:r>
            <w:r w:rsidRPr="00DC4192">
              <w:rPr>
                <w:rFonts w:ascii="Times New Roman" w:hAnsi="Times New Roman" w:cs="Times New Roman"/>
                <w:sz w:val="24"/>
                <w:szCs w:val="24"/>
              </w:rPr>
              <w:t xml:space="preserve"> içerisinde yapılacak düzeltici ve iyileştirici faaliyetlerin planlanması, risklerin analiz edilmesi, </w:t>
            </w:r>
            <w:proofErr w:type="gramStart"/>
            <w:r w:rsidRPr="00DC4192">
              <w:rPr>
                <w:rFonts w:ascii="Times New Roman" w:hAnsi="Times New Roman" w:cs="Times New Roman"/>
                <w:sz w:val="24"/>
                <w:szCs w:val="24"/>
              </w:rPr>
              <w:t>sınıflandırılması,iş</w:t>
            </w:r>
            <w:proofErr w:type="gramEnd"/>
            <w:r w:rsidRPr="00DC4192">
              <w:rPr>
                <w:rFonts w:ascii="Times New Roman" w:hAnsi="Times New Roman" w:cs="Times New Roman"/>
                <w:sz w:val="24"/>
                <w:szCs w:val="24"/>
              </w:rPr>
              <w:t xml:space="preserve"> güvenliği uzmanı tarafından hazırlanan risk değerlendirme raporunda ele alınmaktadır.İSG risklerinin belirlenmesi ve izlenmesi amacıyla sözleşmeli İSG uzmanından gelen veriler ve kuru</w:t>
            </w:r>
            <w:r w:rsidR="009A60B9">
              <w:rPr>
                <w:rFonts w:ascii="Times New Roman" w:hAnsi="Times New Roman" w:cs="Times New Roman"/>
                <w:sz w:val="24"/>
                <w:szCs w:val="24"/>
              </w:rPr>
              <w:t>m</w:t>
            </w:r>
            <w:r w:rsidRPr="00DC4192">
              <w:rPr>
                <w:rFonts w:ascii="Times New Roman" w:hAnsi="Times New Roman" w:cs="Times New Roman"/>
                <w:sz w:val="24"/>
                <w:szCs w:val="24"/>
              </w:rPr>
              <w:t xml:space="preserve"> içerisinde yapılacak düzeltici ve iyileştirici faaliyetlerin planlanması, risklerin analiz edilmesi, sınıflandırılması her bölüme hizmet veren iş güvenliği uzmanının o bölüme ait olarak hazırladığı risk değerlendirme </w:t>
            </w:r>
            <w:proofErr w:type="spellStart"/>
            <w:r w:rsidRPr="00DC4192">
              <w:rPr>
                <w:rFonts w:ascii="Times New Roman" w:hAnsi="Times New Roman" w:cs="Times New Roman"/>
                <w:sz w:val="24"/>
                <w:szCs w:val="24"/>
              </w:rPr>
              <w:t>raporundaaçıklanmıştır</w:t>
            </w:r>
            <w:proofErr w:type="spellEnd"/>
            <w:r w:rsidRPr="00DC4192">
              <w:rPr>
                <w:rFonts w:ascii="Times New Roman" w:hAnsi="Times New Roman" w:cs="Times New Roman"/>
                <w:sz w:val="24"/>
                <w:szCs w:val="24"/>
              </w:rPr>
              <w:t>.Ayrıca,</w:t>
            </w:r>
            <w:r w:rsidR="0026429A">
              <w:rPr>
                <w:rFonts w:ascii="Times New Roman" w:hAnsi="Times New Roman" w:cs="Times New Roman"/>
                <w:sz w:val="24"/>
                <w:szCs w:val="24"/>
              </w:rPr>
              <w:t xml:space="preserve"> İ</w:t>
            </w:r>
            <w:r w:rsidRPr="00DC4192">
              <w:rPr>
                <w:rFonts w:ascii="Times New Roman" w:hAnsi="Times New Roman" w:cs="Times New Roman"/>
                <w:sz w:val="24"/>
                <w:szCs w:val="24"/>
              </w:rPr>
              <w:t xml:space="preserve">ş </w:t>
            </w:r>
            <w:r w:rsidR="0026429A">
              <w:rPr>
                <w:rFonts w:ascii="Times New Roman" w:hAnsi="Times New Roman" w:cs="Times New Roman"/>
                <w:sz w:val="24"/>
                <w:szCs w:val="24"/>
              </w:rPr>
              <w:t>G</w:t>
            </w:r>
            <w:r w:rsidRPr="00DC4192">
              <w:rPr>
                <w:rFonts w:ascii="Times New Roman" w:hAnsi="Times New Roman" w:cs="Times New Roman"/>
                <w:sz w:val="24"/>
                <w:szCs w:val="24"/>
              </w:rPr>
              <w:t xml:space="preserve">üvenliği </w:t>
            </w:r>
            <w:r w:rsidR="0026429A">
              <w:rPr>
                <w:rFonts w:ascii="Times New Roman" w:hAnsi="Times New Roman" w:cs="Times New Roman"/>
                <w:sz w:val="24"/>
                <w:szCs w:val="24"/>
              </w:rPr>
              <w:t>U</w:t>
            </w:r>
            <w:r w:rsidRPr="00DC4192">
              <w:rPr>
                <w:rFonts w:ascii="Times New Roman" w:hAnsi="Times New Roman" w:cs="Times New Roman"/>
                <w:sz w:val="24"/>
                <w:szCs w:val="24"/>
              </w:rPr>
              <w:t xml:space="preserve">zmanının o bölüme ait olarak hazırladığı </w:t>
            </w:r>
            <w:r w:rsidR="0026429A">
              <w:rPr>
                <w:rFonts w:ascii="Times New Roman" w:hAnsi="Times New Roman" w:cs="Times New Roman"/>
                <w:sz w:val="24"/>
                <w:szCs w:val="24"/>
              </w:rPr>
              <w:t>R</w:t>
            </w:r>
            <w:r w:rsidRPr="00DC4192">
              <w:rPr>
                <w:rFonts w:ascii="Times New Roman" w:hAnsi="Times New Roman" w:cs="Times New Roman"/>
                <w:sz w:val="24"/>
                <w:szCs w:val="24"/>
              </w:rPr>
              <w:t xml:space="preserve">isk </w:t>
            </w:r>
            <w:r w:rsidR="0026429A">
              <w:rPr>
                <w:rFonts w:ascii="Times New Roman" w:hAnsi="Times New Roman" w:cs="Times New Roman"/>
                <w:sz w:val="24"/>
                <w:szCs w:val="24"/>
              </w:rPr>
              <w:t>D</w:t>
            </w:r>
            <w:r w:rsidRPr="00DC4192">
              <w:rPr>
                <w:rFonts w:ascii="Times New Roman" w:hAnsi="Times New Roman" w:cs="Times New Roman"/>
                <w:sz w:val="24"/>
                <w:szCs w:val="24"/>
              </w:rPr>
              <w:t>eğerlendirme raporundaki hususların yanı sıra kuru</w:t>
            </w:r>
            <w:r w:rsidR="009A60B9">
              <w:rPr>
                <w:rFonts w:ascii="Times New Roman" w:hAnsi="Times New Roman" w:cs="Times New Roman"/>
                <w:sz w:val="24"/>
                <w:szCs w:val="24"/>
              </w:rPr>
              <w:t xml:space="preserve">m </w:t>
            </w:r>
            <w:r w:rsidRPr="00DC4192">
              <w:rPr>
                <w:rFonts w:ascii="Times New Roman" w:hAnsi="Times New Roman" w:cs="Times New Roman"/>
                <w:sz w:val="24"/>
                <w:szCs w:val="24"/>
              </w:rPr>
              <w:t xml:space="preserve">kendi açısından tespit etmiş olduğu İSG risklerinin belirlenmesi ve izlenmesi amacıyla </w:t>
            </w:r>
            <w:r w:rsidR="0013240D">
              <w:rPr>
                <w:rFonts w:ascii="Times New Roman" w:hAnsi="Times New Roman" w:cs="Times New Roman"/>
                <w:sz w:val="24"/>
                <w:szCs w:val="24"/>
              </w:rPr>
              <w:t>K</w:t>
            </w:r>
            <w:r w:rsidR="009A60B9">
              <w:rPr>
                <w:rFonts w:ascii="Times New Roman" w:hAnsi="Times New Roman" w:cs="Times New Roman"/>
                <w:sz w:val="24"/>
                <w:szCs w:val="24"/>
              </w:rPr>
              <w:t>urum</w:t>
            </w:r>
            <w:r w:rsidRPr="00DC4192">
              <w:rPr>
                <w:rFonts w:ascii="Times New Roman" w:hAnsi="Times New Roman" w:cs="Times New Roman"/>
                <w:sz w:val="24"/>
                <w:szCs w:val="24"/>
              </w:rPr>
              <w:t xml:space="preserve"> içerisinde yapılacak düzeltici </w:t>
            </w:r>
            <w:r w:rsidRPr="00DC4192">
              <w:rPr>
                <w:rFonts w:ascii="Times New Roman" w:hAnsi="Times New Roman" w:cs="Times New Roman"/>
                <w:sz w:val="24"/>
                <w:szCs w:val="24"/>
              </w:rPr>
              <w:lastRenderedPageBreak/>
              <w:t xml:space="preserve">ve iyileştirici faaliyetlerin planlanması, risklerin analiz edilmesi, sınıflandırılması </w:t>
            </w:r>
            <w:r w:rsidRPr="00DC4192">
              <w:rPr>
                <w:rFonts w:ascii="Times New Roman" w:hAnsi="Times New Roman" w:cs="Times New Roman"/>
                <w:b/>
                <w:sz w:val="24"/>
                <w:szCs w:val="24"/>
              </w:rPr>
              <w:t>“İSG Bağlam Risk Fırsat Etki Planında</w:t>
            </w:r>
            <w:r w:rsidR="003369A0">
              <w:rPr>
                <w:rFonts w:ascii="Times New Roman" w:hAnsi="Times New Roman" w:cs="Times New Roman"/>
                <w:b/>
                <w:sz w:val="24"/>
                <w:szCs w:val="24"/>
              </w:rPr>
              <w:t>-PL 006</w:t>
            </w:r>
            <w:r w:rsidRPr="00DC4192">
              <w:rPr>
                <w:rFonts w:ascii="Times New Roman" w:hAnsi="Times New Roman" w:cs="Times New Roman"/>
                <w:b/>
                <w:sz w:val="24"/>
                <w:szCs w:val="24"/>
              </w:rPr>
              <w:t>”</w:t>
            </w:r>
            <w:r w:rsidRPr="00DC4192">
              <w:rPr>
                <w:rFonts w:ascii="Times New Roman" w:hAnsi="Times New Roman" w:cs="Times New Roman"/>
                <w:sz w:val="24"/>
                <w:szCs w:val="24"/>
              </w:rPr>
              <w:t xml:space="preserve"> ele alınmaktadır.Böylece İSG Riskleri, </w:t>
            </w:r>
            <w:r w:rsidR="009A60B9">
              <w:rPr>
                <w:rFonts w:ascii="Times New Roman" w:hAnsi="Times New Roman" w:cs="Times New Roman"/>
                <w:sz w:val="24"/>
                <w:szCs w:val="24"/>
              </w:rPr>
              <w:t>kurum</w:t>
            </w:r>
            <w:r w:rsidRPr="00DC4192">
              <w:rPr>
                <w:rFonts w:ascii="Times New Roman" w:hAnsi="Times New Roman" w:cs="Times New Roman"/>
                <w:sz w:val="24"/>
                <w:szCs w:val="24"/>
              </w:rPr>
              <w:t>un genel risk değerlendirme prosesine dahil edilerek tam entegre olması sağlanmıştır.</w:t>
            </w:r>
          </w:p>
          <w:p w:rsidR="003369A0" w:rsidRPr="00DC4192" w:rsidRDefault="003369A0" w:rsidP="003369A0">
            <w:pPr>
              <w:spacing w:after="0" w:line="240" w:lineRule="auto"/>
              <w:ind w:left="356" w:right="214"/>
              <w:jc w:val="both"/>
              <w:rPr>
                <w:rFonts w:ascii="Times New Roman" w:hAnsi="Times New Roman" w:cs="Times New Roman"/>
                <w:sz w:val="24"/>
                <w:szCs w:val="24"/>
              </w:rPr>
            </w:pP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ISO 45001:2018 ile ilgili Riskler ve DİF süreçleri belirlenirken İSG Uzmanı, İSG Temsilcisive Genel Müdür’den oluşan ekip görev almaktadır. Riskler “Bağlam Risk Etki Planında” ve “Risk Değerlendirme Raporunda”ele alınırken aşağıdaki hususlara dikkat edilir.</w:t>
            </w:r>
          </w:p>
          <w:p w:rsidR="002D06D3"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Tespit edilmiş olan tehlikelerin her biri ayrı ayrı dikkate alınarak bu tehlikelerden kaynaklanabilecek risklerin hangi sıklıkta oluşabileceği ile bu risklerden kimlerin, nelerin, ne şekilde ve hangi şiddette zarar görebileceği belirlenir. Bu belirleme yapılırken mevcut kontrol tedbirlerinin etkisi de göz önünde bulundurulur.</w:t>
            </w:r>
          </w:p>
          <w:p w:rsidR="003369A0" w:rsidRPr="00DC4192" w:rsidRDefault="003369A0" w:rsidP="00261075">
            <w:pPr>
              <w:spacing w:after="0" w:line="240" w:lineRule="auto"/>
              <w:ind w:left="214" w:right="214"/>
              <w:jc w:val="both"/>
              <w:rPr>
                <w:rFonts w:ascii="Times New Roman" w:hAnsi="Times New Roman" w:cs="Times New Roman"/>
                <w:sz w:val="24"/>
                <w:szCs w:val="24"/>
              </w:rPr>
            </w:pPr>
          </w:p>
          <w:p w:rsidR="002D06D3" w:rsidRPr="00DC4192" w:rsidRDefault="002D06D3" w:rsidP="00261075">
            <w:pPr>
              <w:spacing w:after="0" w:line="240" w:lineRule="auto"/>
              <w:ind w:left="214" w:right="214"/>
              <w:jc w:val="both"/>
              <w:rPr>
                <w:rFonts w:ascii="Times New Roman" w:hAnsi="Times New Roman" w:cs="Times New Roman"/>
                <w:b/>
                <w:sz w:val="24"/>
                <w:szCs w:val="24"/>
              </w:rPr>
            </w:pPr>
            <w:r w:rsidRPr="00DC4192">
              <w:rPr>
                <w:rFonts w:ascii="Times New Roman" w:hAnsi="Times New Roman" w:cs="Times New Roman"/>
                <w:b/>
                <w:sz w:val="24"/>
                <w:szCs w:val="24"/>
              </w:rPr>
              <w:t xml:space="preserve">Tehlike ve </w:t>
            </w:r>
            <w:proofErr w:type="gramStart"/>
            <w:r w:rsidRPr="00DC4192">
              <w:rPr>
                <w:rFonts w:ascii="Times New Roman" w:hAnsi="Times New Roman" w:cs="Times New Roman"/>
                <w:b/>
                <w:sz w:val="24"/>
                <w:szCs w:val="24"/>
              </w:rPr>
              <w:t>Çalışabilirlik</w:t>
            </w:r>
            <w:r w:rsidR="003369A0">
              <w:rPr>
                <w:rFonts w:ascii="Times New Roman" w:hAnsi="Times New Roman" w:cs="Times New Roman"/>
                <w:b/>
                <w:sz w:val="24"/>
                <w:szCs w:val="24"/>
              </w:rPr>
              <w:t xml:space="preserve"> :</w:t>
            </w:r>
            <w:proofErr w:type="gramEnd"/>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Analiz edilen riskler, kontrol tedbirlerine karar verilmek üzere etkilerinin büyüklüğüne ve önemlerine göre en yüksek risk seviyesine sahip olandan başlanarak sıralanır ve yazılı hale getirilir.</w:t>
            </w:r>
          </w:p>
          <w:p w:rsidR="0013240D" w:rsidRDefault="0013240D" w:rsidP="00261075">
            <w:pPr>
              <w:spacing w:after="0" w:line="240" w:lineRule="auto"/>
              <w:ind w:left="214" w:right="214"/>
              <w:jc w:val="both"/>
              <w:rPr>
                <w:rFonts w:ascii="Times New Roman" w:hAnsi="Times New Roman" w:cs="Times New Roman"/>
                <w:b/>
                <w:sz w:val="24"/>
                <w:szCs w:val="24"/>
              </w:rPr>
            </w:pPr>
          </w:p>
          <w:p w:rsidR="002D06D3" w:rsidRPr="00DC4192" w:rsidRDefault="002D06D3" w:rsidP="00261075">
            <w:pPr>
              <w:spacing w:after="0" w:line="240" w:lineRule="auto"/>
              <w:ind w:left="214" w:right="214"/>
              <w:jc w:val="both"/>
              <w:rPr>
                <w:rFonts w:ascii="Times New Roman" w:hAnsi="Times New Roman" w:cs="Times New Roman"/>
                <w:b/>
                <w:sz w:val="24"/>
                <w:szCs w:val="24"/>
              </w:rPr>
            </w:pPr>
            <w:r w:rsidRPr="00DC4192">
              <w:rPr>
                <w:rFonts w:ascii="Times New Roman" w:hAnsi="Times New Roman" w:cs="Times New Roman"/>
                <w:b/>
                <w:sz w:val="24"/>
                <w:szCs w:val="24"/>
              </w:rPr>
              <w:t xml:space="preserve">Risk Kontrol </w:t>
            </w:r>
            <w:proofErr w:type="gramStart"/>
            <w:r w:rsidRPr="00DC4192">
              <w:rPr>
                <w:rFonts w:ascii="Times New Roman" w:hAnsi="Times New Roman" w:cs="Times New Roman"/>
                <w:b/>
                <w:sz w:val="24"/>
                <w:szCs w:val="24"/>
              </w:rPr>
              <w:t>Adımları</w:t>
            </w:r>
            <w:r w:rsidR="003369A0">
              <w:rPr>
                <w:rFonts w:ascii="Times New Roman" w:hAnsi="Times New Roman" w:cs="Times New Roman"/>
                <w:b/>
                <w:sz w:val="24"/>
                <w:szCs w:val="24"/>
              </w:rPr>
              <w:t xml:space="preserve"> :</w:t>
            </w:r>
            <w:proofErr w:type="gramEnd"/>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Risklerin kontrolünde şu adımlar uygulanır.</w:t>
            </w:r>
          </w:p>
          <w:p w:rsidR="0013240D" w:rsidRDefault="0013240D" w:rsidP="00261075">
            <w:pPr>
              <w:spacing w:after="0" w:line="240" w:lineRule="auto"/>
              <w:ind w:left="214" w:right="214"/>
              <w:jc w:val="both"/>
              <w:rPr>
                <w:rFonts w:ascii="Times New Roman" w:hAnsi="Times New Roman" w:cs="Times New Roman"/>
                <w:b/>
                <w:sz w:val="24"/>
                <w:szCs w:val="24"/>
              </w:rPr>
            </w:pPr>
          </w:p>
          <w:p w:rsidR="003369A0"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b/>
                <w:sz w:val="24"/>
                <w:szCs w:val="24"/>
              </w:rPr>
              <w:t>Planlama:</w:t>
            </w: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Analiz edilerek etkilerinin büyüklüğüne ve önemine göre sıralı hale getirilen risklerin kontrolü amacıyla bir planlama yapılır.</w:t>
            </w:r>
          </w:p>
          <w:p w:rsidR="0013240D" w:rsidRDefault="0013240D" w:rsidP="00261075">
            <w:pPr>
              <w:spacing w:after="0" w:line="240" w:lineRule="auto"/>
              <w:ind w:left="214" w:right="214"/>
              <w:jc w:val="both"/>
              <w:rPr>
                <w:rFonts w:ascii="Times New Roman" w:hAnsi="Times New Roman" w:cs="Times New Roman"/>
                <w:b/>
                <w:sz w:val="24"/>
                <w:szCs w:val="24"/>
              </w:rPr>
            </w:pPr>
          </w:p>
          <w:p w:rsidR="003369A0" w:rsidRDefault="002D06D3" w:rsidP="00261075">
            <w:pPr>
              <w:spacing w:after="0" w:line="240" w:lineRule="auto"/>
              <w:ind w:left="214" w:right="214"/>
              <w:jc w:val="both"/>
              <w:rPr>
                <w:rFonts w:ascii="Times New Roman" w:hAnsi="Times New Roman" w:cs="Times New Roman"/>
                <w:b/>
                <w:sz w:val="24"/>
                <w:szCs w:val="24"/>
              </w:rPr>
            </w:pPr>
            <w:r w:rsidRPr="00DC4192">
              <w:rPr>
                <w:rFonts w:ascii="Times New Roman" w:hAnsi="Times New Roman" w:cs="Times New Roman"/>
                <w:b/>
                <w:sz w:val="24"/>
                <w:szCs w:val="24"/>
              </w:rPr>
              <w:t>Risk kontrol tedbirlerinin kararlaştırılması:</w:t>
            </w: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 xml:space="preserve"> Riskin tamamen bertaraf edilmesi, bu mümkün değil ise riskin kabul edilebilir seviyeye indirilmesi için aşağıdaki adımlar uygulanır:</w:t>
            </w:r>
          </w:p>
          <w:p w:rsidR="002D06D3" w:rsidRPr="003369A0" w:rsidRDefault="002D06D3" w:rsidP="00954C6D">
            <w:pPr>
              <w:pStyle w:val="ListeParagraf"/>
              <w:numPr>
                <w:ilvl w:val="0"/>
                <w:numId w:val="7"/>
              </w:numPr>
              <w:spacing w:after="0" w:line="240" w:lineRule="auto"/>
              <w:ind w:left="781" w:right="214"/>
              <w:jc w:val="both"/>
              <w:rPr>
                <w:rFonts w:ascii="Times New Roman" w:hAnsi="Times New Roman" w:cs="Times New Roman"/>
                <w:sz w:val="24"/>
                <w:szCs w:val="24"/>
              </w:rPr>
            </w:pPr>
            <w:r w:rsidRPr="003369A0">
              <w:rPr>
                <w:rFonts w:ascii="Times New Roman" w:hAnsi="Times New Roman" w:cs="Times New Roman"/>
                <w:sz w:val="24"/>
                <w:szCs w:val="24"/>
              </w:rPr>
              <w:t>Tehlike veya tehlike kaynaklarının ortadan kaldırılması;</w:t>
            </w:r>
          </w:p>
          <w:p w:rsidR="002D06D3" w:rsidRPr="003369A0" w:rsidRDefault="002D06D3" w:rsidP="00954C6D">
            <w:pPr>
              <w:pStyle w:val="ListeParagraf"/>
              <w:numPr>
                <w:ilvl w:val="0"/>
                <w:numId w:val="7"/>
              </w:numPr>
              <w:spacing w:after="0" w:line="240" w:lineRule="auto"/>
              <w:ind w:left="781" w:right="214"/>
              <w:jc w:val="both"/>
              <w:rPr>
                <w:rFonts w:ascii="Times New Roman" w:hAnsi="Times New Roman" w:cs="Times New Roman"/>
                <w:sz w:val="24"/>
                <w:szCs w:val="24"/>
              </w:rPr>
            </w:pPr>
            <w:r w:rsidRPr="003369A0">
              <w:rPr>
                <w:rFonts w:ascii="Times New Roman" w:hAnsi="Times New Roman" w:cs="Times New Roman"/>
                <w:sz w:val="24"/>
                <w:szCs w:val="24"/>
              </w:rPr>
              <w:t>Tehlikelinin, tehlikeli olmayanla veya daha az tehlikeli olanla değiştirilmesi;</w:t>
            </w:r>
          </w:p>
          <w:p w:rsidR="002D06D3" w:rsidRPr="003369A0" w:rsidRDefault="002D06D3" w:rsidP="00954C6D">
            <w:pPr>
              <w:pStyle w:val="ListeParagraf"/>
              <w:numPr>
                <w:ilvl w:val="0"/>
                <w:numId w:val="7"/>
              </w:numPr>
              <w:spacing w:after="0" w:line="240" w:lineRule="auto"/>
              <w:ind w:left="781" w:right="214"/>
              <w:jc w:val="both"/>
              <w:rPr>
                <w:rFonts w:ascii="Times New Roman" w:hAnsi="Times New Roman" w:cs="Times New Roman"/>
                <w:sz w:val="24"/>
                <w:szCs w:val="24"/>
              </w:rPr>
            </w:pPr>
            <w:r w:rsidRPr="003369A0">
              <w:rPr>
                <w:rFonts w:ascii="Times New Roman" w:hAnsi="Times New Roman" w:cs="Times New Roman"/>
                <w:sz w:val="24"/>
                <w:szCs w:val="24"/>
              </w:rPr>
              <w:t>Riskler ile kaynağında mücadele edilmesi;</w:t>
            </w:r>
          </w:p>
          <w:p w:rsidR="0013240D" w:rsidRDefault="0013240D" w:rsidP="00261075">
            <w:pPr>
              <w:spacing w:after="0" w:line="240" w:lineRule="auto"/>
              <w:ind w:left="214" w:right="214"/>
              <w:jc w:val="both"/>
              <w:rPr>
                <w:rFonts w:ascii="Times New Roman" w:hAnsi="Times New Roman" w:cs="Times New Roman"/>
                <w:b/>
                <w:sz w:val="24"/>
                <w:szCs w:val="24"/>
              </w:rPr>
            </w:pPr>
          </w:p>
          <w:p w:rsidR="003369A0" w:rsidRDefault="002D06D3" w:rsidP="00261075">
            <w:pPr>
              <w:spacing w:after="0" w:line="240" w:lineRule="auto"/>
              <w:ind w:left="214" w:right="214"/>
              <w:jc w:val="both"/>
              <w:rPr>
                <w:rFonts w:ascii="Times New Roman" w:hAnsi="Times New Roman" w:cs="Times New Roman"/>
                <w:b/>
                <w:sz w:val="24"/>
                <w:szCs w:val="24"/>
              </w:rPr>
            </w:pPr>
            <w:r w:rsidRPr="00DC4192">
              <w:rPr>
                <w:rFonts w:ascii="Times New Roman" w:hAnsi="Times New Roman" w:cs="Times New Roman"/>
                <w:b/>
                <w:sz w:val="24"/>
                <w:szCs w:val="24"/>
              </w:rPr>
              <w:t>Risk kontrol tedbirlerinin uygulanması:</w:t>
            </w: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 xml:space="preserve"> Kararlaştırılan tedbirlerin iş ve işlem basamakları, işlemi yapacak kişi ya da işyeri bölümü, sorumlu kişi ya da işyeri bölümü, başlama ve bitiş tarihi ile benzeri bilgileri içeren İSG hedef planları hazırlanır. </w:t>
            </w: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Bu planlar İSG Hedefleri ve Planlama dokümanıyla ilgili bölüm liderleri ve İş Güvenliği Ekibiyle birlikte uygulamaya konulur.</w:t>
            </w:r>
          </w:p>
          <w:p w:rsidR="0013240D" w:rsidRDefault="0013240D" w:rsidP="00261075">
            <w:pPr>
              <w:spacing w:after="0" w:line="240" w:lineRule="auto"/>
              <w:ind w:left="214" w:right="214"/>
              <w:jc w:val="both"/>
              <w:rPr>
                <w:rFonts w:ascii="Times New Roman" w:hAnsi="Times New Roman" w:cs="Times New Roman"/>
                <w:b/>
                <w:sz w:val="24"/>
                <w:szCs w:val="24"/>
              </w:rPr>
            </w:pPr>
          </w:p>
          <w:p w:rsidR="003369A0"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b/>
                <w:sz w:val="24"/>
                <w:szCs w:val="24"/>
              </w:rPr>
              <w:t>Uygulamaların izlenmesi:</w:t>
            </w: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 xml:space="preserve">Hazırlanan planların uygulama adımları ISG Hedefleri ve Planlama kayıtları ve ilgili DIF kayıtlarından düzenli olarak izlenir, denetlenir ve aksayan yönler tespit edilerek gerekli düzeltici ve iyileştirici işlemler </w:t>
            </w:r>
            <w:proofErr w:type="gramStart"/>
            <w:r w:rsidRPr="00DC4192">
              <w:rPr>
                <w:rFonts w:ascii="Times New Roman" w:hAnsi="Times New Roman" w:cs="Times New Roman"/>
                <w:sz w:val="24"/>
                <w:szCs w:val="24"/>
              </w:rPr>
              <w:t>tamamlanır.Risk</w:t>
            </w:r>
            <w:proofErr w:type="gramEnd"/>
            <w:r w:rsidRPr="00DC4192">
              <w:rPr>
                <w:rFonts w:ascii="Times New Roman" w:hAnsi="Times New Roman" w:cs="Times New Roman"/>
                <w:sz w:val="24"/>
                <w:szCs w:val="24"/>
              </w:rPr>
              <w:t xml:space="preserve"> kontrol adımları uygulanırken toplu korunma önlemlerine, kişisel korunma önlemlerine göre öncelik verilmesi ve uygulanacak önlemlerin yeni risklere neden olmaması sağlanır.Belirlenen risk için kontrol tedbirlerinin hayata geçirilmesinden sonra yeniden risk seviyesi </w:t>
            </w:r>
            <w:r w:rsidRPr="00DC4192">
              <w:rPr>
                <w:rFonts w:ascii="Times New Roman" w:hAnsi="Times New Roman" w:cs="Times New Roman"/>
                <w:sz w:val="24"/>
                <w:szCs w:val="24"/>
              </w:rPr>
              <w:lastRenderedPageBreak/>
              <w:t>(bakınız: Bağlam Risk Etki Değerl</w:t>
            </w:r>
            <w:r w:rsidR="00954C6D">
              <w:rPr>
                <w:rFonts w:ascii="Times New Roman" w:hAnsi="Times New Roman" w:cs="Times New Roman"/>
                <w:sz w:val="24"/>
                <w:szCs w:val="24"/>
              </w:rPr>
              <w:t>endirme Planı) tespiti yapılır.</w:t>
            </w:r>
            <w:r w:rsidRPr="00DC4192">
              <w:rPr>
                <w:rFonts w:ascii="Times New Roman" w:hAnsi="Times New Roman" w:cs="Times New Roman"/>
                <w:sz w:val="24"/>
                <w:szCs w:val="24"/>
              </w:rPr>
              <w:t>Yeni seviye, kabul edilebilir risk seviyesinin üzerinde ise bu maddedeki adımlar tekrarlanır.Bunlar dışında aşağıda belirtilen durumlarda ortaya çıkabilecek yeni risklerin, işyerinin tamamını veya bir bölümünü etkiliyor olması göz önünde bulundurularak risk değerlendirmesi tamamen veya kısmen yenilenir:</w:t>
            </w:r>
          </w:p>
          <w:p w:rsidR="002D06D3" w:rsidRPr="00954C6D" w:rsidRDefault="002D06D3" w:rsidP="00954C6D">
            <w:pPr>
              <w:pStyle w:val="ListeParagraf"/>
              <w:numPr>
                <w:ilvl w:val="0"/>
                <w:numId w:val="3"/>
              </w:numPr>
              <w:spacing w:after="0" w:line="240" w:lineRule="auto"/>
              <w:ind w:left="214" w:right="214"/>
              <w:rPr>
                <w:rFonts w:ascii="Times New Roman" w:hAnsi="Times New Roman" w:cs="Times New Roman"/>
                <w:b/>
                <w:sz w:val="24"/>
                <w:szCs w:val="24"/>
              </w:rPr>
            </w:pPr>
            <w:r w:rsidRPr="00954C6D">
              <w:rPr>
                <w:rFonts w:ascii="Times New Roman" w:hAnsi="Times New Roman" w:cs="Times New Roman"/>
                <w:b/>
                <w:sz w:val="24"/>
                <w:szCs w:val="24"/>
              </w:rPr>
              <w:t>İşyerinin taşınması veya binalarda değişiklik yapılması;</w:t>
            </w:r>
          </w:p>
          <w:p w:rsidR="002D06D3" w:rsidRPr="00954C6D" w:rsidRDefault="002D06D3" w:rsidP="00954C6D">
            <w:pPr>
              <w:pStyle w:val="ListeParagraf"/>
              <w:numPr>
                <w:ilvl w:val="0"/>
                <w:numId w:val="3"/>
              </w:numPr>
              <w:spacing w:after="0" w:line="240" w:lineRule="auto"/>
              <w:ind w:left="214" w:right="214"/>
              <w:rPr>
                <w:rFonts w:ascii="Times New Roman" w:hAnsi="Times New Roman" w:cs="Times New Roman"/>
                <w:sz w:val="24"/>
                <w:szCs w:val="24"/>
              </w:rPr>
            </w:pPr>
            <w:r w:rsidRPr="00954C6D">
              <w:rPr>
                <w:rFonts w:ascii="Times New Roman" w:hAnsi="Times New Roman" w:cs="Times New Roman"/>
                <w:sz w:val="24"/>
                <w:szCs w:val="24"/>
              </w:rPr>
              <w:t xml:space="preserve">İşyerinde uygulanan teknoloji, kullanılan madde ve </w:t>
            </w:r>
            <w:proofErr w:type="gramStart"/>
            <w:r w:rsidRPr="00954C6D">
              <w:rPr>
                <w:rFonts w:ascii="Times New Roman" w:hAnsi="Times New Roman" w:cs="Times New Roman"/>
                <w:sz w:val="24"/>
                <w:szCs w:val="24"/>
              </w:rPr>
              <w:t>ekipmanlard</w:t>
            </w:r>
            <w:r w:rsidR="00954C6D" w:rsidRPr="00954C6D">
              <w:rPr>
                <w:rFonts w:ascii="Times New Roman" w:hAnsi="Times New Roman" w:cs="Times New Roman"/>
                <w:sz w:val="24"/>
                <w:szCs w:val="24"/>
              </w:rPr>
              <w:t>a</w:t>
            </w:r>
            <w:proofErr w:type="gramEnd"/>
            <w:r w:rsidR="00954C6D" w:rsidRPr="00954C6D">
              <w:rPr>
                <w:rFonts w:ascii="Times New Roman" w:hAnsi="Times New Roman" w:cs="Times New Roman"/>
                <w:sz w:val="24"/>
                <w:szCs w:val="24"/>
              </w:rPr>
              <w:t xml:space="preserve"> değişiklikler meydana gelmesi</w:t>
            </w:r>
            <w:r w:rsidR="004E223F" w:rsidRPr="00954C6D">
              <w:rPr>
                <w:rFonts w:ascii="Times New Roman" w:hAnsi="Times New Roman" w:cs="Times New Roman"/>
                <w:sz w:val="24"/>
                <w:szCs w:val="24"/>
              </w:rPr>
              <w:t>Çalışma</w:t>
            </w:r>
            <w:r w:rsidRPr="00954C6D">
              <w:rPr>
                <w:rFonts w:ascii="Times New Roman" w:hAnsi="Times New Roman" w:cs="Times New Roman"/>
                <w:sz w:val="24"/>
                <w:szCs w:val="24"/>
              </w:rPr>
              <w:t xml:space="preserve"> yönteminde değişiklikler olması;</w:t>
            </w:r>
          </w:p>
          <w:p w:rsidR="002D06D3" w:rsidRPr="00954C6D" w:rsidRDefault="002D06D3" w:rsidP="00954C6D">
            <w:pPr>
              <w:pStyle w:val="ListeParagraf"/>
              <w:numPr>
                <w:ilvl w:val="0"/>
                <w:numId w:val="3"/>
              </w:numPr>
              <w:spacing w:after="0" w:line="240" w:lineRule="auto"/>
              <w:ind w:left="781"/>
              <w:rPr>
                <w:rFonts w:ascii="Times New Roman" w:hAnsi="Times New Roman" w:cs="Times New Roman"/>
                <w:sz w:val="24"/>
                <w:szCs w:val="24"/>
              </w:rPr>
            </w:pPr>
            <w:r w:rsidRPr="00954C6D">
              <w:rPr>
                <w:rFonts w:ascii="Times New Roman" w:hAnsi="Times New Roman" w:cs="Times New Roman"/>
                <w:sz w:val="24"/>
                <w:szCs w:val="24"/>
              </w:rPr>
              <w:t>İş kazası, meslek hastalığı veya ramak kala olay meydana gelmesi;</w:t>
            </w:r>
          </w:p>
          <w:p w:rsidR="002D06D3" w:rsidRPr="00954C6D" w:rsidRDefault="002D06D3" w:rsidP="00954C6D">
            <w:pPr>
              <w:pStyle w:val="ListeParagraf"/>
              <w:numPr>
                <w:ilvl w:val="0"/>
                <w:numId w:val="3"/>
              </w:numPr>
              <w:spacing w:after="0" w:line="240" w:lineRule="auto"/>
              <w:ind w:left="781"/>
              <w:rPr>
                <w:rFonts w:ascii="Times New Roman" w:hAnsi="Times New Roman" w:cs="Times New Roman"/>
                <w:sz w:val="24"/>
                <w:szCs w:val="24"/>
              </w:rPr>
            </w:pPr>
            <w:r w:rsidRPr="00954C6D">
              <w:rPr>
                <w:rFonts w:ascii="Times New Roman" w:hAnsi="Times New Roman" w:cs="Times New Roman"/>
                <w:sz w:val="24"/>
                <w:szCs w:val="24"/>
              </w:rPr>
              <w:t>Çalışma ortamına ait sınır değerlere ilişkin bir mevzuat değişikliği olması;</w:t>
            </w:r>
          </w:p>
          <w:p w:rsidR="002D06D3" w:rsidRPr="00954C6D" w:rsidRDefault="002D06D3" w:rsidP="00954C6D">
            <w:pPr>
              <w:pStyle w:val="ListeParagraf"/>
              <w:numPr>
                <w:ilvl w:val="0"/>
                <w:numId w:val="3"/>
              </w:numPr>
              <w:spacing w:after="0" w:line="240" w:lineRule="auto"/>
              <w:ind w:left="781"/>
              <w:rPr>
                <w:rFonts w:ascii="Times New Roman" w:hAnsi="Times New Roman" w:cs="Times New Roman"/>
                <w:sz w:val="24"/>
                <w:szCs w:val="24"/>
              </w:rPr>
            </w:pPr>
            <w:r w:rsidRPr="00954C6D">
              <w:rPr>
                <w:rFonts w:ascii="Times New Roman" w:hAnsi="Times New Roman" w:cs="Times New Roman"/>
                <w:sz w:val="24"/>
                <w:szCs w:val="24"/>
              </w:rPr>
              <w:t>Çalışma ortamı ölçümü ve sağlık gözetim sonuçlarına göre gerekli görülmesi;</w:t>
            </w:r>
          </w:p>
          <w:p w:rsidR="002D06D3" w:rsidRPr="00954C6D" w:rsidRDefault="002D06D3" w:rsidP="00954C6D">
            <w:pPr>
              <w:pStyle w:val="ListeParagraf"/>
              <w:numPr>
                <w:ilvl w:val="0"/>
                <w:numId w:val="3"/>
              </w:numPr>
              <w:spacing w:after="0" w:line="240" w:lineRule="auto"/>
              <w:ind w:left="781"/>
              <w:rPr>
                <w:rFonts w:ascii="Times New Roman" w:hAnsi="Times New Roman" w:cs="Times New Roman"/>
                <w:sz w:val="24"/>
                <w:szCs w:val="24"/>
              </w:rPr>
            </w:pPr>
            <w:r w:rsidRPr="00954C6D">
              <w:rPr>
                <w:rFonts w:ascii="Times New Roman" w:hAnsi="Times New Roman" w:cs="Times New Roman"/>
                <w:sz w:val="24"/>
                <w:szCs w:val="24"/>
              </w:rPr>
              <w:t>İşyeri dışından kaynaklanan ve işyerini etkileyebilecek yeni bir tehlikenin ortaya çıkması;</w:t>
            </w:r>
          </w:p>
          <w:p w:rsidR="0013240D" w:rsidRDefault="0013240D" w:rsidP="00954C6D">
            <w:pPr>
              <w:spacing w:after="0" w:line="240" w:lineRule="auto"/>
              <w:ind w:left="781" w:right="214"/>
              <w:jc w:val="both"/>
              <w:rPr>
                <w:rFonts w:ascii="Times New Roman" w:hAnsi="Times New Roman" w:cs="Times New Roman"/>
                <w:b/>
                <w:sz w:val="24"/>
                <w:szCs w:val="24"/>
              </w:rPr>
            </w:pPr>
          </w:p>
          <w:p w:rsidR="002D06D3" w:rsidRPr="00DC4192" w:rsidRDefault="002D06D3" w:rsidP="00261075">
            <w:pPr>
              <w:spacing w:after="0" w:line="240" w:lineRule="auto"/>
              <w:ind w:left="214" w:right="214"/>
              <w:jc w:val="both"/>
              <w:rPr>
                <w:rFonts w:ascii="Times New Roman" w:hAnsi="Times New Roman" w:cs="Times New Roman"/>
                <w:b/>
                <w:sz w:val="24"/>
                <w:szCs w:val="24"/>
              </w:rPr>
            </w:pPr>
            <w:r w:rsidRPr="00DC4192">
              <w:rPr>
                <w:rFonts w:ascii="Times New Roman" w:hAnsi="Times New Roman" w:cs="Times New Roman"/>
                <w:b/>
                <w:sz w:val="24"/>
                <w:szCs w:val="24"/>
              </w:rPr>
              <w:t>ACİL DURUM PLANLARI</w:t>
            </w:r>
          </w:p>
          <w:p w:rsidR="002D06D3" w:rsidRPr="00DC4192" w:rsidRDefault="002D06D3" w:rsidP="00261075">
            <w:pPr>
              <w:spacing w:after="0" w:line="240" w:lineRule="auto"/>
              <w:ind w:left="214" w:right="214"/>
              <w:jc w:val="both"/>
              <w:rPr>
                <w:rFonts w:ascii="Times New Roman" w:hAnsi="Times New Roman" w:cs="Times New Roman"/>
                <w:b/>
                <w:sz w:val="24"/>
                <w:szCs w:val="24"/>
              </w:rPr>
            </w:pPr>
            <w:r w:rsidRPr="00DC4192">
              <w:rPr>
                <w:rFonts w:ascii="Times New Roman" w:hAnsi="Times New Roman" w:cs="Times New Roman"/>
                <w:b/>
                <w:sz w:val="24"/>
                <w:szCs w:val="24"/>
              </w:rPr>
              <w:t>Acil Durum Planı</w:t>
            </w: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 xml:space="preserve">Acil durum planı, </w:t>
            </w:r>
            <w:r w:rsidR="009A60B9">
              <w:rPr>
                <w:rFonts w:ascii="Times New Roman" w:hAnsi="Times New Roman" w:cs="Times New Roman"/>
                <w:sz w:val="24"/>
                <w:szCs w:val="24"/>
              </w:rPr>
              <w:t>kurum</w:t>
            </w:r>
            <w:r w:rsidRPr="00DC4192">
              <w:rPr>
                <w:rFonts w:ascii="Times New Roman" w:hAnsi="Times New Roman" w:cs="Times New Roman"/>
                <w:sz w:val="24"/>
                <w:szCs w:val="24"/>
              </w:rPr>
              <w:t xml:space="preserve">umuzun tüm birimlerinin tasarım veya </w:t>
            </w:r>
            <w:r w:rsidR="009A60B9">
              <w:rPr>
                <w:rFonts w:ascii="Times New Roman" w:hAnsi="Times New Roman" w:cs="Times New Roman"/>
                <w:sz w:val="24"/>
                <w:szCs w:val="24"/>
              </w:rPr>
              <w:t>kurum</w:t>
            </w:r>
            <w:r w:rsidRPr="00DC4192">
              <w:rPr>
                <w:rFonts w:ascii="Times New Roman" w:hAnsi="Times New Roman" w:cs="Times New Roman"/>
                <w:sz w:val="24"/>
                <w:szCs w:val="24"/>
              </w:rPr>
              <w:t xml:space="preserve"> aşamasından başlamak üzere acil durumların belirlenmesi, bunların olumsuz etkilerini düzeltici, iyileştirici ve sınırlandırıcı tedbirlerin alınması, görevlendirilecek kişilerin belirlenmesi, acil durum müdahale ve tahliye yöntemlerinin oluşturulması, dokümantasyon, tatbikat ve acil durum planının yenilenmesi aşamaları izlenerek hazırlanır.</w:t>
            </w:r>
          </w:p>
          <w:p w:rsidR="0013240D" w:rsidRDefault="0013240D" w:rsidP="00261075">
            <w:pPr>
              <w:spacing w:after="0" w:line="240" w:lineRule="auto"/>
              <w:ind w:left="214" w:right="214"/>
              <w:jc w:val="both"/>
              <w:rPr>
                <w:rFonts w:ascii="Times New Roman" w:hAnsi="Times New Roman" w:cs="Times New Roman"/>
                <w:b/>
                <w:sz w:val="24"/>
                <w:szCs w:val="24"/>
              </w:rPr>
            </w:pPr>
          </w:p>
          <w:p w:rsidR="002D06D3" w:rsidRPr="00F254E2" w:rsidRDefault="002D06D3" w:rsidP="00261075">
            <w:pPr>
              <w:spacing w:after="0" w:line="240" w:lineRule="auto"/>
              <w:ind w:left="214" w:right="214"/>
              <w:jc w:val="both"/>
              <w:rPr>
                <w:rFonts w:ascii="Times New Roman" w:hAnsi="Times New Roman" w:cs="Times New Roman"/>
                <w:b/>
                <w:sz w:val="24"/>
                <w:szCs w:val="24"/>
              </w:rPr>
            </w:pPr>
            <w:r w:rsidRPr="00F254E2">
              <w:rPr>
                <w:rFonts w:ascii="Times New Roman" w:hAnsi="Times New Roman" w:cs="Times New Roman"/>
                <w:b/>
                <w:sz w:val="24"/>
                <w:szCs w:val="24"/>
              </w:rPr>
              <w:t>Acil Durumların Belirlenmesi</w:t>
            </w:r>
          </w:p>
          <w:p w:rsidR="002D06D3" w:rsidRPr="00DC4192" w:rsidRDefault="009A60B9" w:rsidP="00261075">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Kurum</w:t>
            </w:r>
            <w:r w:rsidR="002D06D3" w:rsidRPr="00DC4192">
              <w:rPr>
                <w:rFonts w:ascii="Times New Roman" w:hAnsi="Times New Roman" w:cs="Times New Roman"/>
                <w:sz w:val="24"/>
                <w:szCs w:val="24"/>
              </w:rPr>
              <w:t>umuzda meydana gelebilecek acil durumlar aşağıdaki hususlar dikkate alınarak belirlenir:</w:t>
            </w:r>
          </w:p>
          <w:p w:rsidR="0013240D" w:rsidRPr="00954C6D" w:rsidRDefault="002D06D3" w:rsidP="00954C6D">
            <w:pPr>
              <w:pStyle w:val="ListeParagraf"/>
              <w:numPr>
                <w:ilvl w:val="0"/>
                <w:numId w:val="4"/>
              </w:numPr>
              <w:spacing w:after="0" w:line="240" w:lineRule="auto"/>
              <w:ind w:left="214" w:right="214"/>
              <w:jc w:val="both"/>
              <w:rPr>
                <w:rFonts w:ascii="Times New Roman" w:hAnsi="Times New Roman" w:cs="Times New Roman"/>
                <w:b/>
                <w:sz w:val="24"/>
                <w:szCs w:val="24"/>
              </w:rPr>
            </w:pPr>
            <w:r w:rsidRPr="00954C6D">
              <w:rPr>
                <w:rFonts w:ascii="Times New Roman" w:hAnsi="Times New Roman" w:cs="Times New Roman"/>
                <w:sz w:val="24"/>
                <w:szCs w:val="24"/>
              </w:rPr>
              <w:t xml:space="preserve">Risk değerlendirmesi </w:t>
            </w:r>
            <w:proofErr w:type="gramStart"/>
            <w:r w:rsidRPr="00954C6D">
              <w:rPr>
                <w:rFonts w:ascii="Times New Roman" w:hAnsi="Times New Roman" w:cs="Times New Roman"/>
                <w:sz w:val="24"/>
                <w:szCs w:val="24"/>
              </w:rPr>
              <w:t>sonuçları;Yangın</w:t>
            </w:r>
            <w:proofErr w:type="gramEnd"/>
            <w:r w:rsidRPr="00954C6D">
              <w:rPr>
                <w:rFonts w:ascii="Times New Roman" w:hAnsi="Times New Roman" w:cs="Times New Roman"/>
                <w:sz w:val="24"/>
                <w:szCs w:val="24"/>
              </w:rPr>
              <w:t>, tehlikeli kimyasal maddelerden kaynaklanan yayılım ve patlama ihtimali;İlk yardım ve tahliye gerektirecek olaylar;Doğal afetlerin meydana gelme ihtimali;</w:t>
            </w:r>
            <w:r w:rsidR="0067198B">
              <w:rPr>
                <w:rFonts w:ascii="Times New Roman" w:hAnsi="Times New Roman" w:cs="Times New Roman"/>
                <w:sz w:val="24"/>
                <w:szCs w:val="24"/>
              </w:rPr>
              <w:t xml:space="preserve"> </w:t>
            </w:r>
            <w:r w:rsidRPr="00954C6D">
              <w:rPr>
                <w:rFonts w:ascii="Times New Roman" w:hAnsi="Times New Roman" w:cs="Times New Roman"/>
                <w:sz w:val="24"/>
                <w:szCs w:val="24"/>
              </w:rPr>
              <w:t>Sabotaj</w:t>
            </w:r>
            <w:r w:rsidR="0067198B">
              <w:rPr>
                <w:rFonts w:ascii="Times New Roman" w:hAnsi="Times New Roman" w:cs="Times New Roman"/>
                <w:sz w:val="24"/>
                <w:szCs w:val="24"/>
              </w:rPr>
              <w:t xml:space="preserve"> </w:t>
            </w:r>
            <w:r w:rsidRPr="00954C6D">
              <w:rPr>
                <w:rFonts w:ascii="Times New Roman" w:hAnsi="Times New Roman" w:cs="Times New Roman"/>
                <w:sz w:val="24"/>
                <w:szCs w:val="24"/>
              </w:rPr>
              <w:t>ihtimali;İş Kazas</w:t>
            </w:r>
            <w:r w:rsidR="00954C6D">
              <w:rPr>
                <w:rFonts w:ascii="Times New Roman" w:hAnsi="Times New Roman" w:cs="Times New Roman"/>
                <w:sz w:val="24"/>
                <w:szCs w:val="24"/>
              </w:rPr>
              <w:t>ı ve Gıda zehirlenmesi ihtimali</w:t>
            </w:r>
          </w:p>
          <w:p w:rsidR="00954C6D" w:rsidRPr="00954C6D" w:rsidRDefault="00954C6D" w:rsidP="00954C6D">
            <w:pPr>
              <w:pStyle w:val="ListeParagraf"/>
              <w:numPr>
                <w:ilvl w:val="0"/>
                <w:numId w:val="4"/>
              </w:numPr>
              <w:spacing w:after="0" w:line="240" w:lineRule="auto"/>
              <w:ind w:left="214" w:right="214"/>
              <w:jc w:val="both"/>
              <w:rPr>
                <w:rFonts w:ascii="Times New Roman" w:hAnsi="Times New Roman" w:cs="Times New Roman"/>
                <w:b/>
                <w:sz w:val="24"/>
                <w:szCs w:val="24"/>
              </w:rPr>
            </w:pPr>
          </w:p>
          <w:p w:rsidR="002D06D3" w:rsidRPr="00DC4192" w:rsidRDefault="002D06D3" w:rsidP="00261075">
            <w:pPr>
              <w:spacing w:after="0" w:line="240" w:lineRule="auto"/>
              <w:ind w:left="214" w:right="214"/>
              <w:jc w:val="both"/>
              <w:rPr>
                <w:rFonts w:ascii="Times New Roman" w:hAnsi="Times New Roman" w:cs="Times New Roman"/>
                <w:b/>
                <w:sz w:val="24"/>
                <w:szCs w:val="24"/>
              </w:rPr>
            </w:pPr>
            <w:r w:rsidRPr="00DC4192">
              <w:rPr>
                <w:rFonts w:ascii="Times New Roman" w:hAnsi="Times New Roman" w:cs="Times New Roman"/>
                <w:b/>
                <w:sz w:val="24"/>
                <w:szCs w:val="24"/>
              </w:rPr>
              <w:t>İyileştirici ve Sınırlandırıcı Tedbirler</w:t>
            </w: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 xml:space="preserve">İş Güvenliği Uzmanının belirlediği mümkün ve muhtemel acil durumların oluşturabileceği zararları önlemek ve daha büyük etkilerini sınırlandırmak üzere gerekli tedbirleri </w:t>
            </w:r>
            <w:proofErr w:type="gramStart"/>
            <w:r w:rsidRPr="00DC4192">
              <w:rPr>
                <w:rFonts w:ascii="Times New Roman" w:hAnsi="Times New Roman" w:cs="Times New Roman"/>
                <w:sz w:val="24"/>
                <w:szCs w:val="24"/>
              </w:rPr>
              <w:t>alır.Acil</w:t>
            </w:r>
            <w:proofErr w:type="gramEnd"/>
            <w:r w:rsidRPr="00DC4192">
              <w:rPr>
                <w:rFonts w:ascii="Times New Roman" w:hAnsi="Times New Roman" w:cs="Times New Roman"/>
                <w:sz w:val="24"/>
                <w:szCs w:val="24"/>
              </w:rPr>
              <w:t xml:space="preserve"> durumların olumsuz etkilerinden korunmak üzere tedbirler belirlenirken gerekli olduğu durumda ölçüm ve değerlendirmeler yapılır.Alınacak tedbirler, risklerden korunma ilkelerine uygun olur ve toplu korumayı esas alır.</w:t>
            </w:r>
          </w:p>
          <w:p w:rsidR="0013240D" w:rsidRDefault="0013240D" w:rsidP="00261075">
            <w:pPr>
              <w:spacing w:after="0" w:line="240" w:lineRule="auto"/>
              <w:ind w:left="214" w:right="214"/>
              <w:jc w:val="both"/>
              <w:rPr>
                <w:rFonts w:ascii="Times New Roman" w:hAnsi="Times New Roman" w:cs="Times New Roman"/>
                <w:b/>
                <w:sz w:val="24"/>
                <w:szCs w:val="24"/>
              </w:rPr>
            </w:pPr>
          </w:p>
          <w:p w:rsidR="002D06D3" w:rsidRPr="00DC4192" w:rsidRDefault="002D06D3" w:rsidP="00261075">
            <w:pPr>
              <w:spacing w:after="0" w:line="240" w:lineRule="auto"/>
              <w:ind w:left="214" w:right="214"/>
              <w:jc w:val="both"/>
              <w:rPr>
                <w:rFonts w:ascii="Times New Roman" w:hAnsi="Times New Roman" w:cs="Times New Roman"/>
                <w:b/>
                <w:sz w:val="24"/>
                <w:szCs w:val="24"/>
              </w:rPr>
            </w:pPr>
            <w:r w:rsidRPr="00DC4192">
              <w:rPr>
                <w:rFonts w:ascii="Times New Roman" w:hAnsi="Times New Roman" w:cs="Times New Roman"/>
                <w:b/>
                <w:sz w:val="24"/>
                <w:szCs w:val="24"/>
              </w:rPr>
              <w:t>Acil Durum Müdahale ve Tahliye Yöntemleri</w:t>
            </w:r>
          </w:p>
          <w:p w:rsidR="002D06D3" w:rsidRPr="00DC4192" w:rsidRDefault="002D06D3" w:rsidP="00261075">
            <w:pPr>
              <w:spacing w:after="0" w:line="240" w:lineRule="auto"/>
              <w:ind w:left="214" w:right="214"/>
              <w:jc w:val="both"/>
              <w:rPr>
                <w:rFonts w:ascii="Times New Roman" w:hAnsi="Times New Roman" w:cs="Times New Roman"/>
                <w:sz w:val="24"/>
                <w:szCs w:val="24"/>
              </w:rPr>
            </w:pPr>
            <w:r w:rsidRPr="00DC4192">
              <w:rPr>
                <w:rFonts w:ascii="Times New Roman" w:hAnsi="Times New Roman" w:cs="Times New Roman"/>
                <w:sz w:val="24"/>
                <w:szCs w:val="24"/>
              </w:rPr>
              <w:t xml:space="preserve">İş Güvenliği Uzmanı tarafından acil durumların meydana gelmesi halinde uyarı </w:t>
            </w:r>
            <w:proofErr w:type="gramStart"/>
            <w:r w:rsidRPr="00DC4192">
              <w:rPr>
                <w:rFonts w:ascii="Times New Roman" w:hAnsi="Times New Roman" w:cs="Times New Roman"/>
                <w:sz w:val="24"/>
                <w:szCs w:val="24"/>
              </w:rPr>
              <w:t>verme,arama</w:t>
            </w:r>
            <w:proofErr w:type="gramEnd"/>
            <w:r w:rsidRPr="00DC4192">
              <w:rPr>
                <w:rFonts w:ascii="Times New Roman" w:hAnsi="Times New Roman" w:cs="Times New Roman"/>
                <w:sz w:val="24"/>
                <w:szCs w:val="24"/>
              </w:rPr>
              <w:t>, kurtarma, tahliye, haberleşme, ilk yardım ve yangınla mücadele gibi uygulanması gereken acildurum müdahale yöntemleri belirlenir ve yazılı hale getirilir.Tahliye sonrası, işyeri dâhilinde kalmış olabilecek çalışanların belirlenmesi için sayımdadahil olmak üzere gerekli kontroller yapılır.İş Güvenliği Uzmanı işyerinde acil durumların meydana gelmesi halinde çalışanların bu durumun olumsuzetkilerinden korunması için bulundukları yerden güvenli bir yere gidebilmeleri amacıyla izlenebilecekuygun tahliye düzenlemelerini acil durum planında belirtirve acil durum koordinatörü çalışanlara önceden gerekli</w:t>
            </w:r>
            <w:r w:rsidR="0067198B">
              <w:rPr>
                <w:rFonts w:ascii="Times New Roman" w:hAnsi="Times New Roman" w:cs="Times New Roman"/>
                <w:sz w:val="24"/>
                <w:szCs w:val="24"/>
              </w:rPr>
              <w:t xml:space="preserve"> </w:t>
            </w:r>
            <w:r w:rsidRPr="00DC4192">
              <w:rPr>
                <w:rFonts w:ascii="Times New Roman" w:hAnsi="Times New Roman" w:cs="Times New Roman"/>
                <w:sz w:val="24"/>
                <w:szCs w:val="24"/>
              </w:rPr>
              <w:t>talimatları verir.İşyerlerinde yaşlı, engelli, gebe var ise tahliye esnasında refakat edilmesi için tedbirler</w:t>
            </w:r>
            <w:r w:rsidR="0067198B">
              <w:rPr>
                <w:rFonts w:ascii="Times New Roman" w:hAnsi="Times New Roman" w:cs="Times New Roman"/>
                <w:sz w:val="24"/>
                <w:szCs w:val="24"/>
              </w:rPr>
              <w:t xml:space="preserve"> </w:t>
            </w:r>
            <w:r w:rsidRPr="00DC4192">
              <w:rPr>
                <w:rFonts w:ascii="Times New Roman" w:hAnsi="Times New Roman" w:cs="Times New Roman"/>
                <w:sz w:val="24"/>
                <w:szCs w:val="24"/>
              </w:rPr>
              <w:t xml:space="preserve">alınır.Acil durum müdahale ve tahliye yöntemleri oluşturulurken 27/11/2007 tarihli ve2007/12937 sayılı </w:t>
            </w:r>
            <w:r w:rsidRPr="00DC4192">
              <w:rPr>
                <w:rFonts w:ascii="Times New Roman" w:hAnsi="Times New Roman" w:cs="Times New Roman"/>
                <w:sz w:val="24"/>
                <w:szCs w:val="24"/>
              </w:rPr>
              <w:lastRenderedPageBreak/>
              <w:t>Bakanlar Kurulu Kararıyla yürürlüğe konulan Binaların Yangından KorunmasıHakkında Yönetmelik hükümleri dikkate alınır.Acil durum müdahale ve tahliye yöntemleri oluşturulurken çalışanlar dışında müşteri,ziyaretçi gibi işyerinde bulunması muhtemel diğer kişiler de göz önünde bulundurulur.</w:t>
            </w:r>
          </w:p>
          <w:p w:rsidR="0013240D" w:rsidRDefault="0013240D" w:rsidP="00261075">
            <w:pPr>
              <w:spacing w:after="0" w:line="240" w:lineRule="auto"/>
              <w:ind w:left="356" w:right="355" w:hanging="142"/>
              <w:jc w:val="both"/>
              <w:rPr>
                <w:rFonts w:ascii="Times New Roman" w:hAnsi="Times New Roman" w:cs="Times New Roman"/>
                <w:b/>
                <w:sz w:val="24"/>
                <w:szCs w:val="24"/>
              </w:rPr>
            </w:pPr>
          </w:p>
          <w:p w:rsidR="002D06D3" w:rsidRPr="00DC4192" w:rsidRDefault="002D06D3" w:rsidP="00261075">
            <w:pPr>
              <w:spacing w:after="0" w:line="240" w:lineRule="auto"/>
              <w:ind w:left="356" w:right="355" w:hanging="142"/>
              <w:jc w:val="both"/>
              <w:rPr>
                <w:rFonts w:ascii="Times New Roman" w:hAnsi="Times New Roman" w:cs="Times New Roman"/>
                <w:b/>
                <w:sz w:val="24"/>
                <w:szCs w:val="24"/>
              </w:rPr>
            </w:pPr>
            <w:r w:rsidRPr="00DC4192">
              <w:rPr>
                <w:rFonts w:ascii="Times New Roman" w:hAnsi="Times New Roman" w:cs="Times New Roman"/>
                <w:b/>
                <w:sz w:val="24"/>
                <w:szCs w:val="24"/>
              </w:rPr>
              <w:t>Görevlendirilecek Çalışanların Belirlenmesi</w:t>
            </w:r>
          </w:p>
          <w:p w:rsidR="002D06D3" w:rsidRPr="009A60B9" w:rsidRDefault="002D06D3" w:rsidP="00261075">
            <w:pPr>
              <w:spacing w:after="0" w:line="240" w:lineRule="auto"/>
              <w:ind w:left="356" w:right="355" w:hanging="142"/>
              <w:jc w:val="both"/>
              <w:rPr>
                <w:rFonts w:ascii="Times New Roman" w:hAnsi="Times New Roman" w:cs="Times New Roman"/>
                <w:sz w:val="24"/>
                <w:szCs w:val="24"/>
              </w:rPr>
            </w:pPr>
            <w:r w:rsidRPr="00DC4192">
              <w:rPr>
                <w:rFonts w:ascii="Times New Roman" w:hAnsi="Times New Roman" w:cs="Times New Roman"/>
                <w:sz w:val="24"/>
                <w:szCs w:val="24"/>
              </w:rPr>
              <w:t>İşyerlerinde tehlike sınıflarını tespit eden tebliğe göre,</w:t>
            </w:r>
            <w:r w:rsidR="0067198B">
              <w:rPr>
                <w:rFonts w:ascii="Times New Roman" w:hAnsi="Times New Roman" w:cs="Times New Roman"/>
                <w:sz w:val="24"/>
                <w:szCs w:val="24"/>
              </w:rPr>
              <w:t xml:space="preserve"> </w:t>
            </w:r>
            <w:r w:rsidRPr="009A60B9">
              <w:rPr>
                <w:rFonts w:ascii="Times New Roman" w:hAnsi="Times New Roman" w:cs="Times New Roman"/>
                <w:sz w:val="24"/>
                <w:szCs w:val="24"/>
              </w:rPr>
              <w:t xml:space="preserve">Merkez Ofis </w:t>
            </w:r>
            <w:r w:rsidR="009A60B9">
              <w:rPr>
                <w:rFonts w:ascii="Times New Roman" w:hAnsi="Times New Roman" w:cs="Times New Roman"/>
                <w:sz w:val="24"/>
                <w:szCs w:val="24"/>
              </w:rPr>
              <w:t xml:space="preserve">(Bürolar) </w:t>
            </w:r>
            <w:r w:rsidRPr="009A60B9">
              <w:rPr>
                <w:rFonts w:ascii="Times New Roman" w:hAnsi="Times New Roman" w:cs="Times New Roman"/>
                <w:sz w:val="24"/>
                <w:szCs w:val="24"/>
              </w:rPr>
              <w:t xml:space="preserve">az tehlikeli sınıfa </w:t>
            </w:r>
            <w:proofErr w:type="gramStart"/>
            <w:r w:rsidRPr="009A60B9">
              <w:rPr>
                <w:rFonts w:ascii="Times New Roman" w:hAnsi="Times New Roman" w:cs="Times New Roman"/>
                <w:sz w:val="24"/>
                <w:szCs w:val="24"/>
              </w:rPr>
              <w:t>dahil</w:t>
            </w:r>
            <w:proofErr w:type="gramEnd"/>
            <w:r w:rsidRPr="009A60B9">
              <w:rPr>
                <w:rFonts w:ascii="Times New Roman" w:hAnsi="Times New Roman" w:cs="Times New Roman"/>
                <w:sz w:val="24"/>
                <w:szCs w:val="24"/>
              </w:rPr>
              <w:t xml:space="preserve"> olduğundan 50 çalışana kadar:</w:t>
            </w:r>
          </w:p>
          <w:p w:rsidR="002D06D3" w:rsidRPr="00954C6D" w:rsidRDefault="002D06D3" w:rsidP="00954C6D">
            <w:pPr>
              <w:pStyle w:val="ListeParagraf"/>
              <w:numPr>
                <w:ilvl w:val="0"/>
                <w:numId w:val="8"/>
              </w:numPr>
              <w:spacing w:after="0" w:line="240" w:lineRule="auto"/>
              <w:ind w:right="355"/>
              <w:jc w:val="both"/>
              <w:rPr>
                <w:rFonts w:ascii="Times New Roman" w:hAnsi="Times New Roman" w:cs="Times New Roman"/>
                <w:sz w:val="24"/>
                <w:szCs w:val="24"/>
              </w:rPr>
            </w:pPr>
            <w:r w:rsidRPr="00954C6D">
              <w:rPr>
                <w:rFonts w:ascii="Times New Roman" w:hAnsi="Times New Roman" w:cs="Times New Roman"/>
                <w:sz w:val="24"/>
                <w:szCs w:val="24"/>
              </w:rPr>
              <w:t>Arama, kurtarma ve tahliye;</w:t>
            </w:r>
          </w:p>
          <w:p w:rsidR="002D06D3" w:rsidRPr="00954C6D" w:rsidRDefault="00954C6D" w:rsidP="00954C6D">
            <w:pPr>
              <w:pStyle w:val="ListeParagraf"/>
              <w:numPr>
                <w:ilvl w:val="0"/>
                <w:numId w:val="8"/>
              </w:numPr>
              <w:spacing w:after="0" w:line="240" w:lineRule="auto"/>
              <w:ind w:right="355"/>
              <w:jc w:val="both"/>
              <w:rPr>
                <w:rFonts w:ascii="Times New Roman" w:hAnsi="Times New Roman" w:cs="Times New Roman"/>
                <w:sz w:val="24"/>
                <w:szCs w:val="24"/>
              </w:rPr>
            </w:pPr>
            <w:r w:rsidRPr="00954C6D">
              <w:rPr>
                <w:rFonts w:ascii="Times New Roman" w:hAnsi="Times New Roman" w:cs="Times New Roman"/>
                <w:sz w:val="24"/>
                <w:szCs w:val="24"/>
              </w:rPr>
              <w:t xml:space="preserve">Yangınla mücadele </w:t>
            </w:r>
            <w:r w:rsidR="002D06D3" w:rsidRPr="00954C6D">
              <w:rPr>
                <w:rFonts w:ascii="Times New Roman" w:hAnsi="Times New Roman" w:cs="Times New Roman"/>
                <w:sz w:val="24"/>
                <w:szCs w:val="24"/>
              </w:rPr>
              <w:t>konularının her biri için uygun donanıma sahip ve özel eğitimli en az birer çalışanı destek elemanıolarak görevlendirir. İşyerinde bunları aşan sayılarda çalışanın bulunması halinde, her 50’ye kadarçalışan için birer destek elemanı daha görevlendirir.</w:t>
            </w:r>
          </w:p>
          <w:p w:rsidR="00954C6D" w:rsidRDefault="00954C6D" w:rsidP="00261075">
            <w:pPr>
              <w:spacing w:after="0" w:line="240" w:lineRule="auto"/>
              <w:ind w:left="356" w:right="355" w:hanging="142"/>
              <w:jc w:val="both"/>
              <w:rPr>
                <w:rFonts w:ascii="Times New Roman" w:hAnsi="Times New Roman" w:cs="Times New Roman"/>
                <w:sz w:val="24"/>
                <w:szCs w:val="24"/>
              </w:rPr>
            </w:pPr>
          </w:p>
          <w:p w:rsidR="002D06D3" w:rsidRPr="00210197" w:rsidRDefault="002D06D3" w:rsidP="00261075">
            <w:pPr>
              <w:spacing w:after="0" w:line="240" w:lineRule="auto"/>
              <w:ind w:left="356" w:right="355" w:hanging="142"/>
              <w:jc w:val="both"/>
              <w:rPr>
                <w:rFonts w:ascii="Times New Roman" w:hAnsi="Times New Roman" w:cs="Times New Roman"/>
                <w:sz w:val="24"/>
                <w:szCs w:val="24"/>
              </w:rPr>
            </w:pPr>
            <w:r w:rsidRPr="00DC4192">
              <w:rPr>
                <w:rFonts w:ascii="Times New Roman" w:hAnsi="Times New Roman" w:cs="Times New Roman"/>
                <w:sz w:val="24"/>
                <w:szCs w:val="24"/>
              </w:rPr>
              <w:t>İşyerlerinde tehlike sınıflarını tespit eden tebliğe göre,</w:t>
            </w:r>
            <w:r w:rsidR="0067198B">
              <w:rPr>
                <w:rFonts w:ascii="Times New Roman" w:hAnsi="Times New Roman" w:cs="Times New Roman"/>
                <w:sz w:val="24"/>
                <w:szCs w:val="24"/>
              </w:rPr>
              <w:t xml:space="preserve"> </w:t>
            </w:r>
            <w:r w:rsidR="00210197" w:rsidRPr="00210197">
              <w:rPr>
                <w:rFonts w:ascii="Times New Roman" w:hAnsi="Times New Roman" w:cs="Times New Roman"/>
                <w:sz w:val="24"/>
                <w:szCs w:val="24"/>
              </w:rPr>
              <w:t>Tapu ve Kadastro Genel Müdürlüğümüz az</w:t>
            </w:r>
            <w:r w:rsidRPr="00210197">
              <w:rPr>
                <w:rFonts w:ascii="Times New Roman" w:hAnsi="Times New Roman" w:cs="Times New Roman"/>
                <w:sz w:val="24"/>
                <w:szCs w:val="24"/>
              </w:rPr>
              <w:t xml:space="preserve"> tehlikeli sınıfa </w:t>
            </w:r>
            <w:proofErr w:type="gramStart"/>
            <w:r w:rsidRPr="00210197">
              <w:rPr>
                <w:rFonts w:ascii="Times New Roman" w:hAnsi="Times New Roman" w:cs="Times New Roman"/>
                <w:sz w:val="24"/>
                <w:szCs w:val="24"/>
              </w:rPr>
              <w:t>dahil</w:t>
            </w:r>
            <w:proofErr w:type="gramEnd"/>
            <w:r w:rsidRPr="00210197">
              <w:rPr>
                <w:rFonts w:ascii="Times New Roman" w:hAnsi="Times New Roman" w:cs="Times New Roman"/>
                <w:sz w:val="24"/>
                <w:szCs w:val="24"/>
              </w:rPr>
              <w:t xml:space="preserve"> olduğundan </w:t>
            </w:r>
            <w:r w:rsidR="00210197" w:rsidRPr="009A60B9">
              <w:rPr>
                <w:rFonts w:ascii="Times New Roman" w:hAnsi="Times New Roman" w:cs="Times New Roman"/>
                <w:sz w:val="24"/>
                <w:szCs w:val="24"/>
              </w:rPr>
              <w:t>5</w:t>
            </w:r>
            <w:r w:rsidRPr="009A60B9">
              <w:rPr>
                <w:rFonts w:ascii="Times New Roman" w:hAnsi="Times New Roman" w:cs="Times New Roman"/>
                <w:sz w:val="24"/>
                <w:szCs w:val="24"/>
              </w:rPr>
              <w:t xml:space="preserve">0 </w:t>
            </w:r>
            <w:r w:rsidRPr="00210197">
              <w:rPr>
                <w:rFonts w:ascii="Times New Roman" w:hAnsi="Times New Roman" w:cs="Times New Roman"/>
                <w:sz w:val="24"/>
                <w:szCs w:val="24"/>
              </w:rPr>
              <w:t>çalışana kadar:</w:t>
            </w:r>
          </w:p>
          <w:p w:rsidR="002D06D3" w:rsidRPr="00954C6D" w:rsidRDefault="002D06D3" w:rsidP="00954C6D">
            <w:pPr>
              <w:pStyle w:val="ListeParagraf"/>
              <w:numPr>
                <w:ilvl w:val="0"/>
                <w:numId w:val="9"/>
              </w:numPr>
              <w:spacing w:after="0" w:line="240" w:lineRule="auto"/>
              <w:ind w:left="356" w:right="355" w:firstLine="0"/>
              <w:jc w:val="both"/>
              <w:rPr>
                <w:rFonts w:ascii="Times New Roman" w:hAnsi="Times New Roman" w:cs="Times New Roman"/>
                <w:sz w:val="24"/>
                <w:szCs w:val="24"/>
              </w:rPr>
            </w:pPr>
            <w:r w:rsidRPr="00954C6D">
              <w:rPr>
                <w:rFonts w:ascii="Times New Roman" w:hAnsi="Times New Roman" w:cs="Times New Roman"/>
                <w:sz w:val="24"/>
                <w:szCs w:val="24"/>
              </w:rPr>
              <w:t>Arama, kurtarma ve tahliye;</w:t>
            </w:r>
          </w:p>
          <w:p w:rsidR="002D06D3" w:rsidRPr="00954C6D" w:rsidRDefault="002D06D3" w:rsidP="00954C6D">
            <w:pPr>
              <w:pStyle w:val="ListeParagraf"/>
              <w:numPr>
                <w:ilvl w:val="0"/>
                <w:numId w:val="9"/>
              </w:numPr>
              <w:spacing w:after="0" w:line="240" w:lineRule="auto"/>
              <w:ind w:left="781" w:right="355"/>
              <w:jc w:val="both"/>
              <w:rPr>
                <w:rFonts w:ascii="Times New Roman" w:hAnsi="Times New Roman" w:cs="Times New Roman"/>
                <w:sz w:val="24"/>
                <w:szCs w:val="24"/>
              </w:rPr>
            </w:pPr>
            <w:r w:rsidRPr="00954C6D">
              <w:rPr>
                <w:rFonts w:ascii="Times New Roman" w:hAnsi="Times New Roman" w:cs="Times New Roman"/>
                <w:sz w:val="24"/>
                <w:szCs w:val="24"/>
              </w:rPr>
              <w:t xml:space="preserve">Yangınla mücadele;konularının her biri için uygun donanıma sahip ve özel eğitimli en az birer çalışanı destek elemanı olarak görevlendirir. İşyerinde bunları aşan sayılarda çalışanın bulunması halinde, her </w:t>
            </w:r>
            <w:r w:rsidR="00210197" w:rsidRPr="00954C6D">
              <w:rPr>
                <w:rFonts w:ascii="Times New Roman" w:hAnsi="Times New Roman" w:cs="Times New Roman"/>
                <w:sz w:val="24"/>
                <w:szCs w:val="24"/>
              </w:rPr>
              <w:t>5</w:t>
            </w:r>
            <w:r w:rsidRPr="00954C6D">
              <w:rPr>
                <w:rFonts w:ascii="Times New Roman" w:hAnsi="Times New Roman" w:cs="Times New Roman"/>
                <w:sz w:val="24"/>
                <w:szCs w:val="24"/>
              </w:rPr>
              <w:t>0’a kadar çalışan için birer destek elemanı daha görevlendirir.</w:t>
            </w:r>
          </w:p>
          <w:p w:rsidR="002D06D3" w:rsidRPr="00DC4192" w:rsidRDefault="002D06D3" w:rsidP="00C72AE7">
            <w:pPr>
              <w:spacing w:after="0" w:line="240" w:lineRule="auto"/>
              <w:ind w:left="214" w:right="355"/>
              <w:jc w:val="both"/>
              <w:rPr>
                <w:rFonts w:ascii="Times New Roman" w:hAnsi="Times New Roman" w:cs="Times New Roman"/>
                <w:sz w:val="24"/>
                <w:szCs w:val="24"/>
              </w:rPr>
            </w:pPr>
            <w:r w:rsidRPr="00DC4192">
              <w:rPr>
                <w:rFonts w:ascii="Times New Roman" w:hAnsi="Times New Roman" w:cs="Times New Roman"/>
                <w:sz w:val="24"/>
                <w:szCs w:val="24"/>
              </w:rPr>
              <w:t xml:space="preserve">İlkyardım konusunda 22/5/2002 tarihli ve 24762 sayılı Resmi Gazetedeyayımlanan İlkyardım Yönetmeliği esaslarına göre destek elemanı </w:t>
            </w:r>
            <w:proofErr w:type="gramStart"/>
            <w:r w:rsidRPr="00DC4192">
              <w:rPr>
                <w:rFonts w:ascii="Times New Roman" w:hAnsi="Times New Roman" w:cs="Times New Roman"/>
                <w:sz w:val="24"/>
                <w:szCs w:val="24"/>
              </w:rPr>
              <w:t>görevlendirir.Her</w:t>
            </w:r>
            <w:proofErr w:type="gramEnd"/>
            <w:r w:rsidRPr="00DC4192">
              <w:rPr>
                <w:rFonts w:ascii="Times New Roman" w:hAnsi="Times New Roman" w:cs="Times New Roman"/>
                <w:sz w:val="24"/>
                <w:szCs w:val="24"/>
              </w:rPr>
              <w:t xml:space="preserve"> konu için birden fazla çalışanın görevlendirilmesi gereken işyerlerinde bu çalışanlarkonularına göre ekipler halinde koordineli olarak görev yapar. Her ekipte bir ekip başı </w:t>
            </w:r>
            <w:proofErr w:type="gramStart"/>
            <w:r w:rsidRPr="00DC4192">
              <w:rPr>
                <w:rFonts w:ascii="Times New Roman" w:hAnsi="Times New Roman" w:cs="Times New Roman"/>
                <w:sz w:val="24"/>
                <w:szCs w:val="24"/>
              </w:rPr>
              <w:t>bulunur.Acil</w:t>
            </w:r>
            <w:proofErr w:type="gramEnd"/>
            <w:r w:rsidRPr="00DC4192">
              <w:rPr>
                <w:rFonts w:ascii="Times New Roman" w:hAnsi="Times New Roman" w:cs="Times New Roman"/>
                <w:sz w:val="24"/>
                <w:szCs w:val="24"/>
              </w:rPr>
              <w:t xml:space="preserve"> durumlarda ekipler arası gerekli koordinasyonu sağlamak üzereçalışanları arasından bir sorumlu görevlendirilir.Yasa gereği aşağıdaki unsurları içeren işyerini veya işyerinin bölümlerini gösteren kroki İş Güvenliği Uzmanı tarafından hazırlanmış ve personele duyurulmuştur.Yangın söndürme amaçlı kullanılacaklar da dâhil olmak üzere acil durum ekipmanlarının</w:t>
            </w:r>
            <w:r w:rsidR="0067198B">
              <w:rPr>
                <w:rFonts w:ascii="Times New Roman" w:hAnsi="Times New Roman" w:cs="Times New Roman"/>
                <w:sz w:val="24"/>
                <w:szCs w:val="24"/>
              </w:rPr>
              <w:t xml:space="preserve"> </w:t>
            </w:r>
            <w:r w:rsidRPr="00DC4192">
              <w:rPr>
                <w:rFonts w:ascii="Times New Roman" w:hAnsi="Times New Roman" w:cs="Times New Roman"/>
                <w:sz w:val="24"/>
                <w:szCs w:val="24"/>
              </w:rPr>
              <w:t>bulunduğu yerler.İlkyardım malzemelerinin bulunduğu yerler.Kaçış yolları, toplanma yerleri ve bulunması halinde uyarı sistemlerinin de yer aldığı</w:t>
            </w:r>
            <w:r w:rsidR="0067198B">
              <w:rPr>
                <w:rFonts w:ascii="Times New Roman" w:hAnsi="Times New Roman" w:cs="Times New Roman"/>
                <w:sz w:val="24"/>
                <w:szCs w:val="24"/>
              </w:rPr>
              <w:t xml:space="preserve"> </w:t>
            </w:r>
            <w:r w:rsidRPr="00DC4192">
              <w:rPr>
                <w:rFonts w:ascii="Times New Roman" w:hAnsi="Times New Roman" w:cs="Times New Roman"/>
                <w:sz w:val="24"/>
                <w:szCs w:val="24"/>
              </w:rPr>
              <w:t>tahliye planı.Görevlendirilen çalışanların ve varsa yedeklerinin adı, soyadı, unvanı, sorumluluk alanı ve</w:t>
            </w:r>
            <w:r w:rsidR="0067198B">
              <w:rPr>
                <w:rFonts w:ascii="Times New Roman" w:hAnsi="Times New Roman" w:cs="Times New Roman"/>
                <w:sz w:val="24"/>
                <w:szCs w:val="24"/>
              </w:rPr>
              <w:t xml:space="preserve"> </w:t>
            </w:r>
            <w:r w:rsidRPr="00DC4192">
              <w:rPr>
                <w:rFonts w:ascii="Times New Roman" w:hAnsi="Times New Roman" w:cs="Times New Roman"/>
                <w:sz w:val="24"/>
                <w:szCs w:val="24"/>
              </w:rPr>
              <w:t>iletişim bilgileri.İlk</w:t>
            </w:r>
            <w:r w:rsidR="0067198B">
              <w:rPr>
                <w:rFonts w:ascii="Times New Roman" w:hAnsi="Times New Roman" w:cs="Times New Roman"/>
                <w:sz w:val="24"/>
                <w:szCs w:val="24"/>
              </w:rPr>
              <w:t xml:space="preserve"> </w:t>
            </w:r>
            <w:r w:rsidR="00C72AE7">
              <w:rPr>
                <w:rFonts w:ascii="Times New Roman" w:hAnsi="Times New Roman" w:cs="Times New Roman"/>
                <w:sz w:val="24"/>
                <w:szCs w:val="24"/>
              </w:rPr>
              <w:t>Y</w:t>
            </w:r>
            <w:r w:rsidRPr="00DC4192">
              <w:rPr>
                <w:rFonts w:ascii="Times New Roman" w:hAnsi="Times New Roman" w:cs="Times New Roman"/>
                <w:sz w:val="24"/>
                <w:szCs w:val="24"/>
              </w:rPr>
              <w:t xml:space="preserve">ardım, acil tıbbi müdahale, kurtarma ve yangınla mücadele konularında işyeridışındaki </w:t>
            </w:r>
            <w:r w:rsidR="00C72AE7">
              <w:rPr>
                <w:rFonts w:ascii="Times New Roman" w:hAnsi="Times New Roman" w:cs="Times New Roman"/>
                <w:sz w:val="24"/>
                <w:szCs w:val="24"/>
              </w:rPr>
              <w:t>K</w:t>
            </w:r>
            <w:r w:rsidR="009A60B9">
              <w:rPr>
                <w:rFonts w:ascii="Times New Roman" w:hAnsi="Times New Roman" w:cs="Times New Roman"/>
                <w:sz w:val="24"/>
                <w:szCs w:val="24"/>
              </w:rPr>
              <w:t>urum</w:t>
            </w:r>
            <w:r w:rsidRPr="00DC4192">
              <w:rPr>
                <w:rFonts w:ascii="Times New Roman" w:hAnsi="Times New Roman" w:cs="Times New Roman"/>
                <w:sz w:val="24"/>
                <w:szCs w:val="24"/>
              </w:rPr>
              <w:t>ların irtibat numaraları.</w:t>
            </w:r>
          </w:p>
          <w:p w:rsidR="002D06D3" w:rsidRPr="006021C8" w:rsidRDefault="002D06D3" w:rsidP="00C72AE7">
            <w:pPr>
              <w:spacing w:after="0" w:line="240" w:lineRule="auto"/>
              <w:ind w:left="214" w:right="355"/>
              <w:jc w:val="both"/>
              <w:rPr>
                <w:rFonts w:ascii="Times New Roman" w:hAnsi="Times New Roman" w:cs="Times New Roman"/>
                <w:sz w:val="24"/>
                <w:szCs w:val="24"/>
              </w:rPr>
            </w:pPr>
            <w:r w:rsidRPr="006021C8">
              <w:rPr>
                <w:rFonts w:ascii="Times New Roman" w:hAnsi="Times New Roman" w:cs="Times New Roman"/>
                <w:sz w:val="24"/>
                <w:szCs w:val="24"/>
              </w:rPr>
              <w:t>Acil durum planının sayfaları numaralandırılarak; hazırlayan kişiler tarafından her sayfasıparaflanıp, son sayfası imzalanır ve söz konusu plan, acil durumla mücadele edecek ekiplerin kolayca</w:t>
            </w:r>
            <w:r w:rsidR="0067198B">
              <w:rPr>
                <w:rFonts w:ascii="Times New Roman" w:hAnsi="Times New Roman" w:cs="Times New Roman"/>
                <w:sz w:val="24"/>
                <w:szCs w:val="24"/>
              </w:rPr>
              <w:t xml:space="preserve"> </w:t>
            </w:r>
            <w:r w:rsidRPr="006021C8">
              <w:rPr>
                <w:rFonts w:ascii="Times New Roman" w:hAnsi="Times New Roman" w:cs="Times New Roman"/>
                <w:sz w:val="24"/>
                <w:szCs w:val="24"/>
              </w:rPr>
              <w:t>ulaşabileceği şekilde işyerinde saklanır.</w:t>
            </w:r>
            <w:r w:rsidR="0067198B">
              <w:rPr>
                <w:rFonts w:ascii="Times New Roman" w:hAnsi="Times New Roman" w:cs="Times New Roman"/>
                <w:sz w:val="24"/>
                <w:szCs w:val="24"/>
              </w:rPr>
              <w:t xml:space="preserve"> </w:t>
            </w:r>
            <w:r w:rsidRPr="006021C8">
              <w:rPr>
                <w:rFonts w:ascii="Times New Roman" w:hAnsi="Times New Roman" w:cs="Times New Roman"/>
                <w:sz w:val="24"/>
                <w:szCs w:val="24"/>
              </w:rPr>
              <w:t>Acil</w:t>
            </w:r>
            <w:r w:rsidR="0067198B">
              <w:rPr>
                <w:rFonts w:ascii="Times New Roman" w:hAnsi="Times New Roman" w:cs="Times New Roman"/>
                <w:sz w:val="24"/>
                <w:szCs w:val="24"/>
              </w:rPr>
              <w:t xml:space="preserve"> </w:t>
            </w:r>
            <w:r w:rsidR="00C72AE7">
              <w:rPr>
                <w:rFonts w:ascii="Times New Roman" w:hAnsi="Times New Roman" w:cs="Times New Roman"/>
                <w:sz w:val="24"/>
                <w:szCs w:val="24"/>
              </w:rPr>
              <w:t>D</w:t>
            </w:r>
            <w:r w:rsidRPr="006021C8">
              <w:rPr>
                <w:rFonts w:ascii="Times New Roman" w:hAnsi="Times New Roman" w:cs="Times New Roman"/>
                <w:sz w:val="24"/>
                <w:szCs w:val="24"/>
              </w:rPr>
              <w:t xml:space="preserve">urum </w:t>
            </w:r>
            <w:r w:rsidR="00C72AE7">
              <w:rPr>
                <w:rFonts w:ascii="Times New Roman" w:hAnsi="Times New Roman" w:cs="Times New Roman"/>
                <w:sz w:val="24"/>
                <w:szCs w:val="24"/>
              </w:rPr>
              <w:t>P</w:t>
            </w:r>
            <w:r w:rsidRPr="006021C8">
              <w:rPr>
                <w:rFonts w:ascii="Times New Roman" w:hAnsi="Times New Roman" w:cs="Times New Roman"/>
                <w:sz w:val="24"/>
                <w:szCs w:val="24"/>
              </w:rPr>
              <w:t>lanı kapsamında hazırlanan kroki bina içinde kolayca görülebilecek yerlerdeasılı olarak bulundurulur.</w:t>
            </w:r>
          </w:p>
          <w:p w:rsidR="00355699" w:rsidRDefault="00355699" w:rsidP="00C72AE7">
            <w:pPr>
              <w:spacing w:after="0" w:line="240" w:lineRule="auto"/>
              <w:ind w:left="214" w:right="355"/>
              <w:jc w:val="both"/>
              <w:rPr>
                <w:rFonts w:ascii="Times New Roman" w:hAnsi="Times New Roman" w:cs="Times New Roman"/>
                <w:b/>
                <w:sz w:val="24"/>
                <w:szCs w:val="24"/>
              </w:rPr>
            </w:pPr>
          </w:p>
          <w:p w:rsidR="00954C6D" w:rsidRDefault="00954C6D" w:rsidP="00C72AE7">
            <w:pPr>
              <w:spacing w:after="0" w:line="240" w:lineRule="auto"/>
              <w:ind w:left="214" w:right="355"/>
              <w:jc w:val="both"/>
              <w:rPr>
                <w:rFonts w:ascii="Times New Roman" w:hAnsi="Times New Roman" w:cs="Times New Roman"/>
                <w:b/>
                <w:sz w:val="24"/>
                <w:szCs w:val="24"/>
              </w:rPr>
            </w:pPr>
          </w:p>
          <w:p w:rsidR="00954C6D" w:rsidRDefault="00954C6D" w:rsidP="00C72AE7">
            <w:pPr>
              <w:spacing w:after="0" w:line="240" w:lineRule="auto"/>
              <w:ind w:left="214" w:right="355"/>
              <w:jc w:val="both"/>
              <w:rPr>
                <w:rFonts w:ascii="Times New Roman" w:hAnsi="Times New Roman" w:cs="Times New Roman"/>
                <w:b/>
                <w:sz w:val="24"/>
                <w:szCs w:val="24"/>
              </w:rPr>
            </w:pPr>
          </w:p>
          <w:p w:rsidR="00954C6D" w:rsidRDefault="00954C6D" w:rsidP="00C72AE7">
            <w:pPr>
              <w:spacing w:after="0" w:line="240" w:lineRule="auto"/>
              <w:ind w:left="214" w:right="355"/>
              <w:jc w:val="both"/>
              <w:rPr>
                <w:rFonts w:ascii="Times New Roman" w:hAnsi="Times New Roman" w:cs="Times New Roman"/>
                <w:b/>
                <w:sz w:val="24"/>
                <w:szCs w:val="24"/>
              </w:rPr>
            </w:pPr>
          </w:p>
          <w:p w:rsidR="00954C6D" w:rsidRDefault="00954C6D" w:rsidP="00C72AE7">
            <w:pPr>
              <w:spacing w:after="0" w:line="240" w:lineRule="auto"/>
              <w:ind w:left="214" w:right="355"/>
              <w:jc w:val="both"/>
              <w:rPr>
                <w:rFonts w:ascii="Times New Roman" w:hAnsi="Times New Roman" w:cs="Times New Roman"/>
                <w:b/>
                <w:sz w:val="24"/>
                <w:szCs w:val="24"/>
              </w:rPr>
            </w:pPr>
          </w:p>
          <w:p w:rsidR="00954C6D" w:rsidRDefault="00954C6D" w:rsidP="00C72AE7">
            <w:pPr>
              <w:spacing w:after="0" w:line="240" w:lineRule="auto"/>
              <w:ind w:left="214" w:right="355"/>
              <w:jc w:val="both"/>
              <w:rPr>
                <w:rFonts w:ascii="Times New Roman" w:hAnsi="Times New Roman" w:cs="Times New Roman"/>
                <w:b/>
                <w:sz w:val="24"/>
                <w:szCs w:val="24"/>
              </w:rPr>
            </w:pPr>
          </w:p>
          <w:p w:rsidR="00954C6D" w:rsidRDefault="00954C6D" w:rsidP="00C72AE7">
            <w:pPr>
              <w:spacing w:after="0" w:line="240" w:lineRule="auto"/>
              <w:ind w:left="214" w:right="355"/>
              <w:jc w:val="both"/>
              <w:rPr>
                <w:rFonts w:ascii="Times New Roman" w:hAnsi="Times New Roman" w:cs="Times New Roman"/>
                <w:b/>
                <w:sz w:val="24"/>
                <w:szCs w:val="24"/>
              </w:rPr>
            </w:pPr>
          </w:p>
          <w:p w:rsidR="00954C6D" w:rsidRDefault="00954C6D" w:rsidP="00C72AE7">
            <w:pPr>
              <w:spacing w:after="0" w:line="240" w:lineRule="auto"/>
              <w:ind w:left="214" w:right="355"/>
              <w:jc w:val="both"/>
              <w:rPr>
                <w:rFonts w:ascii="Times New Roman" w:hAnsi="Times New Roman" w:cs="Times New Roman"/>
                <w:b/>
                <w:sz w:val="24"/>
                <w:szCs w:val="24"/>
              </w:rPr>
            </w:pPr>
          </w:p>
          <w:p w:rsidR="00954C6D" w:rsidRDefault="00954C6D" w:rsidP="00C72AE7">
            <w:pPr>
              <w:spacing w:after="0" w:line="240" w:lineRule="auto"/>
              <w:ind w:left="214" w:right="355"/>
              <w:jc w:val="both"/>
              <w:rPr>
                <w:rFonts w:ascii="Times New Roman" w:hAnsi="Times New Roman" w:cs="Times New Roman"/>
                <w:b/>
                <w:sz w:val="24"/>
                <w:szCs w:val="24"/>
              </w:rPr>
            </w:pPr>
          </w:p>
          <w:p w:rsidR="002D06D3" w:rsidRPr="00DC4192" w:rsidRDefault="002D06D3" w:rsidP="00C72AE7">
            <w:pPr>
              <w:spacing w:after="0" w:line="240" w:lineRule="auto"/>
              <w:ind w:left="214" w:right="355"/>
              <w:jc w:val="both"/>
              <w:rPr>
                <w:rFonts w:ascii="Times New Roman" w:hAnsi="Times New Roman" w:cs="Times New Roman"/>
                <w:b/>
                <w:sz w:val="24"/>
                <w:szCs w:val="24"/>
              </w:rPr>
            </w:pPr>
            <w:r w:rsidRPr="00DC4192">
              <w:rPr>
                <w:rFonts w:ascii="Times New Roman" w:hAnsi="Times New Roman" w:cs="Times New Roman"/>
                <w:b/>
                <w:sz w:val="24"/>
                <w:szCs w:val="24"/>
              </w:rPr>
              <w:lastRenderedPageBreak/>
              <w:t>Tatbikatlar</w:t>
            </w:r>
          </w:p>
          <w:p w:rsidR="002D06D3" w:rsidRPr="00DC4192" w:rsidRDefault="002D06D3" w:rsidP="00C72AE7">
            <w:pPr>
              <w:spacing w:after="0" w:line="240" w:lineRule="auto"/>
              <w:ind w:left="214" w:right="355"/>
              <w:jc w:val="both"/>
              <w:rPr>
                <w:rFonts w:ascii="Times New Roman" w:hAnsi="Times New Roman" w:cs="Times New Roman"/>
                <w:sz w:val="24"/>
                <w:szCs w:val="24"/>
              </w:rPr>
            </w:pPr>
            <w:r w:rsidRPr="00DC4192">
              <w:rPr>
                <w:rFonts w:ascii="Times New Roman" w:hAnsi="Times New Roman" w:cs="Times New Roman"/>
                <w:sz w:val="24"/>
                <w:szCs w:val="24"/>
              </w:rPr>
              <w:t xml:space="preserve"> Hazırlanan </w:t>
            </w:r>
            <w:r w:rsidR="00C72AE7">
              <w:rPr>
                <w:rFonts w:ascii="Times New Roman" w:hAnsi="Times New Roman" w:cs="Times New Roman"/>
                <w:sz w:val="24"/>
                <w:szCs w:val="24"/>
              </w:rPr>
              <w:t>A</w:t>
            </w:r>
            <w:r w:rsidRPr="00DC4192">
              <w:rPr>
                <w:rFonts w:ascii="Times New Roman" w:hAnsi="Times New Roman" w:cs="Times New Roman"/>
                <w:sz w:val="24"/>
                <w:szCs w:val="24"/>
              </w:rPr>
              <w:t xml:space="preserve">cil </w:t>
            </w:r>
            <w:r w:rsidR="00C72AE7">
              <w:rPr>
                <w:rFonts w:ascii="Times New Roman" w:hAnsi="Times New Roman" w:cs="Times New Roman"/>
                <w:sz w:val="24"/>
                <w:szCs w:val="24"/>
              </w:rPr>
              <w:t>D</w:t>
            </w:r>
            <w:r w:rsidRPr="00DC4192">
              <w:rPr>
                <w:rFonts w:ascii="Times New Roman" w:hAnsi="Times New Roman" w:cs="Times New Roman"/>
                <w:sz w:val="24"/>
                <w:szCs w:val="24"/>
              </w:rPr>
              <w:t xml:space="preserve">urum </w:t>
            </w:r>
            <w:r w:rsidR="00C72AE7">
              <w:rPr>
                <w:rFonts w:ascii="Times New Roman" w:hAnsi="Times New Roman" w:cs="Times New Roman"/>
                <w:sz w:val="24"/>
                <w:szCs w:val="24"/>
              </w:rPr>
              <w:t>P</w:t>
            </w:r>
            <w:r w:rsidRPr="00DC4192">
              <w:rPr>
                <w:rFonts w:ascii="Times New Roman" w:hAnsi="Times New Roman" w:cs="Times New Roman"/>
                <w:sz w:val="24"/>
                <w:szCs w:val="24"/>
              </w:rPr>
              <w:t>lanının uygulama adımlarının düzenli olarak takip edilebilmesi ve uygulanabilirliğinden emin olmak için işyerlerinde yılda en az bir defa olmak üzere tatbikat yapılır,denetlenir ve gözden geçirilerek gerekli düzeltici ve önleyici faaliyetler yapılır. Gerçekleştirilen tatbikatın tarihi, görülen eksiklikler ve bu eksiklikler doğrultusunda yapılacak düzenlemeleri içeren tatbikat raporu iş güvenliği uzmanı tarafından hazırlanır.</w:t>
            </w:r>
          </w:p>
          <w:p w:rsidR="002D06D3" w:rsidRPr="00DC4192" w:rsidRDefault="002D06D3" w:rsidP="00C72AE7">
            <w:pPr>
              <w:spacing w:after="0" w:line="240" w:lineRule="auto"/>
              <w:ind w:left="214" w:right="355"/>
              <w:jc w:val="both"/>
              <w:rPr>
                <w:rFonts w:ascii="Times New Roman" w:hAnsi="Times New Roman" w:cs="Times New Roman"/>
                <w:sz w:val="24"/>
                <w:szCs w:val="24"/>
              </w:rPr>
            </w:pPr>
            <w:r w:rsidRPr="00DC4192">
              <w:rPr>
                <w:rFonts w:ascii="Times New Roman" w:hAnsi="Times New Roman" w:cs="Times New Roman"/>
                <w:sz w:val="24"/>
                <w:szCs w:val="24"/>
              </w:rPr>
              <w:t>Gerçekleştirilen tatbikat neticesinde varsa aksayan yönler ve kazanılan deneyimlere göre acil durum planları gözden geçirilerek gerekli düzeltmeler yapılır.</w:t>
            </w:r>
          </w:p>
          <w:p w:rsidR="00954C6D" w:rsidRDefault="00954C6D" w:rsidP="00261075">
            <w:pPr>
              <w:spacing w:after="0" w:line="240" w:lineRule="auto"/>
              <w:ind w:left="356" w:right="355"/>
              <w:jc w:val="both"/>
              <w:rPr>
                <w:rFonts w:ascii="Times New Roman" w:hAnsi="Times New Roman" w:cs="Times New Roman"/>
                <w:b/>
                <w:sz w:val="24"/>
                <w:szCs w:val="24"/>
              </w:rPr>
            </w:pPr>
          </w:p>
          <w:p w:rsidR="002D06D3" w:rsidRPr="00DC4192" w:rsidRDefault="002D06D3" w:rsidP="00261075">
            <w:pPr>
              <w:spacing w:after="0" w:line="240" w:lineRule="auto"/>
              <w:ind w:left="356" w:right="355"/>
              <w:jc w:val="both"/>
              <w:rPr>
                <w:rFonts w:ascii="Times New Roman" w:hAnsi="Times New Roman" w:cs="Times New Roman"/>
                <w:b/>
                <w:sz w:val="24"/>
                <w:szCs w:val="24"/>
              </w:rPr>
            </w:pPr>
            <w:r w:rsidRPr="00DC4192">
              <w:rPr>
                <w:rFonts w:ascii="Times New Roman" w:hAnsi="Times New Roman" w:cs="Times New Roman"/>
                <w:b/>
                <w:sz w:val="24"/>
                <w:szCs w:val="24"/>
              </w:rPr>
              <w:t>Acil Durum Planının Yenilenmesi</w:t>
            </w:r>
          </w:p>
          <w:p w:rsidR="002D06D3" w:rsidRPr="00DC4192" w:rsidRDefault="009A60B9" w:rsidP="00261075">
            <w:pPr>
              <w:spacing w:after="0" w:line="240" w:lineRule="auto"/>
              <w:ind w:left="356" w:right="214"/>
              <w:jc w:val="both"/>
              <w:rPr>
                <w:rFonts w:ascii="Times New Roman" w:hAnsi="Times New Roman" w:cs="Times New Roman"/>
                <w:sz w:val="24"/>
                <w:szCs w:val="24"/>
              </w:rPr>
            </w:pPr>
            <w:r>
              <w:rPr>
                <w:rFonts w:ascii="Times New Roman" w:hAnsi="Times New Roman" w:cs="Times New Roman"/>
                <w:sz w:val="24"/>
                <w:szCs w:val="24"/>
              </w:rPr>
              <w:t>Kurum</w:t>
            </w:r>
            <w:r w:rsidR="002D06D3" w:rsidRPr="00DC4192">
              <w:rPr>
                <w:rFonts w:ascii="Times New Roman" w:hAnsi="Times New Roman" w:cs="Times New Roman"/>
                <w:sz w:val="24"/>
                <w:szCs w:val="24"/>
              </w:rPr>
              <w:t xml:space="preserve">umuzda, belirlenmiş olan acil durumları etkileyebilecek veya yeni acildurumların ortaya çıkmasına neden olacak değişikliklerin meydana gelmesi halinde etkininbüyüklüğüne değişiklik yönetim </w:t>
            </w:r>
            <w:proofErr w:type="gramStart"/>
            <w:r w:rsidR="002D06D3" w:rsidRPr="00DC4192">
              <w:rPr>
                <w:rFonts w:ascii="Times New Roman" w:hAnsi="Times New Roman" w:cs="Times New Roman"/>
                <w:sz w:val="24"/>
                <w:szCs w:val="24"/>
              </w:rPr>
              <w:t>prosedürüne</w:t>
            </w:r>
            <w:proofErr w:type="gramEnd"/>
            <w:r w:rsidR="002D06D3" w:rsidRPr="00DC4192">
              <w:rPr>
                <w:rFonts w:ascii="Times New Roman" w:hAnsi="Times New Roman" w:cs="Times New Roman"/>
                <w:sz w:val="24"/>
                <w:szCs w:val="24"/>
              </w:rPr>
              <w:t xml:space="preserve"> uygun olarak göre acil durum planı tamamen veya kısmen yenilenir. </w:t>
            </w:r>
          </w:p>
          <w:p w:rsidR="009A60B9" w:rsidRDefault="009A60B9" w:rsidP="00261075">
            <w:pPr>
              <w:spacing w:after="0" w:line="240" w:lineRule="auto"/>
              <w:ind w:left="356" w:right="214"/>
              <w:jc w:val="both"/>
              <w:rPr>
                <w:rFonts w:ascii="Times New Roman" w:hAnsi="Times New Roman" w:cs="Times New Roman"/>
                <w:b/>
                <w:sz w:val="24"/>
                <w:szCs w:val="24"/>
              </w:rPr>
            </w:pPr>
          </w:p>
          <w:p w:rsidR="002D06D3" w:rsidRPr="00DC4192" w:rsidRDefault="002D06D3" w:rsidP="00261075">
            <w:pPr>
              <w:spacing w:after="0" w:line="240" w:lineRule="auto"/>
              <w:ind w:left="356" w:right="214"/>
              <w:jc w:val="both"/>
              <w:rPr>
                <w:rFonts w:ascii="Times New Roman" w:hAnsi="Times New Roman" w:cs="Times New Roman"/>
                <w:b/>
                <w:sz w:val="24"/>
                <w:szCs w:val="24"/>
              </w:rPr>
            </w:pPr>
            <w:r w:rsidRPr="00DC4192">
              <w:rPr>
                <w:rFonts w:ascii="Times New Roman" w:hAnsi="Times New Roman" w:cs="Times New Roman"/>
                <w:b/>
                <w:sz w:val="24"/>
                <w:szCs w:val="24"/>
              </w:rPr>
              <w:t>Çalışanların Bilgilendirilmesi ve Eğitim</w:t>
            </w:r>
          </w:p>
          <w:p w:rsidR="002D06D3" w:rsidRPr="00DC4192" w:rsidRDefault="002D06D3" w:rsidP="00261075">
            <w:pPr>
              <w:spacing w:after="0" w:line="240" w:lineRule="auto"/>
              <w:ind w:left="356" w:right="214"/>
              <w:jc w:val="both"/>
              <w:rPr>
                <w:rFonts w:ascii="Times New Roman" w:hAnsi="Times New Roman" w:cs="Times New Roman"/>
                <w:sz w:val="24"/>
                <w:szCs w:val="24"/>
              </w:rPr>
            </w:pPr>
            <w:r w:rsidRPr="00DC4192">
              <w:rPr>
                <w:rFonts w:ascii="Times New Roman" w:hAnsi="Times New Roman" w:cs="Times New Roman"/>
                <w:sz w:val="24"/>
                <w:szCs w:val="24"/>
              </w:rPr>
              <w:t xml:space="preserve">Tüm çalışanlar </w:t>
            </w:r>
            <w:r w:rsidR="00C72AE7">
              <w:rPr>
                <w:rFonts w:ascii="Times New Roman" w:hAnsi="Times New Roman" w:cs="Times New Roman"/>
                <w:sz w:val="24"/>
                <w:szCs w:val="24"/>
              </w:rPr>
              <w:t>A</w:t>
            </w:r>
            <w:r w:rsidRPr="00DC4192">
              <w:rPr>
                <w:rFonts w:ascii="Times New Roman" w:hAnsi="Times New Roman" w:cs="Times New Roman"/>
                <w:sz w:val="24"/>
                <w:szCs w:val="24"/>
              </w:rPr>
              <w:t xml:space="preserve">cil </w:t>
            </w:r>
            <w:r w:rsidR="00C72AE7">
              <w:rPr>
                <w:rFonts w:ascii="Times New Roman" w:hAnsi="Times New Roman" w:cs="Times New Roman"/>
                <w:sz w:val="24"/>
                <w:szCs w:val="24"/>
              </w:rPr>
              <w:t>D</w:t>
            </w:r>
            <w:r w:rsidRPr="00DC4192">
              <w:rPr>
                <w:rFonts w:ascii="Times New Roman" w:hAnsi="Times New Roman" w:cs="Times New Roman"/>
                <w:sz w:val="24"/>
                <w:szCs w:val="24"/>
              </w:rPr>
              <w:t xml:space="preserve">urum </w:t>
            </w:r>
            <w:r w:rsidR="00C72AE7">
              <w:rPr>
                <w:rFonts w:ascii="Times New Roman" w:hAnsi="Times New Roman" w:cs="Times New Roman"/>
                <w:sz w:val="24"/>
                <w:szCs w:val="24"/>
              </w:rPr>
              <w:t>P</w:t>
            </w:r>
            <w:r w:rsidRPr="00DC4192">
              <w:rPr>
                <w:rFonts w:ascii="Times New Roman" w:hAnsi="Times New Roman" w:cs="Times New Roman"/>
                <w:sz w:val="24"/>
                <w:szCs w:val="24"/>
              </w:rPr>
              <w:t>lanları ile arama, kurtarma ve tahliye, yangınla mücadele,ilkyardım konularında görevlendirilen kişiler hakkında bilgilendirilir.</w:t>
            </w:r>
          </w:p>
          <w:p w:rsidR="002D06D3" w:rsidRPr="00DC4192" w:rsidRDefault="002D06D3" w:rsidP="00261075">
            <w:pPr>
              <w:spacing w:after="0" w:line="240" w:lineRule="auto"/>
              <w:ind w:left="356" w:right="214"/>
              <w:jc w:val="both"/>
              <w:rPr>
                <w:rFonts w:ascii="Times New Roman" w:hAnsi="Times New Roman" w:cs="Times New Roman"/>
                <w:sz w:val="24"/>
                <w:szCs w:val="24"/>
              </w:rPr>
            </w:pPr>
            <w:r w:rsidRPr="00DC4192">
              <w:rPr>
                <w:rFonts w:ascii="Times New Roman" w:hAnsi="Times New Roman" w:cs="Times New Roman"/>
                <w:sz w:val="24"/>
                <w:szCs w:val="24"/>
              </w:rPr>
              <w:t xml:space="preserve">İşe yeni </w:t>
            </w:r>
            <w:r w:rsidR="00210197">
              <w:rPr>
                <w:rFonts w:ascii="Times New Roman" w:hAnsi="Times New Roman" w:cs="Times New Roman"/>
                <w:sz w:val="24"/>
                <w:szCs w:val="24"/>
              </w:rPr>
              <w:t>başlayan</w:t>
            </w:r>
            <w:r w:rsidRPr="00DC4192">
              <w:rPr>
                <w:rFonts w:ascii="Times New Roman" w:hAnsi="Times New Roman" w:cs="Times New Roman"/>
                <w:sz w:val="24"/>
                <w:szCs w:val="24"/>
              </w:rPr>
              <w:t xml:space="preserve"> çalışana, iş sağlığı ve güvenliği eğitimlerine ilave olarak acil durum </w:t>
            </w:r>
            <w:proofErr w:type="spellStart"/>
            <w:r w:rsidRPr="00DC4192">
              <w:rPr>
                <w:rFonts w:ascii="Times New Roman" w:hAnsi="Times New Roman" w:cs="Times New Roman"/>
                <w:sz w:val="24"/>
                <w:szCs w:val="24"/>
              </w:rPr>
              <w:t>planlarıile</w:t>
            </w:r>
            <w:proofErr w:type="spellEnd"/>
            <w:r w:rsidRPr="00DC4192">
              <w:rPr>
                <w:rFonts w:ascii="Times New Roman" w:hAnsi="Times New Roman" w:cs="Times New Roman"/>
                <w:sz w:val="24"/>
                <w:szCs w:val="24"/>
              </w:rPr>
              <w:t xml:space="preserve"> ilgili bilgilendirme </w:t>
            </w:r>
            <w:proofErr w:type="gramStart"/>
            <w:r w:rsidRPr="00DC4192">
              <w:rPr>
                <w:rFonts w:ascii="Times New Roman" w:hAnsi="Times New Roman" w:cs="Times New Roman"/>
                <w:sz w:val="24"/>
                <w:szCs w:val="24"/>
              </w:rPr>
              <w:t>yapılır.</w:t>
            </w:r>
            <w:bookmarkStart w:id="0" w:name="_GoBack"/>
            <w:bookmarkEnd w:id="0"/>
            <w:proofErr w:type="spellStart"/>
            <w:r w:rsidRPr="00DC4192">
              <w:rPr>
                <w:rFonts w:ascii="Times New Roman" w:hAnsi="Times New Roman" w:cs="Times New Roman"/>
                <w:sz w:val="24"/>
                <w:szCs w:val="24"/>
              </w:rPr>
              <w:t>Acil</w:t>
            </w:r>
            <w:r w:rsidR="00C72AE7">
              <w:rPr>
                <w:rFonts w:ascii="Times New Roman" w:hAnsi="Times New Roman" w:cs="Times New Roman"/>
                <w:sz w:val="24"/>
                <w:szCs w:val="24"/>
              </w:rPr>
              <w:t>D</w:t>
            </w:r>
            <w:r w:rsidRPr="00DC4192">
              <w:rPr>
                <w:rFonts w:ascii="Times New Roman" w:hAnsi="Times New Roman" w:cs="Times New Roman"/>
                <w:sz w:val="24"/>
                <w:szCs w:val="24"/>
              </w:rPr>
              <w:t>urum</w:t>
            </w:r>
            <w:proofErr w:type="spellEnd"/>
            <w:proofErr w:type="gramEnd"/>
            <w:r w:rsidRPr="00DC4192">
              <w:rPr>
                <w:rFonts w:ascii="Times New Roman" w:hAnsi="Times New Roman" w:cs="Times New Roman"/>
                <w:sz w:val="24"/>
                <w:szCs w:val="24"/>
              </w:rPr>
              <w:t xml:space="preserve"> konularıyla ilgili özel olarak görevlendirilenler, yürütecekleri faaliyetler ileilgili özel olarak eğitilir. Bu eğitimlerin işyerinde iş güvenliği uzmanı veya </w:t>
            </w:r>
            <w:r w:rsidR="00C72AE7">
              <w:rPr>
                <w:rFonts w:ascii="Times New Roman" w:hAnsi="Times New Roman" w:cs="Times New Roman"/>
                <w:sz w:val="24"/>
                <w:szCs w:val="24"/>
              </w:rPr>
              <w:t>İ</w:t>
            </w:r>
            <w:r w:rsidRPr="00DC4192">
              <w:rPr>
                <w:rFonts w:ascii="Times New Roman" w:hAnsi="Times New Roman" w:cs="Times New Roman"/>
                <w:sz w:val="24"/>
                <w:szCs w:val="24"/>
              </w:rPr>
              <w:t xml:space="preserve">şyeri </w:t>
            </w:r>
            <w:r w:rsidR="009A60B9">
              <w:rPr>
                <w:rFonts w:ascii="Times New Roman" w:hAnsi="Times New Roman" w:cs="Times New Roman"/>
                <w:sz w:val="24"/>
                <w:szCs w:val="24"/>
              </w:rPr>
              <w:t>H</w:t>
            </w:r>
            <w:r w:rsidRPr="00DC4192">
              <w:rPr>
                <w:rFonts w:ascii="Times New Roman" w:hAnsi="Times New Roman" w:cs="Times New Roman"/>
                <w:sz w:val="24"/>
                <w:szCs w:val="24"/>
              </w:rPr>
              <w:t xml:space="preserve">ekimi tarafındanverilmesi halinde, bu durum </w:t>
            </w:r>
            <w:r w:rsidR="00A65288">
              <w:rPr>
                <w:rFonts w:ascii="Times New Roman" w:hAnsi="Times New Roman" w:cs="Times New Roman"/>
                <w:sz w:val="24"/>
                <w:szCs w:val="24"/>
              </w:rPr>
              <w:t>İSG Yönetim Temsilcisi</w:t>
            </w:r>
            <w:r w:rsidR="00C72AE7">
              <w:rPr>
                <w:rFonts w:ascii="Times New Roman" w:hAnsi="Times New Roman" w:cs="Times New Roman"/>
                <w:sz w:val="24"/>
                <w:szCs w:val="24"/>
              </w:rPr>
              <w:t>/İSG Temsilcisi</w:t>
            </w:r>
            <w:r w:rsidRPr="00DC4192">
              <w:rPr>
                <w:rFonts w:ascii="Times New Roman" w:hAnsi="Times New Roman" w:cs="Times New Roman"/>
                <w:sz w:val="24"/>
                <w:szCs w:val="24"/>
              </w:rPr>
              <w:t>ile eğitim verenlerce imzalanarak belgelendirilir.</w:t>
            </w:r>
          </w:p>
          <w:p w:rsidR="009A60B9" w:rsidRDefault="009A60B9" w:rsidP="00261075">
            <w:pPr>
              <w:spacing w:after="0" w:line="240" w:lineRule="auto"/>
              <w:ind w:left="356" w:right="214"/>
              <w:jc w:val="both"/>
              <w:rPr>
                <w:rFonts w:ascii="Times New Roman" w:hAnsi="Times New Roman" w:cs="Times New Roman"/>
                <w:b/>
                <w:sz w:val="24"/>
                <w:szCs w:val="24"/>
              </w:rPr>
            </w:pPr>
          </w:p>
          <w:p w:rsidR="0013240D" w:rsidRDefault="0013240D" w:rsidP="00261075">
            <w:pPr>
              <w:spacing w:after="0" w:line="240" w:lineRule="auto"/>
              <w:ind w:left="356" w:right="214"/>
              <w:jc w:val="both"/>
              <w:rPr>
                <w:rFonts w:ascii="Times New Roman" w:hAnsi="Times New Roman" w:cs="Times New Roman"/>
                <w:b/>
                <w:sz w:val="24"/>
                <w:szCs w:val="24"/>
              </w:rPr>
            </w:pPr>
          </w:p>
          <w:p w:rsidR="0013240D" w:rsidRDefault="0013240D" w:rsidP="00261075">
            <w:pPr>
              <w:spacing w:after="0" w:line="240" w:lineRule="auto"/>
              <w:ind w:left="356" w:right="214"/>
              <w:jc w:val="both"/>
              <w:rPr>
                <w:rFonts w:ascii="Times New Roman" w:hAnsi="Times New Roman" w:cs="Times New Roman"/>
                <w:b/>
                <w:sz w:val="24"/>
                <w:szCs w:val="24"/>
              </w:rPr>
            </w:pPr>
          </w:p>
          <w:p w:rsidR="0013240D" w:rsidRDefault="0013240D" w:rsidP="00261075">
            <w:pPr>
              <w:spacing w:after="0" w:line="240" w:lineRule="auto"/>
              <w:ind w:left="356" w:right="214"/>
              <w:jc w:val="both"/>
              <w:rPr>
                <w:rFonts w:ascii="Times New Roman" w:hAnsi="Times New Roman" w:cs="Times New Roman"/>
                <w:b/>
                <w:sz w:val="24"/>
                <w:szCs w:val="24"/>
              </w:rPr>
            </w:pPr>
          </w:p>
          <w:p w:rsidR="0013240D" w:rsidRDefault="0013240D" w:rsidP="00261075">
            <w:pPr>
              <w:spacing w:after="0" w:line="240" w:lineRule="auto"/>
              <w:ind w:left="356" w:right="214"/>
              <w:jc w:val="both"/>
              <w:rPr>
                <w:rFonts w:ascii="Times New Roman" w:hAnsi="Times New Roman" w:cs="Times New Roman"/>
                <w:b/>
                <w:sz w:val="24"/>
                <w:szCs w:val="24"/>
              </w:rPr>
            </w:pPr>
          </w:p>
          <w:p w:rsidR="0013240D" w:rsidRDefault="0013240D" w:rsidP="00261075">
            <w:pPr>
              <w:spacing w:after="0" w:line="240" w:lineRule="auto"/>
              <w:ind w:left="356" w:right="214"/>
              <w:jc w:val="both"/>
              <w:rPr>
                <w:rFonts w:ascii="Times New Roman" w:hAnsi="Times New Roman" w:cs="Times New Roman"/>
                <w:b/>
                <w:sz w:val="24"/>
                <w:szCs w:val="24"/>
              </w:rPr>
            </w:pPr>
          </w:p>
          <w:p w:rsidR="009A60B9" w:rsidRDefault="009A60B9" w:rsidP="00261075">
            <w:pPr>
              <w:spacing w:after="0" w:line="240" w:lineRule="auto"/>
              <w:ind w:left="356" w:right="214"/>
              <w:jc w:val="both"/>
              <w:rPr>
                <w:rFonts w:ascii="Times New Roman" w:hAnsi="Times New Roman" w:cs="Times New Roman"/>
                <w:b/>
                <w:sz w:val="24"/>
                <w:szCs w:val="24"/>
              </w:rPr>
            </w:pPr>
          </w:p>
          <w:p w:rsidR="009A60B9" w:rsidRDefault="009A60B9" w:rsidP="00261075">
            <w:pPr>
              <w:spacing w:after="0" w:line="240" w:lineRule="auto"/>
              <w:ind w:left="356" w:right="214"/>
              <w:jc w:val="both"/>
              <w:rPr>
                <w:rFonts w:ascii="Times New Roman" w:hAnsi="Times New Roman" w:cs="Times New Roman"/>
                <w:b/>
                <w:sz w:val="24"/>
                <w:szCs w:val="24"/>
              </w:rPr>
            </w:pPr>
          </w:p>
          <w:p w:rsidR="009A60B9" w:rsidRDefault="009A60B9" w:rsidP="00261075">
            <w:pPr>
              <w:spacing w:after="0" w:line="240" w:lineRule="auto"/>
              <w:ind w:left="356" w:right="214"/>
              <w:jc w:val="both"/>
              <w:rPr>
                <w:rFonts w:ascii="Times New Roman" w:hAnsi="Times New Roman" w:cs="Times New Roman"/>
                <w:b/>
                <w:sz w:val="24"/>
                <w:szCs w:val="24"/>
              </w:rPr>
            </w:pPr>
          </w:p>
          <w:p w:rsidR="009A60B9" w:rsidRDefault="009A60B9" w:rsidP="00261075">
            <w:pPr>
              <w:spacing w:after="0" w:line="240" w:lineRule="auto"/>
              <w:ind w:left="356" w:right="214"/>
              <w:jc w:val="both"/>
              <w:rPr>
                <w:rFonts w:ascii="Times New Roman" w:hAnsi="Times New Roman" w:cs="Times New Roman"/>
                <w:b/>
                <w:sz w:val="24"/>
                <w:szCs w:val="24"/>
              </w:rPr>
            </w:pPr>
          </w:p>
          <w:p w:rsidR="002D06D3" w:rsidRDefault="002D06D3" w:rsidP="002D06D3">
            <w:pPr>
              <w:spacing w:after="0" w:line="240" w:lineRule="auto"/>
              <w:jc w:val="both"/>
              <w:rPr>
                <w:rFonts w:ascii="Times New Roman" w:hAnsi="Times New Roman" w:cs="Times New Roman"/>
                <w:b/>
                <w:sz w:val="24"/>
                <w:szCs w:val="24"/>
              </w:rPr>
            </w:pPr>
          </w:p>
        </w:tc>
      </w:tr>
    </w:tbl>
    <w:p w:rsidR="002D06D3" w:rsidRDefault="002D06D3" w:rsidP="002D06D3">
      <w:pPr>
        <w:spacing w:after="0" w:line="240" w:lineRule="auto"/>
        <w:jc w:val="both"/>
        <w:rPr>
          <w:rFonts w:ascii="Times New Roman" w:hAnsi="Times New Roman" w:cs="Times New Roman"/>
          <w:b/>
          <w:sz w:val="24"/>
          <w:szCs w:val="24"/>
        </w:rPr>
      </w:pPr>
    </w:p>
    <w:p w:rsidR="002D06D3" w:rsidRDefault="002D06D3" w:rsidP="002D06D3">
      <w:pPr>
        <w:spacing w:after="0" w:line="240" w:lineRule="auto"/>
        <w:jc w:val="both"/>
        <w:rPr>
          <w:rFonts w:ascii="Times New Roman" w:hAnsi="Times New Roman" w:cs="Times New Roman"/>
          <w:b/>
          <w:sz w:val="24"/>
          <w:szCs w:val="24"/>
        </w:rPr>
      </w:pPr>
    </w:p>
    <w:p w:rsidR="002D06D3" w:rsidRDefault="002D06D3" w:rsidP="002D06D3">
      <w:pPr>
        <w:spacing w:after="0" w:line="240" w:lineRule="auto"/>
        <w:jc w:val="both"/>
        <w:rPr>
          <w:rFonts w:ascii="Times New Roman" w:hAnsi="Times New Roman" w:cs="Times New Roman"/>
          <w:b/>
          <w:sz w:val="24"/>
          <w:szCs w:val="24"/>
        </w:rPr>
      </w:pPr>
    </w:p>
    <w:p w:rsidR="002D06D3" w:rsidRDefault="002D06D3" w:rsidP="002D06D3">
      <w:pPr>
        <w:spacing w:after="0" w:line="240" w:lineRule="auto"/>
        <w:jc w:val="both"/>
        <w:rPr>
          <w:rFonts w:ascii="Times New Roman" w:hAnsi="Times New Roman" w:cs="Times New Roman"/>
          <w:b/>
          <w:sz w:val="24"/>
          <w:szCs w:val="24"/>
        </w:rPr>
      </w:pPr>
    </w:p>
    <w:sectPr w:rsidR="002D06D3" w:rsidSect="00EA7C1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9A0" w:rsidRDefault="003369A0" w:rsidP="00EA7C1F">
      <w:pPr>
        <w:spacing w:after="0" w:line="240" w:lineRule="auto"/>
      </w:pPr>
      <w:r>
        <w:separator/>
      </w:r>
    </w:p>
  </w:endnote>
  <w:endnote w:type="continuationSeparator" w:id="1">
    <w:p w:rsidR="003369A0" w:rsidRDefault="003369A0" w:rsidP="00EA7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A0" w:rsidRDefault="003369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245"/>
      <w:gridCol w:w="5406"/>
    </w:tblGrid>
    <w:tr w:rsidR="003369A0" w:rsidRPr="00AE2480" w:rsidTr="003369A0">
      <w:trPr>
        <w:trHeight w:hRule="exact" w:val="314"/>
      </w:trPr>
      <w:tc>
        <w:tcPr>
          <w:tcW w:w="5245" w:type="dxa"/>
          <w:shd w:val="clear" w:color="auto" w:fill="FF7300"/>
          <w:vAlign w:val="center"/>
        </w:tcPr>
        <w:p w:rsidR="003369A0" w:rsidRPr="00AE2480" w:rsidRDefault="003369A0" w:rsidP="003369A0">
          <w:pPr>
            <w:jc w:val="center"/>
            <w:rPr>
              <w:b/>
              <w:bCs/>
              <w:color w:val="003FDA"/>
              <w:sz w:val="20"/>
              <w:szCs w:val="20"/>
              <w:lang w:val="de-DE"/>
            </w:rPr>
          </w:pPr>
          <w:r w:rsidRPr="00AE2480">
            <w:rPr>
              <w:b/>
              <w:bCs/>
              <w:color w:val="003FDA"/>
              <w:sz w:val="20"/>
              <w:szCs w:val="20"/>
              <w:lang w:val="de-DE"/>
            </w:rPr>
            <w:t>HAZIRLAYAN</w:t>
          </w:r>
        </w:p>
        <w:p w:rsidR="003369A0" w:rsidRPr="00AE2480" w:rsidRDefault="003369A0" w:rsidP="003369A0">
          <w:pPr>
            <w:jc w:val="center"/>
            <w:rPr>
              <w:b/>
              <w:bCs/>
              <w:color w:val="003FDA"/>
              <w:sz w:val="20"/>
              <w:szCs w:val="20"/>
              <w:lang w:val="de-DE"/>
            </w:rPr>
          </w:pPr>
        </w:p>
        <w:p w:rsidR="003369A0" w:rsidRPr="00AE2480" w:rsidRDefault="003369A0" w:rsidP="003369A0">
          <w:pPr>
            <w:jc w:val="center"/>
            <w:rPr>
              <w:b/>
              <w:bCs/>
              <w:color w:val="003FDA"/>
              <w:sz w:val="20"/>
              <w:szCs w:val="20"/>
            </w:rPr>
          </w:pPr>
        </w:p>
        <w:p w:rsidR="003369A0" w:rsidRPr="00AE2480" w:rsidRDefault="003369A0" w:rsidP="003369A0">
          <w:pPr>
            <w:jc w:val="center"/>
            <w:rPr>
              <w:b/>
              <w:bCs/>
              <w:color w:val="003FDA"/>
              <w:sz w:val="20"/>
              <w:szCs w:val="20"/>
              <w:lang w:val="de-DE"/>
            </w:rPr>
          </w:pPr>
          <w:r w:rsidRPr="00AE2480">
            <w:rPr>
              <w:b/>
              <w:bCs/>
              <w:color w:val="003FDA"/>
              <w:sz w:val="20"/>
              <w:szCs w:val="20"/>
              <w:lang w:val="de-DE"/>
            </w:rPr>
            <w:t>KONTROL EDEN</w:t>
          </w:r>
        </w:p>
        <w:p w:rsidR="003369A0" w:rsidRPr="00AE2480" w:rsidRDefault="003369A0" w:rsidP="003369A0">
          <w:pPr>
            <w:jc w:val="center"/>
            <w:rPr>
              <w:b/>
              <w:bCs/>
              <w:color w:val="003FDA"/>
              <w:sz w:val="20"/>
              <w:szCs w:val="20"/>
              <w:lang w:val="de-DE"/>
            </w:rPr>
          </w:pPr>
        </w:p>
        <w:p w:rsidR="003369A0" w:rsidRPr="00AE2480" w:rsidRDefault="003369A0" w:rsidP="003369A0">
          <w:pPr>
            <w:jc w:val="center"/>
            <w:rPr>
              <w:b/>
              <w:bCs/>
              <w:color w:val="003FDA"/>
              <w:sz w:val="20"/>
              <w:szCs w:val="20"/>
              <w:lang w:val="de-DE"/>
            </w:rPr>
          </w:pPr>
        </w:p>
        <w:p w:rsidR="003369A0" w:rsidRPr="00AE2480" w:rsidRDefault="003369A0" w:rsidP="003369A0">
          <w:pPr>
            <w:jc w:val="center"/>
            <w:rPr>
              <w:b/>
              <w:bCs/>
              <w:color w:val="003FDA"/>
              <w:sz w:val="20"/>
              <w:szCs w:val="20"/>
              <w:lang w:val="de-DE"/>
            </w:rPr>
          </w:pPr>
        </w:p>
      </w:tc>
      <w:tc>
        <w:tcPr>
          <w:tcW w:w="5406" w:type="dxa"/>
          <w:shd w:val="clear" w:color="auto" w:fill="FF7300"/>
          <w:vAlign w:val="center"/>
        </w:tcPr>
        <w:p w:rsidR="003369A0" w:rsidRPr="00AE2480" w:rsidRDefault="003369A0" w:rsidP="003369A0">
          <w:pPr>
            <w:jc w:val="center"/>
            <w:rPr>
              <w:b/>
              <w:bCs/>
              <w:color w:val="003FDA"/>
              <w:sz w:val="20"/>
              <w:szCs w:val="20"/>
              <w:lang w:val="de-DE"/>
            </w:rPr>
          </w:pPr>
          <w:r w:rsidRPr="00AE2480">
            <w:rPr>
              <w:b/>
              <w:bCs/>
              <w:color w:val="003FDA"/>
              <w:sz w:val="20"/>
              <w:szCs w:val="20"/>
              <w:lang w:val="de-DE"/>
            </w:rPr>
            <w:t>ONAYLAYAN</w:t>
          </w:r>
        </w:p>
        <w:p w:rsidR="003369A0" w:rsidRPr="00AE2480" w:rsidRDefault="003369A0" w:rsidP="003369A0">
          <w:pPr>
            <w:jc w:val="center"/>
            <w:rPr>
              <w:b/>
              <w:bCs/>
              <w:color w:val="003FDA"/>
              <w:sz w:val="20"/>
              <w:szCs w:val="20"/>
              <w:lang w:val="de-DE"/>
            </w:rPr>
          </w:pPr>
        </w:p>
        <w:p w:rsidR="003369A0" w:rsidRPr="00AE2480" w:rsidRDefault="003369A0" w:rsidP="003369A0">
          <w:pPr>
            <w:jc w:val="center"/>
            <w:rPr>
              <w:b/>
              <w:bCs/>
              <w:color w:val="003FDA"/>
              <w:sz w:val="20"/>
              <w:szCs w:val="20"/>
              <w:lang w:val="de-DE"/>
            </w:rPr>
          </w:pPr>
        </w:p>
        <w:p w:rsidR="003369A0" w:rsidRPr="00AE2480" w:rsidRDefault="003369A0" w:rsidP="003369A0">
          <w:pPr>
            <w:jc w:val="center"/>
            <w:rPr>
              <w:b/>
              <w:bCs/>
              <w:color w:val="003FDA"/>
              <w:sz w:val="20"/>
              <w:szCs w:val="20"/>
              <w:lang w:val="de-DE"/>
            </w:rPr>
          </w:pPr>
          <w:r w:rsidRPr="00AE2480">
            <w:rPr>
              <w:b/>
              <w:bCs/>
              <w:color w:val="003FDA"/>
              <w:sz w:val="20"/>
              <w:szCs w:val="20"/>
              <w:lang w:val="de-DE"/>
            </w:rPr>
            <w:t>Orhan DELİGÖZ</w:t>
          </w:r>
        </w:p>
        <w:p w:rsidR="003369A0" w:rsidRPr="00AE2480" w:rsidRDefault="003369A0" w:rsidP="003369A0">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3369A0" w:rsidRPr="00AE2480" w:rsidRDefault="003369A0" w:rsidP="003369A0">
          <w:pPr>
            <w:jc w:val="center"/>
            <w:rPr>
              <w:b/>
              <w:bCs/>
              <w:color w:val="003FDA"/>
              <w:sz w:val="20"/>
              <w:szCs w:val="20"/>
              <w:lang w:val="it-IT"/>
            </w:rPr>
          </w:pPr>
        </w:p>
      </w:tc>
    </w:tr>
    <w:tr w:rsidR="003369A0" w:rsidRPr="00AE2480" w:rsidTr="003369A0">
      <w:trPr>
        <w:trHeight w:val="790"/>
      </w:trPr>
      <w:tc>
        <w:tcPr>
          <w:tcW w:w="5245" w:type="dxa"/>
        </w:tcPr>
        <w:p w:rsidR="003369A0" w:rsidRPr="009D7BAD" w:rsidRDefault="003369A0" w:rsidP="003369A0">
          <w:pPr>
            <w:jc w:val="center"/>
            <w:rPr>
              <w:rFonts w:ascii="Times New Roman" w:hAnsi="Times New Roman"/>
              <w:b/>
              <w:bCs/>
              <w:sz w:val="18"/>
              <w:szCs w:val="18"/>
            </w:rPr>
          </w:pPr>
        </w:p>
        <w:p w:rsidR="003369A0" w:rsidRPr="009D7BAD" w:rsidRDefault="003369A0" w:rsidP="003369A0">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3369A0" w:rsidRPr="009D7BAD" w:rsidRDefault="003369A0" w:rsidP="003369A0">
          <w:pPr>
            <w:jc w:val="center"/>
            <w:rPr>
              <w:rFonts w:ascii="Times New Roman" w:hAnsi="Times New Roman"/>
              <w:b/>
              <w:bCs/>
              <w:sz w:val="18"/>
              <w:szCs w:val="18"/>
            </w:rPr>
          </w:pPr>
        </w:p>
        <w:p w:rsidR="003369A0" w:rsidRPr="009D7BAD" w:rsidRDefault="003369A0" w:rsidP="003369A0">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3369A0" w:rsidRDefault="003369A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A0" w:rsidRDefault="003369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9A0" w:rsidRDefault="003369A0" w:rsidP="00EA7C1F">
      <w:pPr>
        <w:spacing w:after="0" w:line="240" w:lineRule="auto"/>
      </w:pPr>
      <w:r>
        <w:separator/>
      </w:r>
    </w:p>
  </w:footnote>
  <w:footnote w:type="continuationSeparator" w:id="1">
    <w:p w:rsidR="003369A0" w:rsidRDefault="003369A0" w:rsidP="00EA7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A0" w:rsidRDefault="003369A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287"/>
      <w:gridCol w:w="4659"/>
      <w:gridCol w:w="1843"/>
      <w:gridCol w:w="1862"/>
    </w:tblGrid>
    <w:tr w:rsidR="003369A0" w:rsidRPr="00910679" w:rsidTr="004754FE">
      <w:trPr>
        <w:cantSplit/>
        <w:trHeight w:hRule="exact" w:val="340"/>
      </w:trPr>
      <w:tc>
        <w:tcPr>
          <w:tcW w:w="2287" w:type="dxa"/>
          <w:vMerge w:val="restart"/>
          <w:shd w:val="clear" w:color="auto" w:fill="FFFFFF"/>
          <w:vAlign w:val="center"/>
        </w:tcPr>
        <w:p w:rsidR="003369A0" w:rsidRPr="004C4A80" w:rsidRDefault="003369A0" w:rsidP="002B0276">
          <w:pPr>
            <w:jc w:val="center"/>
            <w:rPr>
              <w:lang w:val="de-DE"/>
            </w:rPr>
          </w:pPr>
          <w:r w:rsidRPr="00910679">
            <w:rPr>
              <w:rFonts w:ascii="Arial" w:hAnsi="Arial" w:cs="Arial"/>
              <w:b/>
              <w:noProof/>
              <w:lang w:eastAsia="tr-TR"/>
            </w:rPr>
            <w:drawing>
              <wp:inline distT="0" distB="0" distL="0" distR="0">
                <wp:extent cx="1133475" cy="962025"/>
                <wp:effectExtent l="0" t="0" r="9525" b="9525"/>
                <wp:docPr id="14"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659" w:type="dxa"/>
          <w:vMerge w:val="restart"/>
          <w:shd w:val="clear" w:color="auto" w:fill="ED7D31" w:themeFill="accent2"/>
          <w:vAlign w:val="center"/>
        </w:tcPr>
        <w:p w:rsidR="003369A0" w:rsidRPr="00D93BC5" w:rsidRDefault="003369A0" w:rsidP="002B0276">
          <w:pPr>
            <w:spacing w:after="0"/>
            <w:jc w:val="center"/>
            <w:rPr>
              <w:rFonts w:ascii="Times New Roman" w:hAnsi="Times New Roman" w:cs="Times New Roman"/>
              <w:b/>
              <w:color w:val="1F497D"/>
              <w:sz w:val="24"/>
              <w:szCs w:val="24"/>
              <w:lang w:val="de-DE"/>
            </w:rPr>
          </w:pPr>
          <w:r w:rsidRPr="00D93BC5">
            <w:rPr>
              <w:rFonts w:ascii="Times New Roman" w:hAnsi="Times New Roman" w:cs="Times New Roman"/>
              <w:b/>
              <w:color w:val="1F497D"/>
              <w:sz w:val="24"/>
              <w:szCs w:val="24"/>
              <w:lang w:val="de-DE"/>
            </w:rPr>
            <w:t>TS ISO 45001:2018</w:t>
          </w:r>
        </w:p>
        <w:p w:rsidR="003369A0" w:rsidRPr="00470889" w:rsidRDefault="003369A0" w:rsidP="002B0276">
          <w:pPr>
            <w:spacing w:after="0"/>
            <w:jc w:val="center"/>
            <w:rPr>
              <w:b/>
              <w:color w:val="1F497D"/>
              <w:szCs w:val="28"/>
              <w:lang w:val="de-DE"/>
            </w:rPr>
          </w:pPr>
          <w:r w:rsidRPr="00D93BC5">
            <w:rPr>
              <w:rFonts w:ascii="Times New Roman" w:hAnsi="Times New Roman" w:cs="Times New Roman"/>
              <w:b/>
              <w:color w:val="1F497D"/>
              <w:sz w:val="24"/>
              <w:szCs w:val="24"/>
              <w:lang w:val="de-DE"/>
            </w:rPr>
            <w:t>İŞ SAĞLIĞI VE GÜVENLİĞİ YÖNETİM SİSTEMLERİ</w:t>
          </w:r>
        </w:p>
      </w:tc>
      <w:tc>
        <w:tcPr>
          <w:tcW w:w="1843" w:type="dxa"/>
          <w:shd w:val="clear" w:color="auto" w:fill="FFFFFF"/>
          <w:vAlign w:val="center"/>
        </w:tcPr>
        <w:p w:rsidR="003369A0" w:rsidRPr="002B0276" w:rsidRDefault="003369A0" w:rsidP="002B0276">
          <w:pPr>
            <w:rPr>
              <w:rFonts w:ascii="Times New Roman" w:hAnsi="Times New Roman"/>
              <w:b/>
              <w:bCs/>
            </w:rPr>
          </w:pPr>
          <w:r w:rsidRPr="002B0276">
            <w:rPr>
              <w:rFonts w:ascii="Times New Roman" w:hAnsi="Times New Roman"/>
              <w:b/>
            </w:rPr>
            <w:t xml:space="preserve">Yürürlük Tarihi </w:t>
          </w:r>
        </w:p>
      </w:tc>
      <w:tc>
        <w:tcPr>
          <w:tcW w:w="1862" w:type="dxa"/>
          <w:shd w:val="clear" w:color="auto" w:fill="FFFFFF"/>
          <w:vAlign w:val="center"/>
        </w:tcPr>
        <w:p w:rsidR="003369A0" w:rsidRPr="002B0276" w:rsidRDefault="003369A0" w:rsidP="002B0276">
          <w:pPr>
            <w:rPr>
              <w:rFonts w:ascii="Times New Roman" w:hAnsi="Times New Roman"/>
              <w:b/>
              <w:bCs/>
            </w:rPr>
          </w:pPr>
          <w:r w:rsidRPr="002B0276">
            <w:rPr>
              <w:rFonts w:ascii="Times New Roman" w:hAnsi="Times New Roman"/>
              <w:b/>
              <w:bCs/>
            </w:rPr>
            <w:t>10.02.2021</w:t>
          </w:r>
        </w:p>
      </w:tc>
    </w:tr>
    <w:tr w:rsidR="003369A0" w:rsidRPr="00910679" w:rsidTr="004754FE">
      <w:trPr>
        <w:cantSplit/>
        <w:trHeight w:hRule="exact" w:val="340"/>
      </w:trPr>
      <w:tc>
        <w:tcPr>
          <w:tcW w:w="2287" w:type="dxa"/>
          <w:vMerge/>
          <w:shd w:val="clear" w:color="auto" w:fill="FFFFFF"/>
          <w:vAlign w:val="center"/>
        </w:tcPr>
        <w:p w:rsidR="003369A0" w:rsidRPr="00A13C49" w:rsidRDefault="003369A0" w:rsidP="002B0276">
          <w:pPr>
            <w:jc w:val="center"/>
          </w:pPr>
        </w:p>
      </w:tc>
      <w:tc>
        <w:tcPr>
          <w:tcW w:w="4659" w:type="dxa"/>
          <w:vMerge/>
          <w:shd w:val="clear" w:color="auto" w:fill="ED7D31" w:themeFill="accent2"/>
        </w:tcPr>
        <w:p w:rsidR="003369A0" w:rsidRPr="00D3002A" w:rsidRDefault="003369A0" w:rsidP="002B0276">
          <w:pPr>
            <w:pStyle w:val="Balk3"/>
            <w:rPr>
              <w:b w:val="0"/>
              <w:bCs/>
              <w:sz w:val="24"/>
            </w:rPr>
          </w:pPr>
        </w:p>
      </w:tc>
      <w:tc>
        <w:tcPr>
          <w:tcW w:w="1843" w:type="dxa"/>
          <w:shd w:val="clear" w:color="auto" w:fill="FFFFFF"/>
          <w:vAlign w:val="center"/>
        </w:tcPr>
        <w:p w:rsidR="003369A0" w:rsidRPr="002B0276" w:rsidRDefault="003369A0" w:rsidP="002B0276">
          <w:pPr>
            <w:pStyle w:val="Balk3"/>
            <w:rPr>
              <w:rFonts w:ascii="Times New Roman" w:hAnsi="Times New Roman"/>
              <w:sz w:val="22"/>
              <w:szCs w:val="22"/>
            </w:rPr>
          </w:pPr>
          <w:r w:rsidRPr="002B0276">
            <w:rPr>
              <w:rFonts w:ascii="Times New Roman" w:hAnsi="Times New Roman"/>
              <w:sz w:val="22"/>
              <w:szCs w:val="22"/>
            </w:rPr>
            <w:t>Doküman Kodu</w:t>
          </w:r>
        </w:p>
      </w:tc>
      <w:tc>
        <w:tcPr>
          <w:tcW w:w="1862" w:type="dxa"/>
          <w:shd w:val="clear" w:color="auto" w:fill="FFFFFF"/>
          <w:vAlign w:val="center"/>
        </w:tcPr>
        <w:p w:rsidR="003369A0" w:rsidRPr="002B0276" w:rsidRDefault="003369A0" w:rsidP="002B0276">
          <w:pPr>
            <w:pStyle w:val="Balk3"/>
            <w:rPr>
              <w:rFonts w:ascii="Times New Roman" w:hAnsi="Times New Roman"/>
              <w:sz w:val="22"/>
              <w:szCs w:val="22"/>
            </w:rPr>
          </w:pPr>
          <w:proofErr w:type="gramStart"/>
          <w:r w:rsidRPr="002B0276">
            <w:rPr>
              <w:rFonts w:ascii="Times New Roman" w:hAnsi="Times New Roman"/>
              <w:sz w:val="22"/>
              <w:szCs w:val="22"/>
            </w:rPr>
            <w:t>99445787</w:t>
          </w:r>
          <w:proofErr w:type="gramEnd"/>
          <w:r w:rsidRPr="002B0276">
            <w:rPr>
              <w:rFonts w:ascii="Times New Roman" w:hAnsi="Times New Roman"/>
              <w:sz w:val="22"/>
              <w:szCs w:val="22"/>
            </w:rPr>
            <w:t>-PR.0</w:t>
          </w:r>
          <w:r>
            <w:rPr>
              <w:rFonts w:ascii="Times New Roman" w:hAnsi="Times New Roman"/>
              <w:sz w:val="22"/>
              <w:szCs w:val="22"/>
            </w:rPr>
            <w:t>0</w:t>
          </w:r>
          <w:r w:rsidRPr="002B0276">
            <w:rPr>
              <w:rFonts w:ascii="Times New Roman" w:hAnsi="Times New Roman"/>
              <w:sz w:val="22"/>
              <w:szCs w:val="22"/>
            </w:rPr>
            <w:t>2</w:t>
          </w:r>
        </w:p>
      </w:tc>
    </w:tr>
    <w:tr w:rsidR="003369A0" w:rsidRPr="00910679" w:rsidTr="004754FE">
      <w:trPr>
        <w:cantSplit/>
        <w:trHeight w:hRule="exact" w:val="340"/>
      </w:trPr>
      <w:tc>
        <w:tcPr>
          <w:tcW w:w="2287" w:type="dxa"/>
          <w:vMerge/>
          <w:shd w:val="clear" w:color="auto" w:fill="FFFFFF"/>
          <w:vAlign w:val="center"/>
        </w:tcPr>
        <w:p w:rsidR="003369A0" w:rsidRPr="00A13C49" w:rsidRDefault="003369A0" w:rsidP="002B0276">
          <w:pPr>
            <w:jc w:val="center"/>
          </w:pPr>
        </w:p>
      </w:tc>
      <w:tc>
        <w:tcPr>
          <w:tcW w:w="4659" w:type="dxa"/>
          <w:vMerge/>
          <w:shd w:val="clear" w:color="auto" w:fill="ED7D31" w:themeFill="accent2"/>
        </w:tcPr>
        <w:p w:rsidR="003369A0" w:rsidRPr="0007787B" w:rsidRDefault="003369A0" w:rsidP="002B0276">
          <w:pPr>
            <w:rPr>
              <w:bCs/>
            </w:rPr>
          </w:pPr>
        </w:p>
      </w:tc>
      <w:tc>
        <w:tcPr>
          <w:tcW w:w="1843" w:type="dxa"/>
          <w:shd w:val="clear" w:color="auto" w:fill="FFFFFF"/>
          <w:vAlign w:val="center"/>
        </w:tcPr>
        <w:p w:rsidR="003369A0" w:rsidRPr="002B0276" w:rsidRDefault="003369A0" w:rsidP="002B0276">
          <w:pPr>
            <w:rPr>
              <w:rFonts w:ascii="Times New Roman" w:hAnsi="Times New Roman"/>
              <w:b/>
              <w:bCs/>
            </w:rPr>
          </w:pPr>
          <w:proofErr w:type="spellStart"/>
          <w:r w:rsidRPr="002B0276">
            <w:rPr>
              <w:rFonts w:ascii="Times New Roman" w:hAnsi="Times New Roman"/>
              <w:b/>
              <w:bCs/>
            </w:rPr>
            <w:t>Rev</w:t>
          </w:r>
          <w:proofErr w:type="spellEnd"/>
          <w:r w:rsidRPr="002B0276">
            <w:rPr>
              <w:rFonts w:ascii="Times New Roman" w:hAnsi="Times New Roman"/>
              <w:b/>
              <w:bCs/>
            </w:rPr>
            <w:t>. No</w:t>
          </w:r>
        </w:p>
      </w:tc>
      <w:tc>
        <w:tcPr>
          <w:tcW w:w="1862" w:type="dxa"/>
          <w:shd w:val="clear" w:color="auto" w:fill="FFFFFF"/>
          <w:vAlign w:val="center"/>
        </w:tcPr>
        <w:p w:rsidR="003369A0" w:rsidRPr="002B0276" w:rsidRDefault="003369A0" w:rsidP="002B0276">
          <w:pPr>
            <w:rPr>
              <w:rFonts w:ascii="Times New Roman" w:hAnsi="Times New Roman"/>
              <w:b/>
              <w:bCs/>
            </w:rPr>
          </w:pPr>
          <w:r w:rsidRPr="002B0276">
            <w:rPr>
              <w:rFonts w:ascii="Times New Roman" w:hAnsi="Times New Roman"/>
              <w:b/>
              <w:bCs/>
            </w:rPr>
            <w:t>00</w:t>
          </w:r>
        </w:p>
      </w:tc>
    </w:tr>
    <w:tr w:rsidR="003369A0" w:rsidRPr="00910679" w:rsidTr="004754FE">
      <w:trPr>
        <w:cantSplit/>
        <w:trHeight w:hRule="exact" w:val="340"/>
      </w:trPr>
      <w:tc>
        <w:tcPr>
          <w:tcW w:w="2287" w:type="dxa"/>
          <w:vMerge/>
          <w:shd w:val="clear" w:color="auto" w:fill="FFFFFF"/>
          <w:vAlign w:val="center"/>
        </w:tcPr>
        <w:p w:rsidR="003369A0" w:rsidRPr="00A13C49" w:rsidRDefault="003369A0" w:rsidP="002B0276">
          <w:pPr>
            <w:jc w:val="center"/>
          </w:pPr>
        </w:p>
      </w:tc>
      <w:tc>
        <w:tcPr>
          <w:tcW w:w="4659" w:type="dxa"/>
          <w:vMerge/>
          <w:shd w:val="clear" w:color="auto" w:fill="ED7D31" w:themeFill="accent2"/>
        </w:tcPr>
        <w:p w:rsidR="003369A0" w:rsidRPr="0007787B" w:rsidRDefault="003369A0" w:rsidP="002B0276">
          <w:pPr>
            <w:rPr>
              <w:bCs/>
            </w:rPr>
          </w:pPr>
        </w:p>
      </w:tc>
      <w:tc>
        <w:tcPr>
          <w:tcW w:w="1843" w:type="dxa"/>
          <w:shd w:val="clear" w:color="auto" w:fill="FFFFFF"/>
          <w:vAlign w:val="center"/>
        </w:tcPr>
        <w:p w:rsidR="003369A0" w:rsidRPr="002B0276" w:rsidRDefault="003369A0" w:rsidP="002B0276">
          <w:pPr>
            <w:rPr>
              <w:rFonts w:ascii="Times New Roman" w:hAnsi="Times New Roman"/>
              <w:b/>
              <w:bCs/>
            </w:rPr>
          </w:pPr>
          <w:proofErr w:type="spellStart"/>
          <w:proofErr w:type="gramStart"/>
          <w:r w:rsidRPr="002B0276">
            <w:rPr>
              <w:rFonts w:ascii="Times New Roman" w:hAnsi="Times New Roman"/>
              <w:b/>
              <w:bCs/>
            </w:rPr>
            <w:t>Rev</w:t>
          </w:r>
          <w:proofErr w:type="spellEnd"/>
          <w:r w:rsidRPr="002B0276">
            <w:rPr>
              <w:rFonts w:ascii="Times New Roman" w:hAnsi="Times New Roman"/>
              <w:b/>
              <w:bCs/>
            </w:rPr>
            <w:t>.Tarihi</w:t>
          </w:r>
          <w:proofErr w:type="gramEnd"/>
        </w:p>
      </w:tc>
      <w:tc>
        <w:tcPr>
          <w:tcW w:w="1862" w:type="dxa"/>
          <w:shd w:val="clear" w:color="auto" w:fill="FFFFFF"/>
          <w:vAlign w:val="center"/>
        </w:tcPr>
        <w:p w:rsidR="003369A0" w:rsidRPr="002B0276" w:rsidRDefault="003369A0" w:rsidP="002B0276">
          <w:pPr>
            <w:rPr>
              <w:rFonts w:ascii="Times New Roman" w:hAnsi="Times New Roman"/>
              <w:b/>
              <w:bCs/>
            </w:rPr>
          </w:pPr>
          <w:proofErr w:type="gramStart"/>
          <w:r w:rsidRPr="002B0276">
            <w:rPr>
              <w:rFonts w:ascii="Times New Roman" w:hAnsi="Times New Roman"/>
              <w:b/>
              <w:bCs/>
            </w:rPr>
            <w:t>…..</w:t>
          </w:r>
          <w:proofErr w:type="gramEnd"/>
          <w:r w:rsidRPr="002B0276">
            <w:rPr>
              <w:rFonts w:ascii="Times New Roman" w:hAnsi="Times New Roman"/>
              <w:b/>
              <w:bCs/>
            </w:rPr>
            <w:t>/…../…..</w:t>
          </w:r>
        </w:p>
      </w:tc>
    </w:tr>
    <w:tr w:rsidR="003369A0" w:rsidRPr="00910679" w:rsidTr="004754FE">
      <w:trPr>
        <w:cantSplit/>
        <w:trHeight w:hRule="exact" w:val="340"/>
      </w:trPr>
      <w:tc>
        <w:tcPr>
          <w:tcW w:w="2287" w:type="dxa"/>
          <w:vMerge/>
          <w:shd w:val="clear" w:color="auto" w:fill="FFFFFF"/>
          <w:vAlign w:val="center"/>
        </w:tcPr>
        <w:p w:rsidR="003369A0" w:rsidRPr="00A13C49" w:rsidRDefault="003369A0" w:rsidP="002B0276">
          <w:pPr>
            <w:jc w:val="center"/>
          </w:pPr>
        </w:p>
      </w:tc>
      <w:tc>
        <w:tcPr>
          <w:tcW w:w="4659" w:type="dxa"/>
          <w:vMerge/>
          <w:shd w:val="clear" w:color="auto" w:fill="ED7D31" w:themeFill="accent2"/>
        </w:tcPr>
        <w:p w:rsidR="003369A0" w:rsidRPr="0007787B" w:rsidRDefault="003369A0" w:rsidP="002B0276">
          <w:pPr>
            <w:rPr>
              <w:bCs/>
            </w:rPr>
          </w:pPr>
        </w:p>
      </w:tc>
      <w:tc>
        <w:tcPr>
          <w:tcW w:w="1843" w:type="dxa"/>
          <w:shd w:val="clear" w:color="auto" w:fill="FFFFFF"/>
          <w:vAlign w:val="center"/>
        </w:tcPr>
        <w:p w:rsidR="003369A0" w:rsidRPr="002B0276" w:rsidRDefault="003369A0" w:rsidP="002B0276">
          <w:pPr>
            <w:rPr>
              <w:rFonts w:ascii="Times New Roman" w:hAnsi="Times New Roman"/>
              <w:b/>
              <w:bCs/>
            </w:rPr>
          </w:pPr>
          <w:r w:rsidRPr="002B0276">
            <w:rPr>
              <w:rFonts w:ascii="Times New Roman" w:hAnsi="Times New Roman"/>
              <w:b/>
              <w:bCs/>
            </w:rPr>
            <w:t>Sayfa No</w:t>
          </w:r>
        </w:p>
      </w:tc>
      <w:tc>
        <w:tcPr>
          <w:tcW w:w="1862" w:type="dxa"/>
          <w:shd w:val="clear" w:color="auto" w:fill="FFFFFF"/>
          <w:vAlign w:val="center"/>
        </w:tcPr>
        <w:p w:rsidR="003369A0" w:rsidRPr="002B0276" w:rsidRDefault="004E27DA" w:rsidP="002B0276">
          <w:pPr>
            <w:ind w:left="641"/>
            <w:rPr>
              <w:rFonts w:ascii="Times New Roman" w:hAnsi="Times New Roman"/>
              <w:b/>
              <w:bCs/>
            </w:rPr>
          </w:pPr>
          <w:r w:rsidRPr="002B0276">
            <w:rPr>
              <w:rFonts w:ascii="Times New Roman" w:hAnsi="Times New Roman"/>
              <w:b/>
              <w:bCs/>
            </w:rPr>
            <w:fldChar w:fldCharType="begin"/>
          </w:r>
          <w:r w:rsidR="003369A0" w:rsidRPr="002B0276">
            <w:rPr>
              <w:rFonts w:ascii="Times New Roman" w:hAnsi="Times New Roman"/>
              <w:b/>
              <w:bCs/>
            </w:rPr>
            <w:instrText xml:space="preserve"> PAGE  \* Arabic  \* MERGEFORMAT </w:instrText>
          </w:r>
          <w:r w:rsidRPr="002B0276">
            <w:rPr>
              <w:rFonts w:ascii="Times New Roman" w:hAnsi="Times New Roman"/>
              <w:b/>
              <w:bCs/>
            </w:rPr>
            <w:fldChar w:fldCharType="separate"/>
          </w:r>
          <w:r w:rsidR="0067198B">
            <w:rPr>
              <w:rFonts w:ascii="Times New Roman" w:hAnsi="Times New Roman"/>
              <w:b/>
              <w:bCs/>
              <w:noProof/>
            </w:rPr>
            <w:t>8</w:t>
          </w:r>
          <w:r w:rsidRPr="002B0276">
            <w:rPr>
              <w:rFonts w:ascii="Times New Roman" w:hAnsi="Times New Roman"/>
              <w:b/>
              <w:bCs/>
            </w:rPr>
            <w:fldChar w:fldCharType="end"/>
          </w:r>
          <w:r w:rsidR="003369A0" w:rsidRPr="002B0276">
            <w:rPr>
              <w:rFonts w:ascii="Times New Roman" w:hAnsi="Times New Roman"/>
              <w:b/>
              <w:bCs/>
            </w:rPr>
            <w:t xml:space="preserve"> / </w:t>
          </w:r>
          <w:fldSimple w:instr=" NUMPAGES   \* MERGEFORMAT ">
            <w:r w:rsidR="0067198B">
              <w:rPr>
                <w:rFonts w:ascii="Times New Roman" w:hAnsi="Times New Roman"/>
                <w:b/>
                <w:bCs/>
                <w:noProof/>
              </w:rPr>
              <w:t>9</w:t>
            </w:r>
          </w:fldSimple>
        </w:p>
      </w:tc>
    </w:tr>
    <w:tr w:rsidR="003369A0" w:rsidRPr="00BC733A" w:rsidTr="002B0276">
      <w:trPr>
        <w:cantSplit/>
        <w:trHeight w:hRule="exact" w:val="720"/>
      </w:trPr>
      <w:tc>
        <w:tcPr>
          <w:tcW w:w="2287" w:type="dxa"/>
          <w:shd w:val="clear" w:color="auto" w:fill="FFFFFF"/>
          <w:vAlign w:val="center"/>
        </w:tcPr>
        <w:p w:rsidR="003369A0" w:rsidRDefault="003369A0" w:rsidP="002B0276">
          <w:pPr>
            <w:jc w:val="center"/>
            <w:rPr>
              <w:b/>
            </w:rPr>
          </w:pPr>
          <w:r>
            <w:rPr>
              <w:b/>
              <w:noProof/>
              <w:lang w:eastAsia="tr-TR"/>
            </w:rPr>
            <w:drawing>
              <wp:inline distT="0" distB="0" distL="0" distR="0">
                <wp:extent cx="942975" cy="419100"/>
                <wp:effectExtent l="0" t="0" r="0" b="0"/>
                <wp:docPr id="1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3369A0" w:rsidRPr="004754FE" w:rsidRDefault="003369A0" w:rsidP="002B0276">
          <w:pPr>
            <w:spacing w:after="0"/>
            <w:jc w:val="center"/>
            <w:rPr>
              <w:rFonts w:ascii="Times New Roman" w:hAnsi="Times New Roman" w:cs="Times New Roman"/>
              <w:bCs/>
              <w:color w:val="0070C0"/>
              <w:szCs w:val="24"/>
            </w:rPr>
          </w:pPr>
          <w:r w:rsidRPr="004754FE">
            <w:rPr>
              <w:rFonts w:ascii="Times New Roman" w:hAnsi="Times New Roman" w:cs="Times New Roman"/>
              <w:b/>
              <w:color w:val="0070C0"/>
              <w:sz w:val="24"/>
              <w:szCs w:val="28"/>
              <w:lang w:val="de-DE"/>
            </w:rPr>
            <w:t>İSG UYGULAMA PROSEDÜRÜ</w:t>
          </w:r>
        </w:p>
      </w:tc>
    </w:tr>
  </w:tbl>
  <w:p w:rsidR="003369A0" w:rsidRDefault="003369A0" w:rsidP="000C641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A0" w:rsidRDefault="003369A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56DC4"/>
    <w:multiLevelType w:val="hybridMultilevel"/>
    <w:tmpl w:val="B4D26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8E40B1"/>
    <w:multiLevelType w:val="hybridMultilevel"/>
    <w:tmpl w:val="06CAB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E1764E"/>
    <w:multiLevelType w:val="hybridMultilevel"/>
    <w:tmpl w:val="BBC0602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322D2DC4"/>
    <w:multiLevelType w:val="hybridMultilevel"/>
    <w:tmpl w:val="0040E6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420B6838"/>
    <w:multiLevelType w:val="hybridMultilevel"/>
    <w:tmpl w:val="D4323FCA"/>
    <w:lvl w:ilvl="0" w:tplc="041F0001">
      <w:start w:val="1"/>
      <w:numFmt w:val="bullet"/>
      <w:lvlText w:val=""/>
      <w:lvlJc w:val="left"/>
      <w:pPr>
        <w:ind w:left="1141" w:hanging="360"/>
      </w:pPr>
      <w:rPr>
        <w:rFonts w:ascii="Symbol" w:hAnsi="Symbol" w:hint="default"/>
      </w:rPr>
    </w:lvl>
    <w:lvl w:ilvl="1" w:tplc="041F0003" w:tentative="1">
      <w:start w:val="1"/>
      <w:numFmt w:val="bullet"/>
      <w:lvlText w:val="o"/>
      <w:lvlJc w:val="left"/>
      <w:pPr>
        <w:ind w:left="1861" w:hanging="360"/>
      </w:pPr>
      <w:rPr>
        <w:rFonts w:ascii="Courier New" w:hAnsi="Courier New" w:cs="Courier New" w:hint="default"/>
      </w:rPr>
    </w:lvl>
    <w:lvl w:ilvl="2" w:tplc="041F0005" w:tentative="1">
      <w:start w:val="1"/>
      <w:numFmt w:val="bullet"/>
      <w:lvlText w:val=""/>
      <w:lvlJc w:val="left"/>
      <w:pPr>
        <w:ind w:left="2581" w:hanging="360"/>
      </w:pPr>
      <w:rPr>
        <w:rFonts w:ascii="Wingdings" w:hAnsi="Wingdings" w:hint="default"/>
      </w:rPr>
    </w:lvl>
    <w:lvl w:ilvl="3" w:tplc="041F0001" w:tentative="1">
      <w:start w:val="1"/>
      <w:numFmt w:val="bullet"/>
      <w:lvlText w:val=""/>
      <w:lvlJc w:val="left"/>
      <w:pPr>
        <w:ind w:left="3301" w:hanging="360"/>
      </w:pPr>
      <w:rPr>
        <w:rFonts w:ascii="Symbol" w:hAnsi="Symbol" w:hint="default"/>
      </w:rPr>
    </w:lvl>
    <w:lvl w:ilvl="4" w:tplc="041F0003" w:tentative="1">
      <w:start w:val="1"/>
      <w:numFmt w:val="bullet"/>
      <w:lvlText w:val="o"/>
      <w:lvlJc w:val="left"/>
      <w:pPr>
        <w:ind w:left="4021" w:hanging="360"/>
      </w:pPr>
      <w:rPr>
        <w:rFonts w:ascii="Courier New" w:hAnsi="Courier New" w:cs="Courier New" w:hint="default"/>
      </w:rPr>
    </w:lvl>
    <w:lvl w:ilvl="5" w:tplc="041F0005" w:tentative="1">
      <w:start w:val="1"/>
      <w:numFmt w:val="bullet"/>
      <w:lvlText w:val=""/>
      <w:lvlJc w:val="left"/>
      <w:pPr>
        <w:ind w:left="4741" w:hanging="360"/>
      </w:pPr>
      <w:rPr>
        <w:rFonts w:ascii="Wingdings" w:hAnsi="Wingdings" w:hint="default"/>
      </w:rPr>
    </w:lvl>
    <w:lvl w:ilvl="6" w:tplc="041F0001" w:tentative="1">
      <w:start w:val="1"/>
      <w:numFmt w:val="bullet"/>
      <w:lvlText w:val=""/>
      <w:lvlJc w:val="left"/>
      <w:pPr>
        <w:ind w:left="5461" w:hanging="360"/>
      </w:pPr>
      <w:rPr>
        <w:rFonts w:ascii="Symbol" w:hAnsi="Symbol" w:hint="default"/>
      </w:rPr>
    </w:lvl>
    <w:lvl w:ilvl="7" w:tplc="041F0003" w:tentative="1">
      <w:start w:val="1"/>
      <w:numFmt w:val="bullet"/>
      <w:lvlText w:val="o"/>
      <w:lvlJc w:val="left"/>
      <w:pPr>
        <w:ind w:left="6181" w:hanging="360"/>
      </w:pPr>
      <w:rPr>
        <w:rFonts w:ascii="Courier New" w:hAnsi="Courier New" w:cs="Courier New" w:hint="default"/>
      </w:rPr>
    </w:lvl>
    <w:lvl w:ilvl="8" w:tplc="041F0005" w:tentative="1">
      <w:start w:val="1"/>
      <w:numFmt w:val="bullet"/>
      <w:lvlText w:val=""/>
      <w:lvlJc w:val="left"/>
      <w:pPr>
        <w:ind w:left="6901" w:hanging="360"/>
      </w:pPr>
      <w:rPr>
        <w:rFonts w:ascii="Wingdings" w:hAnsi="Wingdings" w:hint="default"/>
      </w:rPr>
    </w:lvl>
  </w:abstractNum>
  <w:abstractNum w:abstractNumId="5">
    <w:nsid w:val="59C35856"/>
    <w:multiLevelType w:val="hybridMultilevel"/>
    <w:tmpl w:val="6DFA86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6E767B8D"/>
    <w:multiLevelType w:val="hybridMultilevel"/>
    <w:tmpl w:val="430C9C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6E82455F"/>
    <w:multiLevelType w:val="hybridMultilevel"/>
    <w:tmpl w:val="1E34F336"/>
    <w:lvl w:ilvl="0" w:tplc="041F0001">
      <w:start w:val="1"/>
      <w:numFmt w:val="bullet"/>
      <w:lvlText w:val=""/>
      <w:lvlJc w:val="left"/>
      <w:pPr>
        <w:ind w:left="934" w:hanging="360"/>
      </w:pPr>
      <w:rPr>
        <w:rFonts w:ascii="Symbol" w:hAnsi="Symbol" w:hint="default"/>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8">
    <w:nsid w:val="7E9446F4"/>
    <w:multiLevelType w:val="hybridMultilevel"/>
    <w:tmpl w:val="60FC3E0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8"/>
  </w:num>
  <w:num w:numId="8">
    <w:abstractNumId w:val="0"/>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33177C"/>
    <w:rsid w:val="000A2B23"/>
    <w:rsid w:val="000C6413"/>
    <w:rsid w:val="000D37CB"/>
    <w:rsid w:val="001153EC"/>
    <w:rsid w:val="0013240D"/>
    <w:rsid w:val="00132F49"/>
    <w:rsid w:val="00154928"/>
    <w:rsid w:val="001B38AE"/>
    <w:rsid w:val="00210197"/>
    <w:rsid w:val="00217484"/>
    <w:rsid w:val="0025215F"/>
    <w:rsid w:val="00260882"/>
    <w:rsid w:val="00261075"/>
    <w:rsid w:val="00263560"/>
    <w:rsid w:val="0026429A"/>
    <w:rsid w:val="00272305"/>
    <w:rsid w:val="002905FB"/>
    <w:rsid w:val="002930C5"/>
    <w:rsid w:val="002A7CBD"/>
    <w:rsid w:val="002B0276"/>
    <w:rsid w:val="002B2817"/>
    <w:rsid w:val="002B5AA1"/>
    <w:rsid w:val="002D0260"/>
    <w:rsid w:val="002D06D3"/>
    <w:rsid w:val="00305A6C"/>
    <w:rsid w:val="00312B26"/>
    <w:rsid w:val="0033177C"/>
    <w:rsid w:val="00332471"/>
    <w:rsid w:val="003369A0"/>
    <w:rsid w:val="00355699"/>
    <w:rsid w:val="00382B41"/>
    <w:rsid w:val="003B09E7"/>
    <w:rsid w:val="003C2332"/>
    <w:rsid w:val="003D1AA6"/>
    <w:rsid w:val="003E0940"/>
    <w:rsid w:val="004754FE"/>
    <w:rsid w:val="00483F0A"/>
    <w:rsid w:val="004B66CC"/>
    <w:rsid w:val="004E223F"/>
    <w:rsid w:val="004E27DA"/>
    <w:rsid w:val="004F7DAB"/>
    <w:rsid w:val="00522215"/>
    <w:rsid w:val="00524A0F"/>
    <w:rsid w:val="005341F0"/>
    <w:rsid w:val="00563D40"/>
    <w:rsid w:val="00585BE5"/>
    <w:rsid w:val="005B3F39"/>
    <w:rsid w:val="005E7CBB"/>
    <w:rsid w:val="006021C8"/>
    <w:rsid w:val="006311F7"/>
    <w:rsid w:val="006407D0"/>
    <w:rsid w:val="00646CE9"/>
    <w:rsid w:val="00657946"/>
    <w:rsid w:val="00662D95"/>
    <w:rsid w:val="0066638A"/>
    <w:rsid w:val="006676F6"/>
    <w:rsid w:val="0067198B"/>
    <w:rsid w:val="006973B3"/>
    <w:rsid w:val="006A30ED"/>
    <w:rsid w:val="006E0A28"/>
    <w:rsid w:val="00705821"/>
    <w:rsid w:val="007639E9"/>
    <w:rsid w:val="007717A5"/>
    <w:rsid w:val="0079561C"/>
    <w:rsid w:val="00797768"/>
    <w:rsid w:val="007C3C9C"/>
    <w:rsid w:val="007C5B2F"/>
    <w:rsid w:val="007C7E30"/>
    <w:rsid w:val="007D5CF3"/>
    <w:rsid w:val="00814296"/>
    <w:rsid w:val="00815A86"/>
    <w:rsid w:val="0083573C"/>
    <w:rsid w:val="008516A6"/>
    <w:rsid w:val="00862C63"/>
    <w:rsid w:val="008663BE"/>
    <w:rsid w:val="00867F82"/>
    <w:rsid w:val="00874355"/>
    <w:rsid w:val="00876979"/>
    <w:rsid w:val="00880598"/>
    <w:rsid w:val="00886F53"/>
    <w:rsid w:val="00890D21"/>
    <w:rsid w:val="0089516C"/>
    <w:rsid w:val="008E52E1"/>
    <w:rsid w:val="008E577C"/>
    <w:rsid w:val="009219B5"/>
    <w:rsid w:val="0092698C"/>
    <w:rsid w:val="00935321"/>
    <w:rsid w:val="009372E2"/>
    <w:rsid w:val="00954C6D"/>
    <w:rsid w:val="009743CD"/>
    <w:rsid w:val="00994707"/>
    <w:rsid w:val="009A508F"/>
    <w:rsid w:val="009A60B9"/>
    <w:rsid w:val="009B2078"/>
    <w:rsid w:val="009B77F3"/>
    <w:rsid w:val="00A04CE2"/>
    <w:rsid w:val="00A15BDB"/>
    <w:rsid w:val="00A162E6"/>
    <w:rsid w:val="00A35076"/>
    <w:rsid w:val="00A65288"/>
    <w:rsid w:val="00AB1C02"/>
    <w:rsid w:val="00AE07F0"/>
    <w:rsid w:val="00AE3237"/>
    <w:rsid w:val="00B32FE7"/>
    <w:rsid w:val="00B4166B"/>
    <w:rsid w:val="00B63B8C"/>
    <w:rsid w:val="00B749D3"/>
    <w:rsid w:val="00B7508B"/>
    <w:rsid w:val="00B77EC2"/>
    <w:rsid w:val="00BB2C2E"/>
    <w:rsid w:val="00BC5E71"/>
    <w:rsid w:val="00C31DCB"/>
    <w:rsid w:val="00C33BFB"/>
    <w:rsid w:val="00C54E0D"/>
    <w:rsid w:val="00C54E3E"/>
    <w:rsid w:val="00C72AE7"/>
    <w:rsid w:val="00C933FF"/>
    <w:rsid w:val="00CA79C5"/>
    <w:rsid w:val="00CC2918"/>
    <w:rsid w:val="00CD32B3"/>
    <w:rsid w:val="00D139D4"/>
    <w:rsid w:val="00D22DB6"/>
    <w:rsid w:val="00D6639D"/>
    <w:rsid w:val="00D9134C"/>
    <w:rsid w:val="00D91DB3"/>
    <w:rsid w:val="00DC4192"/>
    <w:rsid w:val="00DC59D0"/>
    <w:rsid w:val="00DF265E"/>
    <w:rsid w:val="00E13EB7"/>
    <w:rsid w:val="00E35A99"/>
    <w:rsid w:val="00E606DA"/>
    <w:rsid w:val="00E64484"/>
    <w:rsid w:val="00EA7C1F"/>
    <w:rsid w:val="00EB55A4"/>
    <w:rsid w:val="00EB78F6"/>
    <w:rsid w:val="00EE2E76"/>
    <w:rsid w:val="00F04E96"/>
    <w:rsid w:val="00F254E2"/>
    <w:rsid w:val="00F63898"/>
    <w:rsid w:val="00F86302"/>
    <w:rsid w:val="00F93E06"/>
    <w:rsid w:val="00FA0F4B"/>
    <w:rsid w:val="00FA25AC"/>
    <w:rsid w:val="00FA3F59"/>
    <w:rsid w:val="00FF7F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96"/>
  </w:style>
  <w:style w:type="paragraph" w:styleId="Balk3">
    <w:name w:val="heading 3"/>
    <w:basedOn w:val="Normal"/>
    <w:next w:val="Normal"/>
    <w:link w:val="Balk3Char"/>
    <w:qFormat/>
    <w:rsid w:val="006311F7"/>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EB55A4"/>
    <w:rPr>
      <w:color w:val="808080"/>
    </w:rPr>
  </w:style>
  <w:style w:type="paragraph" w:styleId="stbilgi">
    <w:name w:val="header"/>
    <w:basedOn w:val="Normal"/>
    <w:link w:val="stbilgiChar"/>
    <w:uiPriority w:val="99"/>
    <w:unhideWhenUsed/>
    <w:rsid w:val="00EA7C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7C1F"/>
  </w:style>
  <w:style w:type="paragraph" w:styleId="Altbilgi">
    <w:name w:val="footer"/>
    <w:basedOn w:val="Normal"/>
    <w:link w:val="AltbilgiChar"/>
    <w:uiPriority w:val="99"/>
    <w:unhideWhenUsed/>
    <w:rsid w:val="00EA7C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7C1F"/>
  </w:style>
  <w:style w:type="paragraph" w:styleId="ListeParagraf">
    <w:name w:val="List Paragraph"/>
    <w:basedOn w:val="Normal"/>
    <w:uiPriority w:val="34"/>
    <w:qFormat/>
    <w:rsid w:val="00F04E96"/>
    <w:pPr>
      <w:ind w:left="720"/>
      <w:contextualSpacing/>
    </w:pPr>
  </w:style>
  <w:style w:type="character" w:customStyle="1" w:styleId="Balk3Char">
    <w:name w:val="Başlık 3 Char"/>
    <w:basedOn w:val="VarsaylanParagrafYazTipi"/>
    <w:link w:val="Balk3"/>
    <w:rsid w:val="006311F7"/>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6311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11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326A8-2392-4C8A-9C0A-50FD2B41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9</Pages>
  <Words>3180</Words>
  <Characters>18127</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ISO 45001:2018İSG Prosedürü</vt:lpstr>
    </vt:vector>
  </TitlesOfParts>
  <Company/>
  <LinksUpToDate>false</LinksUpToDate>
  <CharactersWithSpaces>21265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45001:2018İSG Prosedürü</dc:title>
  <dc:subject/>
  <dc:creator>Adl Belge</dc:creator>
  <cp:keywords>adlbelge.com</cp:keywords>
  <dc:description/>
  <cp:lastModifiedBy>tk34756</cp:lastModifiedBy>
  <cp:revision>146</cp:revision>
  <cp:lastPrinted>2021-03-02T12:48:00Z</cp:lastPrinted>
  <dcterms:created xsi:type="dcterms:W3CDTF">2018-09-22T09:13:00Z</dcterms:created>
  <dcterms:modified xsi:type="dcterms:W3CDTF">2022-01-25T10:20:00Z</dcterms:modified>
</cp:coreProperties>
</file>