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A08" w:rsidRDefault="00B73A08"/>
    <w:tbl>
      <w:tblPr>
        <w:tblW w:w="10490" w:type="dxa"/>
        <w:tblInd w:w="-6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10490"/>
      </w:tblGrid>
      <w:tr w:rsidR="00751250" w:rsidRPr="00751250" w:rsidTr="00D03161">
        <w:trPr>
          <w:trHeight w:val="510"/>
        </w:trPr>
        <w:tc>
          <w:tcPr>
            <w:tcW w:w="10490" w:type="dxa"/>
          </w:tcPr>
          <w:p w:rsidR="00843671" w:rsidRDefault="00843671" w:rsidP="00AA4FEF">
            <w:pPr>
              <w:ind w:left="356" w:right="214"/>
              <w:rPr>
                <w:rFonts w:ascii="Times New Roman" w:hAnsi="Times New Roman" w:cs="Times New Roman"/>
                <w:b/>
                <w:sz w:val="24"/>
                <w:szCs w:val="24"/>
              </w:rPr>
            </w:pPr>
          </w:p>
          <w:p w:rsidR="00751250" w:rsidRPr="00751250" w:rsidRDefault="00751250" w:rsidP="00AA4FEF">
            <w:pPr>
              <w:ind w:left="356" w:right="214"/>
              <w:rPr>
                <w:rFonts w:ascii="Times New Roman" w:hAnsi="Times New Roman" w:cs="Times New Roman"/>
                <w:sz w:val="24"/>
                <w:szCs w:val="24"/>
              </w:rPr>
            </w:pPr>
            <w:r w:rsidRPr="00751250">
              <w:rPr>
                <w:rFonts w:ascii="Times New Roman" w:hAnsi="Times New Roman" w:cs="Times New Roman"/>
                <w:b/>
                <w:sz w:val="24"/>
                <w:szCs w:val="24"/>
              </w:rPr>
              <w:t xml:space="preserve">Görev Unvanı: </w:t>
            </w:r>
            <w:r w:rsidR="00EC1345" w:rsidRPr="00EC1345">
              <w:rPr>
                <w:rFonts w:ascii="Times New Roman" w:hAnsi="Times New Roman" w:cs="Times New Roman"/>
                <w:sz w:val="24"/>
                <w:szCs w:val="24"/>
              </w:rPr>
              <w:t>İSG Yönetim Temsilcisi</w:t>
            </w:r>
            <w:r w:rsidR="00A96552">
              <w:rPr>
                <w:rFonts w:ascii="Times New Roman" w:hAnsi="Times New Roman" w:cs="Times New Roman"/>
                <w:b/>
                <w:sz w:val="24"/>
                <w:szCs w:val="24"/>
              </w:rPr>
              <w:t xml:space="preserve"> - </w:t>
            </w:r>
            <w:r w:rsidR="00EC1345">
              <w:rPr>
                <w:rFonts w:ascii="Times New Roman" w:hAnsi="Times New Roman" w:cs="Times New Roman"/>
                <w:b/>
                <w:sz w:val="24"/>
                <w:szCs w:val="24"/>
              </w:rPr>
              <w:t>(</w:t>
            </w:r>
            <w:r w:rsidR="007E6222">
              <w:rPr>
                <w:rFonts w:ascii="Times New Roman" w:hAnsi="Times New Roman" w:cs="Times New Roman"/>
                <w:sz w:val="24"/>
                <w:szCs w:val="24"/>
              </w:rPr>
              <w:t>Destek Hizmetleri Dairesi Başkanı</w:t>
            </w:r>
            <w:r w:rsidR="00EC1345">
              <w:rPr>
                <w:rFonts w:ascii="Times New Roman" w:hAnsi="Times New Roman" w:cs="Times New Roman"/>
                <w:sz w:val="24"/>
                <w:szCs w:val="24"/>
              </w:rPr>
              <w:t>)</w:t>
            </w:r>
          </w:p>
          <w:p w:rsidR="00751250" w:rsidRPr="00751250" w:rsidRDefault="00751250" w:rsidP="00AA4FEF">
            <w:pPr>
              <w:ind w:left="356" w:right="214"/>
              <w:rPr>
                <w:rFonts w:ascii="Times New Roman" w:hAnsi="Times New Roman" w:cs="Times New Roman"/>
                <w:sz w:val="24"/>
                <w:szCs w:val="24"/>
              </w:rPr>
            </w:pPr>
            <w:r w:rsidRPr="00751250">
              <w:rPr>
                <w:rFonts w:ascii="Times New Roman" w:hAnsi="Times New Roman" w:cs="Times New Roman"/>
                <w:b/>
                <w:sz w:val="24"/>
                <w:szCs w:val="24"/>
              </w:rPr>
              <w:t xml:space="preserve">Bağlı Bulunduğu Birimler: </w:t>
            </w:r>
            <w:r w:rsidRPr="00751250">
              <w:rPr>
                <w:rFonts w:ascii="Times New Roman" w:hAnsi="Times New Roman" w:cs="Times New Roman"/>
                <w:sz w:val="24"/>
                <w:szCs w:val="24"/>
              </w:rPr>
              <w:t>Genel Müdür</w:t>
            </w:r>
            <w:r w:rsidR="00A96552">
              <w:rPr>
                <w:rFonts w:ascii="Times New Roman" w:hAnsi="Times New Roman" w:cs="Times New Roman"/>
                <w:sz w:val="24"/>
                <w:szCs w:val="24"/>
              </w:rPr>
              <w:t xml:space="preserve"> / </w:t>
            </w:r>
            <w:r w:rsidR="00EC1345">
              <w:rPr>
                <w:rFonts w:ascii="Times New Roman" w:hAnsi="Times New Roman" w:cs="Times New Roman"/>
                <w:sz w:val="24"/>
                <w:szCs w:val="24"/>
              </w:rPr>
              <w:t>Genel Müdür Y</w:t>
            </w:r>
            <w:r w:rsidR="00A96552">
              <w:rPr>
                <w:rFonts w:ascii="Times New Roman" w:hAnsi="Times New Roman" w:cs="Times New Roman"/>
                <w:sz w:val="24"/>
                <w:szCs w:val="24"/>
              </w:rPr>
              <w:t>ardımcısı</w:t>
            </w:r>
            <w:r w:rsidR="00EC1345">
              <w:rPr>
                <w:rFonts w:ascii="Times New Roman" w:hAnsi="Times New Roman" w:cs="Times New Roman"/>
                <w:sz w:val="24"/>
                <w:szCs w:val="24"/>
              </w:rPr>
              <w:t>.</w:t>
            </w:r>
          </w:p>
          <w:p w:rsidR="006B4F61" w:rsidRPr="003A49E3" w:rsidRDefault="00751250" w:rsidP="00AA4FEF">
            <w:pPr>
              <w:pStyle w:val="NormalWeb"/>
              <w:ind w:left="356" w:right="214"/>
              <w:jc w:val="both"/>
              <w:rPr>
                <w:b/>
              </w:rPr>
            </w:pPr>
            <w:r w:rsidRPr="00751250">
              <w:rPr>
                <w:b/>
              </w:rPr>
              <w:t xml:space="preserve">Bağlı Bulunan </w:t>
            </w:r>
            <w:r w:rsidR="00AA4FEF">
              <w:rPr>
                <w:b/>
              </w:rPr>
              <w:t>Müdürlükler:</w:t>
            </w:r>
            <w:r w:rsidR="00A96552">
              <w:rPr>
                <w:b/>
              </w:rPr>
              <w:t xml:space="preserve"> </w:t>
            </w:r>
            <w:r w:rsidR="003A49E3">
              <w:t>Destek Hizmetleri Dairesi Başkanlığı; 4 sayılı Cumhurbaşkanlığı Kararnamesinin 484 üncü maddesinin birinci fıkrasının (h) bendinde yazılı görevler ile Genel Müdür tarafından verilecek benzeri görevleri Başkanın belirleyeceği iş bölümü esasına dayalı olarak, uyum içerisinde zamanında ve mevzuata uygun yürütmek üzere aşağıda belirtilen müdürlük ve şube müdürlüklerinden oluşur.</w:t>
            </w:r>
            <w:r w:rsidR="00A96552">
              <w:t xml:space="preserve"> </w:t>
            </w:r>
            <w:r w:rsidR="006B4F61" w:rsidRPr="003A49E3">
              <w:rPr>
                <w:rStyle w:val="Gl"/>
                <w:b w:val="0"/>
              </w:rPr>
              <w:t>Halkla İlişkiler Müdürlüğü</w:t>
            </w:r>
            <w:r w:rsidR="006B4F61" w:rsidRPr="003A49E3">
              <w:rPr>
                <w:b/>
              </w:rPr>
              <w:t xml:space="preserve">, </w:t>
            </w:r>
            <w:r w:rsidR="006B4F61" w:rsidRPr="003A49E3">
              <w:rPr>
                <w:rStyle w:val="Gl"/>
                <w:b w:val="0"/>
              </w:rPr>
              <w:t>Taşınırlar Şube Müdürlüğü</w:t>
            </w:r>
            <w:r w:rsidR="006B4F61" w:rsidRPr="003A49E3">
              <w:rPr>
                <w:b/>
              </w:rPr>
              <w:t xml:space="preserve">, </w:t>
            </w:r>
            <w:r w:rsidR="006B4F61" w:rsidRPr="003A49E3">
              <w:rPr>
                <w:rStyle w:val="Gl"/>
                <w:b w:val="0"/>
              </w:rPr>
              <w:t>İdari İşler Şube Müdürlüğü, Satın Alma Şube Müdürlüğü</w:t>
            </w:r>
            <w:r w:rsidR="006B4F61" w:rsidRPr="003A49E3">
              <w:rPr>
                <w:b/>
              </w:rPr>
              <w:t xml:space="preserve">, </w:t>
            </w:r>
            <w:r w:rsidR="006B4F61" w:rsidRPr="003A49E3">
              <w:rPr>
                <w:rStyle w:val="Gl"/>
                <w:b w:val="0"/>
              </w:rPr>
              <w:t>Genel Evrak Şube Müdürlüğü</w:t>
            </w:r>
            <w:r w:rsidR="006B4F61" w:rsidRPr="003A49E3">
              <w:rPr>
                <w:b/>
              </w:rPr>
              <w:t xml:space="preserve">, </w:t>
            </w:r>
            <w:r w:rsidR="006B4F61" w:rsidRPr="003A49E3">
              <w:rPr>
                <w:rStyle w:val="Gl"/>
                <w:b w:val="0"/>
              </w:rPr>
              <w:t>Proje ve Yapım Şube Müdürlüğü</w:t>
            </w:r>
            <w:r w:rsidR="006B4F61" w:rsidRPr="003A49E3">
              <w:rPr>
                <w:b/>
              </w:rPr>
              <w:t xml:space="preserve">, </w:t>
            </w:r>
            <w:r w:rsidR="006B4F61" w:rsidRPr="003A49E3">
              <w:rPr>
                <w:rStyle w:val="Gl"/>
                <w:b w:val="0"/>
              </w:rPr>
              <w:t>Bakım  Onarım Şube Müdürlüğü, Sosyal İşler Şube Müdürlüğü, Personel ve Birim Evrak Şube Müdürlüğü</w:t>
            </w:r>
            <w:r w:rsidR="003A49E3" w:rsidRPr="003A49E3">
              <w:rPr>
                <w:rStyle w:val="Gl"/>
                <w:b w:val="0"/>
              </w:rPr>
              <w:t xml:space="preserve"> ve Sivil Savunma ve Güvenlik İşleri Şube Müdürlüğü</w:t>
            </w:r>
            <w:r w:rsidR="003A49E3">
              <w:rPr>
                <w:rStyle w:val="Gl"/>
                <w:b w:val="0"/>
              </w:rPr>
              <w:t>.</w:t>
            </w:r>
          </w:p>
          <w:p w:rsidR="00751250" w:rsidRPr="00751250" w:rsidRDefault="00A96552" w:rsidP="00751250">
            <w:pPr>
              <w:rPr>
                <w:rFonts w:ascii="Times New Roman" w:hAnsi="Times New Roman" w:cs="Times New Roman"/>
                <w:b/>
                <w:sz w:val="24"/>
                <w:szCs w:val="24"/>
              </w:rPr>
            </w:pPr>
            <w:r>
              <w:rPr>
                <w:rFonts w:ascii="Times New Roman" w:hAnsi="Times New Roman" w:cs="Times New Roman"/>
                <w:b/>
                <w:sz w:val="24"/>
                <w:szCs w:val="24"/>
              </w:rPr>
              <w:t xml:space="preserve">     </w:t>
            </w:r>
            <w:r w:rsidR="00751250" w:rsidRPr="00751250">
              <w:rPr>
                <w:rFonts w:ascii="Times New Roman" w:hAnsi="Times New Roman" w:cs="Times New Roman"/>
                <w:b/>
                <w:sz w:val="24"/>
                <w:szCs w:val="24"/>
              </w:rPr>
              <w:t>Görevi</w:t>
            </w:r>
          </w:p>
          <w:p w:rsidR="00751250" w:rsidRPr="00751250" w:rsidRDefault="00751250" w:rsidP="00E9780C">
            <w:pPr>
              <w:pStyle w:val="ListeParagraf"/>
              <w:numPr>
                <w:ilvl w:val="0"/>
                <w:numId w:val="37"/>
              </w:numPr>
              <w:rPr>
                <w:rFonts w:ascii="Times New Roman" w:hAnsi="Times New Roman" w:cs="Times New Roman"/>
                <w:sz w:val="24"/>
                <w:szCs w:val="24"/>
              </w:rPr>
            </w:pPr>
            <w:r w:rsidRPr="00751250">
              <w:rPr>
                <w:rFonts w:ascii="Times New Roman" w:hAnsi="Times New Roman" w:cs="Times New Roman"/>
                <w:sz w:val="24"/>
                <w:szCs w:val="24"/>
              </w:rPr>
              <w:t>Genel Müdür</w:t>
            </w:r>
            <w:r w:rsidR="00A96552">
              <w:rPr>
                <w:rFonts w:ascii="Times New Roman" w:hAnsi="Times New Roman" w:cs="Times New Roman"/>
                <w:sz w:val="24"/>
                <w:szCs w:val="24"/>
              </w:rPr>
              <w:t>/Genel Müdür Yardımcısının</w:t>
            </w:r>
            <w:r w:rsidRPr="00751250">
              <w:rPr>
                <w:rFonts w:ascii="Times New Roman" w:hAnsi="Times New Roman" w:cs="Times New Roman"/>
                <w:sz w:val="24"/>
                <w:szCs w:val="24"/>
              </w:rPr>
              <w:t xml:space="preserve"> verdiği sorumluluklar çerçevesinde çalışmak,</w:t>
            </w:r>
          </w:p>
          <w:p w:rsidR="00751250" w:rsidRPr="00751250" w:rsidRDefault="00C44F80" w:rsidP="00E9780C">
            <w:pPr>
              <w:pStyle w:val="ListeParagraf"/>
              <w:numPr>
                <w:ilvl w:val="0"/>
                <w:numId w:val="37"/>
              </w:numPr>
              <w:rPr>
                <w:rFonts w:ascii="Times New Roman" w:hAnsi="Times New Roman" w:cs="Times New Roman"/>
                <w:sz w:val="24"/>
                <w:szCs w:val="24"/>
              </w:rPr>
            </w:pPr>
            <w:r>
              <w:rPr>
                <w:rFonts w:ascii="Times New Roman" w:hAnsi="Times New Roman" w:cs="Times New Roman"/>
                <w:sz w:val="24"/>
                <w:szCs w:val="24"/>
              </w:rPr>
              <w:t xml:space="preserve">TS </w:t>
            </w:r>
            <w:r w:rsidR="00751250" w:rsidRPr="00751250">
              <w:rPr>
                <w:rFonts w:ascii="Times New Roman" w:hAnsi="Times New Roman" w:cs="Times New Roman"/>
                <w:sz w:val="24"/>
                <w:szCs w:val="24"/>
              </w:rPr>
              <w:t xml:space="preserve">ISO 45001:2018 İSG </w:t>
            </w:r>
            <w:r w:rsidR="007E6222">
              <w:rPr>
                <w:rFonts w:ascii="Times New Roman" w:hAnsi="Times New Roman" w:cs="Times New Roman"/>
                <w:sz w:val="24"/>
                <w:szCs w:val="24"/>
              </w:rPr>
              <w:t>Y</w:t>
            </w:r>
            <w:r w:rsidR="00751250" w:rsidRPr="00751250">
              <w:rPr>
                <w:rFonts w:ascii="Times New Roman" w:hAnsi="Times New Roman" w:cs="Times New Roman"/>
                <w:sz w:val="24"/>
                <w:szCs w:val="24"/>
              </w:rPr>
              <w:t xml:space="preserve">önetim </w:t>
            </w:r>
            <w:r w:rsidR="007E6222">
              <w:rPr>
                <w:rFonts w:ascii="Times New Roman" w:hAnsi="Times New Roman" w:cs="Times New Roman"/>
                <w:sz w:val="24"/>
                <w:szCs w:val="24"/>
              </w:rPr>
              <w:t>S</w:t>
            </w:r>
            <w:r w:rsidR="00751250" w:rsidRPr="00751250">
              <w:rPr>
                <w:rFonts w:ascii="Times New Roman" w:hAnsi="Times New Roman" w:cs="Times New Roman"/>
                <w:sz w:val="24"/>
                <w:szCs w:val="24"/>
              </w:rPr>
              <w:t xml:space="preserve">isteminin </w:t>
            </w:r>
            <w:proofErr w:type="spellStart"/>
            <w:r w:rsidR="00751250" w:rsidRPr="00751250">
              <w:rPr>
                <w:rFonts w:ascii="Times New Roman" w:hAnsi="Times New Roman" w:cs="Times New Roman"/>
                <w:sz w:val="24"/>
                <w:szCs w:val="24"/>
              </w:rPr>
              <w:t>operasyonel</w:t>
            </w:r>
            <w:proofErr w:type="spellEnd"/>
            <w:r w:rsidR="00751250" w:rsidRPr="00751250">
              <w:rPr>
                <w:rFonts w:ascii="Times New Roman" w:hAnsi="Times New Roman" w:cs="Times New Roman"/>
                <w:sz w:val="24"/>
                <w:szCs w:val="24"/>
              </w:rPr>
              <w:t xml:space="preserve"> “ Hizmet Gerçekleştirme” proseslerine hakim olmak, liderlik etmek ve </w:t>
            </w:r>
            <w:proofErr w:type="gramStart"/>
            <w:r w:rsidR="00751250" w:rsidRPr="00751250">
              <w:rPr>
                <w:rFonts w:ascii="Times New Roman" w:hAnsi="Times New Roman" w:cs="Times New Roman"/>
                <w:sz w:val="24"/>
                <w:szCs w:val="24"/>
              </w:rPr>
              <w:t>entegre</w:t>
            </w:r>
            <w:proofErr w:type="gramEnd"/>
            <w:r w:rsidR="00751250" w:rsidRPr="00751250">
              <w:rPr>
                <w:rFonts w:ascii="Times New Roman" w:hAnsi="Times New Roman" w:cs="Times New Roman"/>
                <w:sz w:val="24"/>
                <w:szCs w:val="24"/>
              </w:rPr>
              <w:t xml:space="preserve"> yönetim sisteminin gelişimi için iyileştirmelerde bulunmak,</w:t>
            </w:r>
          </w:p>
          <w:p w:rsidR="00751250" w:rsidRPr="00751250" w:rsidRDefault="00A96552" w:rsidP="00E9780C">
            <w:pPr>
              <w:pStyle w:val="ListeParagraf"/>
              <w:numPr>
                <w:ilvl w:val="0"/>
                <w:numId w:val="37"/>
              </w:numPr>
              <w:rPr>
                <w:rFonts w:ascii="Times New Roman" w:hAnsi="Times New Roman" w:cs="Times New Roman"/>
                <w:sz w:val="24"/>
                <w:szCs w:val="24"/>
              </w:rPr>
            </w:pPr>
            <w:proofErr w:type="spellStart"/>
            <w:r>
              <w:rPr>
                <w:rFonts w:ascii="Times New Roman" w:hAnsi="Times New Roman" w:cs="Times New Roman"/>
                <w:sz w:val="24"/>
                <w:szCs w:val="24"/>
              </w:rPr>
              <w:t>O</w:t>
            </w:r>
            <w:r w:rsidRPr="00751250">
              <w:rPr>
                <w:rFonts w:ascii="Times New Roman" w:hAnsi="Times New Roman" w:cs="Times New Roman"/>
                <w:sz w:val="24"/>
                <w:szCs w:val="24"/>
              </w:rPr>
              <w:t>perasyonel</w:t>
            </w:r>
            <w:proofErr w:type="spellEnd"/>
            <w:r w:rsidR="00751250" w:rsidRPr="00751250">
              <w:rPr>
                <w:rFonts w:ascii="Times New Roman" w:hAnsi="Times New Roman" w:cs="Times New Roman"/>
                <w:sz w:val="24"/>
                <w:szCs w:val="24"/>
              </w:rPr>
              <w:t xml:space="preserve"> faaliyetleri sevk ve idare etmek,</w:t>
            </w:r>
          </w:p>
          <w:p w:rsidR="00751250" w:rsidRPr="00751250" w:rsidRDefault="00751250" w:rsidP="00E9780C">
            <w:pPr>
              <w:pStyle w:val="ListeParagraf"/>
              <w:numPr>
                <w:ilvl w:val="0"/>
                <w:numId w:val="37"/>
              </w:numPr>
              <w:rPr>
                <w:rFonts w:ascii="Times New Roman" w:hAnsi="Times New Roman" w:cs="Times New Roman"/>
                <w:sz w:val="24"/>
                <w:szCs w:val="24"/>
              </w:rPr>
            </w:pPr>
            <w:r w:rsidRPr="00751250">
              <w:rPr>
                <w:rFonts w:ascii="Times New Roman" w:hAnsi="Times New Roman" w:cs="Times New Roman"/>
                <w:sz w:val="24"/>
                <w:szCs w:val="24"/>
              </w:rPr>
              <w:t>Gerekli kapasite, işgücü, makine, malzeme ve bütçe kaynak ihtiyaçlarını belirlemek,</w:t>
            </w:r>
          </w:p>
          <w:p w:rsidR="00751250" w:rsidRPr="00751250" w:rsidRDefault="007E6222" w:rsidP="00E9780C">
            <w:pPr>
              <w:pStyle w:val="ListeParagraf"/>
              <w:numPr>
                <w:ilvl w:val="0"/>
                <w:numId w:val="37"/>
              </w:numPr>
              <w:rPr>
                <w:rFonts w:ascii="Times New Roman" w:hAnsi="Times New Roman" w:cs="Times New Roman"/>
                <w:sz w:val="24"/>
                <w:szCs w:val="24"/>
              </w:rPr>
            </w:pPr>
            <w:r>
              <w:rPr>
                <w:rFonts w:ascii="Times New Roman" w:hAnsi="Times New Roman" w:cs="Times New Roman"/>
                <w:sz w:val="24"/>
                <w:szCs w:val="24"/>
              </w:rPr>
              <w:t>Kurum</w:t>
            </w:r>
            <w:r w:rsidR="00751250" w:rsidRPr="00751250">
              <w:rPr>
                <w:rFonts w:ascii="Times New Roman" w:hAnsi="Times New Roman" w:cs="Times New Roman"/>
                <w:sz w:val="24"/>
                <w:szCs w:val="24"/>
              </w:rPr>
              <w:t xml:space="preserve"> içi bilgi akışını sağlamak,</w:t>
            </w:r>
          </w:p>
          <w:p w:rsidR="00751250" w:rsidRPr="00751250" w:rsidRDefault="007E6222" w:rsidP="00E9780C">
            <w:pPr>
              <w:pStyle w:val="ListeParagraf"/>
              <w:numPr>
                <w:ilvl w:val="0"/>
                <w:numId w:val="37"/>
              </w:numPr>
              <w:rPr>
                <w:rFonts w:ascii="Times New Roman" w:hAnsi="Times New Roman" w:cs="Times New Roman"/>
                <w:sz w:val="24"/>
                <w:szCs w:val="24"/>
              </w:rPr>
            </w:pPr>
            <w:r>
              <w:rPr>
                <w:rFonts w:ascii="Times New Roman" w:hAnsi="Times New Roman" w:cs="Times New Roman"/>
                <w:sz w:val="24"/>
                <w:szCs w:val="24"/>
              </w:rPr>
              <w:t>Hizmet</w:t>
            </w:r>
            <w:r w:rsidR="00751250" w:rsidRPr="00751250">
              <w:rPr>
                <w:rFonts w:ascii="Times New Roman" w:hAnsi="Times New Roman" w:cs="Times New Roman"/>
                <w:sz w:val="24"/>
                <w:szCs w:val="24"/>
              </w:rPr>
              <w:t xml:space="preserve"> faaliyetlerini yönetmek,</w:t>
            </w:r>
          </w:p>
          <w:p w:rsidR="00751250" w:rsidRPr="00751250" w:rsidRDefault="009C077F" w:rsidP="00E9780C">
            <w:pPr>
              <w:pStyle w:val="ListeParagraf"/>
              <w:numPr>
                <w:ilvl w:val="0"/>
                <w:numId w:val="37"/>
              </w:numPr>
              <w:rPr>
                <w:rFonts w:ascii="Times New Roman" w:hAnsi="Times New Roman" w:cs="Times New Roman"/>
                <w:sz w:val="24"/>
                <w:szCs w:val="24"/>
              </w:rPr>
            </w:pPr>
            <w:r>
              <w:rPr>
                <w:rFonts w:ascii="Times New Roman" w:hAnsi="Times New Roman" w:cs="Times New Roman"/>
                <w:sz w:val="24"/>
                <w:szCs w:val="24"/>
              </w:rPr>
              <w:t xml:space="preserve">Hizmetlerin </w:t>
            </w:r>
            <w:r w:rsidR="00751250" w:rsidRPr="00751250">
              <w:rPr>
                <w:rFonts w:ascii="Times New Roman" w:hAnsi="Times New Roman" w:cs="Times New Roman"/>
                <w:sz w:val="24"/>
                <w:szCs w:val="24"/>
              </w:rPr>
              <w:t>başlamasına yönelik dokümanları kontrol etmek ve uyumsuzlukların çözümlenmesini sağlamak,</w:t>
            </w:r>
          </w:p>
          <w:p w:rsidR="00751250" w:rsidRPr="00751250" w:rsidRDefault="00751250" w:rsidP="00E9780C">
            <w:pPr>
              <w:pStyle w:val="ListeParagraf"/>
              <w:numPr>
                <w:ilvl w:val="0"/>
                <w:numId w:val="37"/>
              </w:numPr>
              <w:rPr>
                <w:rFonts w:ascii="Times New Roman" w:hAnsi="Times New Roman" w:cs="Times New Roman"/>
                <w:sz w:val="24"/>
                <w:szCs w:val="24"/>
              </w:rPr>
            </w:pPr>
            <w:r w:rsidRPr="00751250">
              <w:rPr>
                <w:rFonts w:ascii="Times New Roman" w:hAnsi="Times New Roman" w:cs="Times New Roman"/>
                <w:sz w:val="24"/>
                <w:szCs w:val="24"/>
              </w:rPr>
              <w:t>Operatör talimatlarının hazırlanmasında görev almak,</w:t>
            </w:r>
          </w:p>
          <w:p w:rsidR="00751250" w:rsidRPr="00751250" w:rsidRDefault="00AA4FEF" w:rsidP="00E9780C">
            <w:pPr>
              <w:pStyle w:val="ListeParagraf"/>
              <w:numPr>
                <w:ilvl w:val="0"/>
                <w:numId w:val="37"/>
              </w:numPr>
              <w:rPr>
                <w:rFonts w:ascii="Times New Roman" w:hAnsi="Times New Roman" w:cs="Times New Roman"/>
                <w:sz w:val="24"/>
                <w:szCs w:val="24"/>
              </w:rPr>
            </w:pPr>
            <w:r>
              <w:rPr>
                <w:rFonts w:ascii="Times New Roman" w:hAnsi="Times New Roman" w:cs="Times New Roman"/>
                <w:sz w:val="24"/>
                <w:szCs w:val="24"/>
              </w:rPr>
              <w:t>Hizmet</w:t>
            </w:r>
            <w:r w:rsidR="00751250" w:rsidRPr="00751250">
              <w:rPr>
                <w:rFonts w:ascii="Times New Roman" w:hAnsi="Times New Roman" w:cs="Times New Roman"/>
                <w:sz w:val="24"/>
                <w:szCs w:val="24"/>
              </w:rPr>
              <w:t xml:space="preserve"> ile ilgili düzenlenen kayıtları gözden geçirmek, gerekli faaliyetleri yerine getirmek ve bilgilendirmeleri yapmak,</w:t>
            </w:r>
          </w:p>
          <w:p w:rsidR="00751250" w:rsidRPr="00751250" w:rsidRDefault="00751250" w:rsidP="00E9780C">
            <w:pPr>
              <w:pStyle w:val="ListeParagraf"/>
              <w:numPr>
                <w:ilvl w:val="0"/>
                <w:numId w:val="37"/>
              </w:numPr>
              <w:rPr>
                <w:rFonts w:ascii="Times New Roman" w:hAnsi="Times New Roman" w:cs="Times New Roman"/>
                <w:sz w:val="24"/>
                <w:szCs w:val="24"/>
              </w:rPr>
            </w:pPr>
            <w:r w:rsidRPr="00751250">
              <w:rPr>
                <w:rFonts w:ascii="Times New Roman" w:hAnsi="Times New Roman" w:cs="Times New Roman"/>
                <w:sz w:val="24"/>
                <w:szCs w:val="24"/>
              </w:rPr>
              <w:t>Bakım ve onarım faaliyetlerini planlamak ve koordinasyonunu sağlamak,</w:t>
            </w:r>
          </w:p>
          <w:p w:rsidR="00751250" w:rsidRPr="00751250" w:rsidRDefault="00A96552" w:rsidP="00751250">
            <w:pPr>
              <w:rPr>
                <w:rFonts w:ascii="Times New Roman" w:hAnsi="Times New Roman" w:cs="Times New Roman"/>
                <w:b/>
                <w:sz w:val="24"/>
                <w:szCs w:val="24"/>
              </w:rPr>
            </w:pPr>
            <w:r>
              <w:rPr>
                <w:rFonts w:ascii="Times New Roman" w:hAnsi="Times New Roman" w:cs="Times New Roman"/>
                <w:b/>
                <w:sz w:val="24"/>
                <w:szCs w:val="24"/>
              </w:rPr>
              <w:t xml:space="preserve">     </w:t>
            </w:r>
            <w:r w:rsidR="00751250" w:rsidRPr="00751250">
              <w:rPr>
                <w:rFonts w:ascii="Times New Roman" w:hAnsi="Times New Roman" w:cs="Times New Roman"/>
                <w:b/>
                <w:sz w:val="24"/>
                <w:szCs w:val="24"/>
              </w:rPr>
              <w:t>Yetkileri</w:t>
            </w:r>
          </w:p>
          <w:p w:rsidR="00AA4FEF" w:rsidRDefault="00A96552" w:rsidP="00751250">
            <w:pPr>
              <w:rPr>
                <w:rFonts w:ascii="Times New Roman" w:hAnsi="Times New Roman" w:cs="Times New Roman"/>
                <w:sz w:val="24"/>
                <w:szCs w:val="24"/>
              </w:rPr>
            </w:pPr>
            <w:r>
              <w:rPr>
                <w:rFonts w:ascii="Times New Roman" w:hAnsi="Times New Roman" w:cs="Times New Roman"/>
                <w:sz w:val="24"/>
                <w:szCs w:val="24"/>
              </w:rPr>
              <w:t xml:space="preserve">     </w:t>
            </w:r>
            <w:r w:rsidR="00751250" w:rsidRPr="00751250">
              <w:rPr>
                <w:rFonts w:ascii="Times New Roman" w:hAnsi="Times New Roman" w:cs="Times New Roman"/>
                <w:sz w:val="24"/>
                <w:szCs w:val="24"/>
              </w:rPr>
              <w:t xml:space="preserve">Genel Müdür’ün vermiş olduğu yetki ve sorumluluklar çerçevesinde çalışır. </w:t>
            </w:r>
          </w:p>
          <w:p w:rsidR="00751250" w:rsidRPr="00751250" w:rsidRDefault="00A96552" w:rsidP="00751250">
            <w:pPr>
              <w:rPr>
                <w:rFonts w:ascii="Times New Roman" w:hAnsi="Times New Roman" w:cs="Times New Roman"/>
                <w:b/>
                <w:sz w:val="24"/>
                <w:szCs w:val="24"/>
              </w:rPr>
            </w:pPr>
            <w:r>
              <w:rPr>
                <w:rFonts w:ascii="Times New Roman" w:hAnsi="Times New Roman" w:cs="Times New Roman"/>
                <w:b/>
                <w:sz w:val="24"/>
                <w:szCs w:val="24"/>
              </w:rPr>
              <w:t xml:space="preserve">    </w:t>
            </w:r>
            <w:r w:rsidR="00751250" w:rsidRPr="00751250">
              <w:rPr>
                <w:rFonts w:ascii="Times New Roman" w:hAnsi="Times New Roman" w:cs="Times New Roman"/>
                <w:b/>
                <w:sz w:val="24"/>
                <w:szCs w:val="24"/>
              </w:rPr>
              <w:t>Yetki Devri</w:t>
            </w:r>
          </w:p>
          <w:p w:rsidR="00751250" w:rsidRPr="00751250" w:rsidRDefault="00A96552" w:rsidP="00AA4FEF">
            <w:pPr>
              <w:rPr>
                <w:rFonts w:ascii="Times New Roman" w:hAnsi="Times New Roman" w:cs="Times New Roman"/>
                <w:b/>
                <w:sz w:val="24"/>
                <w:szCs w:val="24"/>
              </w:rPr>
            </w:pPr>
            <w:r>
              <w:rPr>
                <w:rFonts w:ascii="Times New Roman" w:hAnsi="Times New Roman" w:cs="Times New Roman"/>
                <w:sz w:val="24"/>
                <w:szCs w:val="24"/>
              </w:rPr>
              <w:t xml:space="preserve">    </w:t>
            </w:r>
            <w:r w:rsidR="00751250" w:rsidRPr="00751250">
              <w:rPr>
                <w:rFonts w:ascii="Times New Roman" w:hAnsi="Times New Roman" w:cs="Times New Roman"/>
                <w:sz w:val="24"/>
                <w:szCs w:val="24"/>
              </w:rPr>
              <w:t xml:space="preserve">Yokluğunda </w:t>
            </w:r>
            <w:r w:rsidR="00AA4FEF">
              <w:rPr>
                <w:rFonts w:ascii="Times New Roman" w:hAnsi="Times New Roman" w:cs="Times New Roman"/>
                <w:sz w:val="24"/>
                <w:szCs w:val="24"/>
              </w:rPr>
              <w:t xml:space="preserve">Vekalet </w:t>
            </w:r>
            <w:proofErr w:type="gramStart"/>
            <w:r w:rsidR="00AA4FEF">
              <w:rPr>
                <w:rFonts w:ascii="Times New Roman" w:hAnsi="Times New Roman" w:cs="Times New Roman"/>
                <w:sz w:val="24"/>
                <w:szCs w:val="24"/>
              </w:rPr>
              <w:t xml:space="preserve">vereceği </w:t>
            </w:r>
            <w:r w:rsidR="0063531C">
              <w:rPr>
                <w:rFonts w:ascii="Times New Roman" w:hAnsi="Times New Roman" w:cs="Times New Roman"/>
                <w:sz w:val="24"/>
                <w:szCs w:val="24"/>
              </w:rPr>
              <w:t xml:space="preserve"> İSG</w:t>
            </w:r>
            <w:proofErr w:type="gramEnd"/>
            <w:r w:rsidR="0063531C">
              <w:rPr>
                <w:rFonts w:ascii="Times New Roman" w:hAnsi="Times New Roman" w:cs="Times New Roman"/>
                <w:sz w:val="24"/>
                <w:szCs w:val="24"/>
              </w:rPr>
              <w:t xml:space="preserve"> Temsilcisi/</w:t>
            </w:r>
            <w:r w:rsidR="00AA4FEF">
              <w:rPr>
                <w:rFonts w:ascii="Times New Roman" w:hAnsi="Times New Roman" w:cs="Times New Roman"/>
                <w:sz w:val="24"/>
                <w:szCs w:val="24"/>
              </w:rPr>
              <w:t>Şube Müdürü</w:t>
            </w:r>
            <w:r w:rsidR="00751250" w:rsidRPr="00751250">
              <w:rPr>
                <w:rFonts w:ascii="Times New Roman" w:hAnsi="Times New Roman" w:cs="Times New Roman"/>
                <w:sz w:val="24"/>
                <w:szCs w:val="24"/>
              </w:rPr>
              <w:t xml:space="preserve"> yetki ve sorumluluklarını devralır.</w:t>
            </w:r>
          </w:p>
        </w:tc>
      </w:tr>
    </w:tbl>
    <w:p w:rsidR="00751250" w:rsidRDefault="00751250" w:rsidP="00130607">
      <w:pPr>
        <w:rPr>
          <w:b/>
        </w:rPr>
      </w:pPr>
    </w:p>
    <w:sectPr w:rsidR="00751250" w:rsidSect="00DC1B8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426" w:footer="36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161" w:rsidRDefault="00D03161" w:rsidP="00EA7C1F">
      <w:pPr>
        <w:spacing w:after="0" w:line="240" w:lineRule="auto"/>
      </w:pPr>
      <w:r>
        <w:separator/>
      </w:r>
    </w:p>
  </w:endnote>
  <w:endnote w:type="continuationSeparator" w:id="1">
    <w:p w:rsidR="00D03161" w:rsidRDefault="00D03161" w:rsidP="00EA7C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manTurk">
    <w:altName w:val="Courier New"/>
    <w:charset w:val="00"/>
    <w:family w:val="auto"/>
    <w:pitch w:val="variable"/>
    <w:sig w:usb0="03000000" w:usb1="00000000" w:usb2="00000000" w:usb3="00000000" w:csb0="00000001"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957" w:rsidRDefault="00663957">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01" w:type="dxa"/>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5403"/>
      <w:gridCol w:w="5098"/>
    </w:tblGrid>
    <w:tr w:rsidR="00D03161" w:rsidRPr="00AE2480" w:rsidTr="00663957">
      <w:trPr>
        <w:trHeight w:hRule="exact" w:val="314"/>
      </w:trPr>
      <w:tc>
        <w:tcPr>
          <w:tcW w:w="5403" w:type="dxa"/>
          <w:shd w:val="clear" w:color="auto" w:fill="FF7300"/>
          <w:vAlign w:val="center"/>
        </w:tcPr>
        <w:p w:rsidR="00D03161" w:rsidRPr="00AE2480" w:rsidRDefault="00D03161" w:rsidP="00D03161">
          <w:pPr>
            <w:jc w:val="center"/>
            <w:rPr>
              <w:b/>
              <w:bCs/>
              <w:color w:val="003FDA"/>
              <w:sz w:val="20"/>
              <w:szCs w:val="20"/>
              <w:lang w:val="de-DE"/>
            </w:rPr>
          </w:pPr>
          <w:r w:rsidRPr="00AE2480">
            <w:rPr>
              <w:b/>
              <w:bCs/>
              <w:color w:val="003FDA"/>
              <w:sz w:val="20"/>
              <w:szCs w:val="20"/>
              <w:lang w:val="de-DE"/>
            </w:rPr>
            <w:t>HAZIRLAYAN</w:t>
          </w:r>
        </w:p>
        <w:p w:rsidR="00D03161" w:rsidRPr="00AE2480" w:rsidRDefault="00D03161" w:rsidP="00D03161">
          <w:pPr>
            <w:jc w:val="center"/>
            <w:rPr>
              <w:b/>
              <w:bCs/>
              <w:color w:val="003FDA"/>
              <w:sz w:val="20"/>
              <w:szCs w:val="20"/>
              <w:lang w:val="de-DE"/>
            </w:rPr>
          </w:pPr>
        </w:p>
        <w:p w:rsidR="00D03161" w:rsidRPr="00AE2480" w:rsidRDefault="00D03161" w:rsidP="00D03161">
          <w:pPr>
            <w:jc w:val="center"/>
            <w:rPr>
              <w:b/>
              <w:bCs/>
              <w:color w:val="003FDA"/>
              <w:sz w:val="20"/>
              <w:szCs w:val="20"/>
            </w:rPr>
          </w:pPr>
        </w:p>
        <w:p w:rsidR="00D03161" w:rsidRPr="00AE2480" w:rsidRDefault="00D03161" w:rsidP="00D03161">
          <w:pPr>
            <w:jc w:val="center"/>
            <w:rPr>
              <w:b/>
              <w:bCs/>
              <w:color w:val="003FDA"/>
              <w:sz w:val="20"/>
              <w:szCs w:val="20"/>
              <w:lang w:val="de-DE"/>
            </w:rPr>
          </w:pPr>
          <w:r w:rsidRPr="00AE2480">
            <w:rPr>
              <w:b/>
              <w:bCs/>
              <w:color w:val="003FDA"/>
              <w:sz w:val="20"/>
              <w:szCs w:val="20"/>
              <w:lang w:val="de-DE"/>
            </w:rPr>
            <w:t>KONTROL EDEN</w:t>
          </w:r>
        </w:p>
        <w:p w:rsidR="00D03161" w:rsidRPr="00AE2480" w:rsidRDefault="00D03161" w:rsidP="00D03161">
          <w:pPr>
            <w:jc w:val="center"/>
            <w:rPr>
              <w:b/>
              <w:bCs/>
              <w:color w:val="003FDA"/>
              <w:sz w:val="20"/>
              <w:szCs w:val="20"/>
              <w:lang w:val="de-DE"/>
            </w:rPr>
          </w:pPr>
        </w:p>
        <w:p w:rsidR="00D03161" w:rsidRPr="00AE2480" w:rsidRDefault="00D03161" w:rsidP="00D03161">
          <w:pPr>
            <w:jc w:val="center"/>
            <w:rPr>
              <w:b/>
              <w:bCs/>
              <w:color w:val="003FDA"/>
              <w:sz w:val="20"/>
              <w:szCs w:val="20"/>
              <w:lang w:val="de-DE"/>
            </w:rPr>
          </w:pPr>
        </w:p>
        <w:p w:rsidR="00D03161" w:rsidRPr="00AE2480" w:rsidRDefault="00D03161" w:rsidP="00D03161">
          <w:pPr>
            <w:jc w:val="center"/>
            <w:rPr>
              <w:b/>
              <w:bCs/>
              <w:color w:val="003FDA"/>
              <w:sz w:val="20"/>
              <w:szCs w:val="20"/>
              <w:lang w:val="de-DE"/>
            </w:rPr>
          </w:pPr>
        </w:p>
      </w:tc>
      <w:tc>
        <w:tcPr>
          <w:tcW w:w="5098" w:type="dxa"/>
          <w:shd w:val="clear" w:color="auto" w:fill="FF7300"/>
          <w:vAlign w:val="center"/>
        </w:tcPr>
        <w:p w:rsidR="00D03161" w:rsidRPr="00AE2480" w:rsidRDefault="00D03161" w:rsidP="00D03161">
          <w:pPr>
            <w:jc w:val="center"/>
            <w:rPr>
              <w:b/>
              <w:bCs/>
              <w:color w:val="003FDA"/>
              <w:sz w:val="20"/>
              <w:szCs w:val="20"/>
              <w:lang w:val="de-DE"/>
            </w:rPr>
          </w:pPr>
          <w:r w:rsidRPr="00AE2480">
            <w:rPr>
              <w:b/>
              <w:bCs/>
              <w:color w:val="003FDA"/>
              <w:sz w:val="20"/>
              <w:szCs w:val="20"/>
              <w:lang w:val="de-DE"/>
            </w:rPr>
            <w:t>ONAYLAYAN</w:t>
          </w:r>
        </w:p>
        <w:p w:rsidR="00D03161" w:rsidRPr="00AE2480" w:rsidRDefault="00D03161" w:rsidP="00D03161">
          <w:pPr>
            <w:jc w:val="center"/>
            <w:rPr>
              <w:b/>
              <w:bCs/>
              <w:color w:val="003FDA"/>
              <w:sz w:val="20"/>
              <w:szCs w:val="20"/>
              <w:lang w:val="de-DE"/>
            </w:rPr>
          </w:pPr>
        </w:p>
        <w:p w:rsidR="00D03161" w:rsidRPr="00AE2480" w:rsidRDefault="00D03161" w:rsidP="00D03161">
          <w:pPr>
            <w:jc w:val="center"/>
            <w:rPr>
              <w:b/>
              <w:bCs/>
              <w:color w:val="003FDA"/>
              <w:sz w:val="20"/>
              <w:szCs w:val="20"/>
              <w:lang w:val="de-DE"/>
            </w:rPr>
          </w:pPr>
        </w:p>
        <w:p w:rsidR="00D03161" w:rsidRPr="00AE2480" w:rsidRDefault="00D03161" w:rsidP="00D03161">
          <w:pPr>
            <w:jc w:val="center"/>
            <w:rPr>
              <w:b/>
              <w:bCs/>
              <w:color w:val="003FDA"/>
              <w:sz w:val="20"/>
              <w:szCs w:val="20"/>
              <w:lang w:val="de-DE"/>
            </w:rPr>
          </w:pPr>
          <w:r w:rsidRPr="00AE2480">
            <w:rPr>
              <w:b/>
              <w:bCs/>
              <w:color w:val="003FDA"/>
              <w:sz w:val="20"/>
              <w:szCs w:val="20"/>
              <w:lang w:val="de-DE"/>
            </w:rPr>
            <w:t>Orhan DELİGÖZ</w:t>
          </w:r>
        </w:p>
        <w:p w:rsidR="00D03161" w:rsidRPr="00AE2480" w:rsidRDefault="00D03161" w:rsidP="00D03161">
          <w:pPr>
            <w:jc w:val="center"/>
            <w:rPr>
              <w:b/>
              <w:bCs/>
              <w:color w:val="003FDA"/>
              <w:sz w:val="20"/>
              <w:szCs w:val="20"/>
              <w:lang w:val="de-DE"/>
            </w:rPr>
          </w:pPr>
          <w:proofErr w:type="spellStart"/>
          <w:r w:rsidRPr="00AE2480">
            <w:rPr>
              <w:b/>
              <w:bCs/>
              <w:color w:val="003FDA"/>
              <w:sz w:val="20"/>
              <w:szCs w:val="20"/>
              <w:lang w:val="de-DE"/>
            </w:rPr>
            <w:t>StratejiGeliştirmeDaireBaşkanı</w:t>
          </w:r>
          <w:proofErr w:type="spellEnd"/>
        </w:p>
        <w:p w:rsidR="00D03161" w:rsidRPr="00AE2480" w:rsidRDefault="00D03161" w:rsidP="00D03161">
          <w:pPr>
            <w:jc w:val="center"/>
            <w:rPr>
              <w:b/>
              <w:bCs/>
              <w:color w:val="003FDA"/>
              <w:sz w:val="20"/>
              <w:szCs w:val="20"/>
              <w:lang w:val="it-IT"/>
            </w:rPr>
          </w:pPr>
        </w:p>
      </w:tc>
    </w:tr>
    <w:tr w:rsidR="00D03161" w:rsidRPr="00AE2480" w:rsidTr="00663957">
      <w:trPr>
        <w:trHeight w:val="790"/>
      </w:trPr>
      <w:tc>
        <w:tcPr>
          <w:tcW w:w="5403" w:type="dxa"/>
        </w:tcPr>
        <w:p w:rsidR="00D03161" w:rsidRPr="009D7BAD" w:rsidRDefault="00D03161" w:rsidP="00D03161">
          <w:pPr>
            <w:jc w:val="center"/>
            <w:rPr>
              <w:rFonts w:ascii="Times New Roman" w:hAnsi="Times New Roman"/>
              <w:b/>
              <w:bCs/>
              <w:sz w:val="18"/>
              <w:szCs w:val="18"/>
            </w:rPr>
          </w:pPr>
        </w:p>
        <w:p w:rsidR="00D03161" w:rsidRPr="009D7BAD" w:rsidRDefault="00D03161" w:rsidP="00D03161">
          <w:pPr>
            <w:jc w:val="center"/>
            <w:rPr>
              <w:rFonts w:ascii="Times New Roman" w:hAnsi="Times New Roman"/>
              <w:b/>
              <w:bCs/>
              <w:sz w:val="18"/>
              <w:szCs w:val="18"/>
            </w:rPr>
          </w:pPr>
          <w:r w:rsidRPr="009D7BAD">
            <w:rPr>
              <w:rFonts w:ascii="Times New Roman" w:hAnsi="Times New Roman"/>
              <w:b/>
              <w:bCs/>
              <w:sz w:val="18"/>
              <w:szCs w:val="18"/>
            </w:rPr>
            <w:t>Sivil Savunma ve Güvenlik İşleri Şube Müdürü</w:t>
          </w:r>
        </w:p>
      </w:tc>
      <w:tc>
        <w:tcPr>
          <w:tcW w:w="5098" w:type="dxa"/>
        </w:tcPr>
        <w:p w:rsidR="00D03161" w:rsidRPr="009D7BAD" w:rsidRDefault="00D03161" w:rsidP="00D03161">
          <w:pPr>
            <w:jc w:val="center"/>
            <w:rPr>
              <w:rFonts w:ascii="Times New Roman" w:hAnsi="Times New Roman"/>
              <w:b/>
              <w:bCs/>
              <w:sz w:val="18"/>
              <w:szCs w:val="18"/>
            </w:rPr>
          </w:pPr>
        </w:p>
        <w:p w:rsidR="00D03161" w:rsidRPr="009D7BAD" w:rsidRDefault="00D03161" w:rsidP="00D03161">
          <w:pPr>
            <w:jc w:val="center"/>
            <w:rPr>
              <w:rFonts w:ascii="Times New Roman" w:hAnsi="Times New Roman"/>
              <w:b/>
              <w:bCs/>
              <w:sz w:val="18"/>
              <w:szCs w:val="18"/>
            </w:rPr>
          </w:pPr>
          <w:r w:rsidRPr="009D7BAD">
            <w:rPr>
              <w:rFonts w:ascii="Times New Roman" w:hAnsi="Times New Roman"/>
              <w:b/>
              <w:bCs/>
              <w:sz w:val="18"/>
              <w:szCs w:val="18"/>
            </w:rPr>
            <w:t>Destek Hizmetleri Daire</w:t>
          </w:r>
          <w:r>
            <w:rPr>
              <w:rFonts w:ascii="Times New Roman" w:hAnsi="Times New Roman"/>
              <w:b/>
              <w:bCs/>
              <w:sz w:val="18"/>
              <w:szCs w:val="18"/>
            </w:rPr>
            <w:t>si</w:t>
          </w:r>
          <w:r w:rsidRPr="009D7BAD">
            <w:rPr>
              <w:rFonts w:ascii="Times New Roman" w:hAnsi="Times New Roman"/>
              <w:b/>
              <w:bCs/>
              <w:sz w:val="18"/>
              <w:szCs w:val="18"/>
            </w:rPr>
            <w:t xml:space="preserve"> Başkanı</w:t>
          </w:r>
        </w:p>
      </w:tc>
    </w:tr>
  </w:tbl>
  <w:p w:rsidR="00D03161" w:rsidRDefault="00D03161">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957" w:rsidRDefault="0066395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161" w:rsidRDefault="00D03161" w:rsidP="00EA7C1F">
      <w:pPr>
        <w:spacing w:after="0" w:line="240" w:lineRule="auto"/>
      </w:pPr>
      <w:r>
        <w:separator/>
      </w:r>
    </w:p>
  </w:footnote>
  <w:footnote w:type="continuationSeparator" w:id="1">
    <w:p w:rsidR="00D03161" w:rsidRDefault="00D03161" w:rsidP="00EA7C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957" w:rsidRDefault="00663957">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93" w:type="dxa"/>
      <w:tblInd w:w="-7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000"/>
    </w:tblPr>
    <w:tblGrid>
      <w:gridCol w:w="2429"/>
      <w:gridCol w:w="4625"/>
      <w:gridCol w:w="1843"/>
      <w:gridCol w:w="1896"/>
    </w:tblGrid>
    <w:tr w:rsidR="00D03161" w:rsidRPr="00A13C49" w:rsidTr="00DC1B8B">
      <w:trPr>
        <w:cantSplit/>
        <w:trHeight w:hRule="exact" w:val="340"/>
      </w:trPr>
      <w:tc>
        <w:tcPr>
          <w:tcW w:w="2429" w:type="dxa"/>
          <w:vMerge w:val="restart"/>
          <w:shd w:val="clear" w:color="auto" w:fill="FFFFFF"/>
          <w:vAlign w:val="center"/>
        </w:tcPr>
        <w:p w:rsidR="00D03161" w:rsidRPr="004C4A80" w:rsidRDefault="00D03161" w:rsidP="007E6222">
          <w:pPr>
            <w:ind w:left="441" w:hanging="426"/>
            <w:jc w:val="center"/>
            <w:rPr>
              <w:lang w:val="de-DE"/>
            </w:rPr>
          </w:pPr>
          <w:r w:rsidRPr="00910679">
            <w:rPr>
              <w:rFonts w:ascii="Arial" w:hAnsi="Arial" w:cs="Arial"/>
              <w:b/>
              <w:noProof/>
              <w:lang w:eastAsia="tr-TR"/>
            </w:rPr>
            <w:drawing>
              <wp:inline distT="0" distB="0" distL="0" distR="0">
                <wp:extent cx="1562100" cy="847725"/>
                <wp:effectExtent l="0" t="0" r="0" b="0"/>
                <wp:docPr id="244" name="Resim 244" descr="\\PC06052-085\kalite\GEREKLİ EVRAKLAR\Tapu ve Kadastro Yeni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PC06052-085\kalite\GEREKLİ EVRAKLAR\Tapu ve Kadastro Yeni Logo.tif"/>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2100" cy="847725"/>
                        </a:xfrm>
                        <a:prstGeom prst="rect">
                          <a:avLst/>
                        </a:prstGeom>
                        <a:noFill/>
                        <a:ln>
                          <a:noFill/>
                        </a:ln>
                      </pic:spPr>
                    </pic:pic>
                  </a:graphicData>
                </a:graphic>
              </wp:inline>
            </w:drawing>
          </w:r>
        </w:p>
      </w:tc>
      <w:tc>
        <w:tcPr>
          <w:tcW w:w="4625" w:type="dxa"/>
          <w:vMerge w:val="restart"/>
          <w:shd w:val="clear" w:color="auto" w:fill="ED7D31" w:themeFill="accent2"/>
          <w:vAlign w:val="center"/>
        </w:tcPr>
        <w:p w:rsidR="00D03161" w:rsidRPr="00EC03FB" w:rsidRDefault="00D03161" w:rsidP="007E6222">
          <w:pPr>
            <w:spacing w:after="0"/>
            <w:jc w:val="center"/>
            <w:rPr>
              <w:rFonts w:ascii="Times New Roman" w:hAnsi="Times New Roman"/>
              <w:b/>
              <w:color w:val="1F497D"/>
              <w:sz w:val="24"/>
              <w:szCs w:val="28"/>
              <w:lang w:val="de-DE"/>
            </w:rPr>
          </w:pPr>
          <w:r w:rsidRPr="00EC03FB">
            <w:rPr>
              <w:rFonts w:ascii="Times New Roman" w:hAnsi="Times New Roman"/>
              <w:b/>
              <w:color w:val="1F497D"/>
              <w:sz w:val="24"/>
              <w:szCs w:val="28"/>
              <w:lang w:val="de-DE"/>
            </w:rPr>
            <w:t>TS ISO 45001:2018</w:t>
          </w:r>
        </w:p>
        <w:p w:rsidR="00D03161" w:rsidRPr="00470889" w:rsidRDefault="00D03161" w:rsidP="007E6222">
          <w:pPr>
            <w:spacing w:after="0"/>
            <w:jc w:val="center"/>
            <w:rPr>
              <w:b/>
              <w:color w:val="1F497D"/>
              <w:szCs w:val="28"/>
              <w:lang w:val="de-DE"/>
            </w:rPr>
          </w:pPr>
          <w:r w:rsidRPr="00EC03FB">
            <w:rPr>
              <w:rFonts w:ascii="Times New Roman" w:hAnsi="Times New Roman"/>
              <w:b/>
              <w:color w:val="1F497D"/>
              <w:sz w:val="24"/>
              <w:szCs w:val="28"/>
              <w:lang w:val="de-DE"/>
            </w:rPr>
            <w:t>İŞ SAĞLIĞI VE GÜVENLİĞİ YÖNETİM SİSTEMLERİ</w:t>
          </w:r>
        </w:p>
      </w:tc>
      <w:tc>
        <w:tcPr>
          <w:tcW w:w="1843" w:type="dxa"/>
          <w:shd w:val="clear" w:color="auto" w:fill="FFFFFF"/>
          <w:vAlign w:val="center"/>
        </w:tcPr>
        <w:p w:rsidR="00D03161" w:rsidRPr="006B4F61" w:rsidRDefault="00D03161" w:rsidP="007E6222">
          <w:pPr>
            <w:rPr>
              <w:rFonts w:ascii="Times New Roman" w:hAnsi="Times New Roman"/>
              <w:b/>
              <w:bCs/>
            </w:rPr>
          </w:pPr>
          <w:r w:rsidRPr="006B4F61">
            <w:rPr>
              <w:rFonts w:ascii="Times New Roman" w:hAnsi="Times New Roman"/>
              <w:b/>
            </w:rPr>
            <w:t>Yürürlük Tarihi</w:t>
          </w:r>
        </w:p>
      </w:tc>
      <w:tc>
        <w:tcPr>
          <w:tcW w:w="1896" w:type="dxa"/>
          <w:shd w:val="clear" w:color="auto" w:fill="FFFFFF"/>
          <w:vAlign w:val="center"/>
        </w:tcPr>
        <w:p w:rsidR="00D03161" w:rsidRPr="006B4F61" w:rsidRDefault="00D03161" w:rsidP="006B4F61">
          <w:pPr>
            <w:ind w:left="24"/>
            <w:rPr>
              <w:rFonts w:ascii="Times New Roman" w:hAnsi="Times New Roman"/>
              <w:b/>
              <w:bCs/>
            </w:rPr>
          </w:pPr>
          <w:r w:rsidRPr="006B4F61">
            <w:rPr>
              <w:rFonts w:ascii="Times New Roman" w:hAnsi="Times New Roman"/>
              <w:b/>
              <w:bCs/>
            </w:rPr>
            <w:t>10.02.2021</w:t>
          </w:r>
        </w:p>
      </w:tc>
    </w:tr>
    <w:tr w:rsidR="00D03161" w:rsidRPr="00A13C49" w:rsidTr="00DC1B8B">
      <w:trPr>
        <w:cantSplit/>
        <w:trHeight w:hRule="exact" w:val="340"/>
      </w:trPr>
      <w:tc>
        <w:tcPr>
          <w:tcW w:w="2429" w:type="dxa"/>
          <w:vMerge/>
          <w:shd w:val="clear" w:color="auto" w:fill="FFFFFF"/>
          <w:vAlign w:val="center"/>
        </w:tcPr>
        <w:p w:rsidR="00D03161" w:rsidRPr="00A13C49" w:rsidRDefault="00D03161" w:rsidP="007E6222">
          <w:pPr>
            <w:jc w:val="center"/>
          </w:pPr>
        </w:p>
      </w:tc>
      <w:tc>
        <w:tcPr>
          <w:tcW w:w="4625" w:type="dxa"/>
          <w:vMerge/>
          <w:shd w:val="clear" w:color="auto" w:fill="ED7D31" w:themeFill="accent2"/>
        </w:tcPr>
        <w:p w:rsidR="00D03161" w:rsidRPr="00D3002A" w:rsidRDefault="00D03161" w:rsidP="007E6222">
          <w:pPr>
            <w:pStyle w:val="Balk3"/>
            <w:rPr>
              <w:b w:val="0"/>
              <w:bCs/>
              <w:sz w:val="24"/>
            </w:rPr>
          </w:pPr>
        </w:p>
      </w:tc>
      <w:tc>
        <w:tcPr>
          <w:tcW w:w="1843" w:type="dxa"/>
          <w:shd w:val="clear" w:color="auto" w:fill="FFFFFF"/>
          <w:vAlign w:val="center"/>
        </w:tcPr>
        <w:p w:rsidR="00D03161" w:rsidRPr="006B4F61" w:rsidRDefault="00D03161" w:rsidP="007E6222">
          <w:pPr>
            <w:pStyle w:val="Balk3"/>
            <w:rPr>
              <w:rFonts w:ascii="Times New Roman" w:hAnsi="Times New Roman"/>
              <w:sz w:val="22"/>
              <w:szCs w:val="22"/>
            </w:rPr>
          </w:pPr>
          <w:r w:rsidRPr="006B4F61">
            <w:rPr>
              <w:rFonts w:ascii="Times New Roman" w:hAnsi="Times New Roman"/>
              <w:sz w:val="22"/>
              <w:szCs w:val="22"/>
            </w:rPr>
            <w:t>Doküman Kodu</w:t>
          </w:r>
        </w:p>
      </w:tc>
      <w:tc>
        <w:tcPr>
          <w:tcW w:w="1896" w:type="dxa"/>
          <w:shd w:val="clear" w:color="auto" w:fill="FFFFFF"/>
          <w:vAlign w:val="center"/>
        </w:tcPr>
        <w:p w:rsidR="00D03161" w:rsidRPr="006B4F61" w:rsidRDefault="00D03161" w:rsidP="006B4F61">
          <w:pPr>
            <w:pStyle w:val="Balk3"/>
            <w:rPr>
              <w:rFonts w:ascii="Times New Roman" w:hAnsi="Times New Roman"/>
              <w:sz w:val="22"/>
              <w:szCs w:val="22"/>
            </w:rPr>
          </w:pPr>
          <w:r w:rsidRPr="006B4F61">
            <w:rPr>
              <w:rFonts w:ascii="Times New Roman" w:hAnsi="Times New Roman"/>
              <w:sz w:val="22"/>
              <w:szCs w:val="22"/>
            </w:rPr>
            <w:t>99445787-GT.0</w:t>
          </w:r>
          <w:r>
            <w:rPr>
              <w:rFonts w:ascii="Times New Roman" w:hAnsi="Times New Roman"/>
              <w:sz w:val="22"/>
              <w:szCs w:val="22"/>
            </w:rPr>
            <w:t>0</w:t>
          </w:r>
          <w:bookmarkStart w:id="0" w:name="_GoBack"/>
          <w:bookmarkEnd w:id="0"/>
          <w:r>
            <w:rPr>
              <w:rFonts w:ascii="Times New Roman" w:hAnsi="Times New Roman"/>
              <w:sz w:val="22"/>
              <w:szCs w:val="22"/>
            </w:rPr>
            <w:t>2</w:t>
          </w:r>
        </w:p>
      </w:tc>
    </w:tr>
    <w:tr w:rsidR="00D03161" w:rsidRPr="00A13C49" w:rsidTr="00DC1B8B">
      <w:trPr>
        <w:cantSplit/>
        <w:trHeight w:hRule="exact" w:val="340"/>
      </w:trPr>
      <w:tc>
        <w:tcPr>
          <w:tcW w:w="2429" w:type="dxa"/>
          <w:vMerge/>
          <w:shd w:val="clear" w:color="auto" w:fill="FFFFFF"/>
          <w:vAlign w:val="center"/>
        </w:tcPr>
        <w:p w:rsidR="00D03161" w:rsidRPr="00A13C49" w:rsidRDefault="00D03161" w:rsidP="007E6222">
          <w:pPr>
            <w:jc w:val="center"/>
          </w:pPr>
        </w:p>
      </w:tc>
      <w:tc>
        <w:tcPr>
          <w:tcW w:w="4625" w:type="dxa"/>
          <w:vMerge/>
          <w:shd w:val="clear" w:color="auto" w:fill="ED7D31" w:themeFill="accent2"/>
        </w:tcPr>
        <w:p w:rsidR="00D03161" w:rsidRPr="0007787B" w:rsidRDefault="00D03161" w:rsidP="007E6222">
          <w:pPr>
            <w:rPr>
              <w:bCs/>
            </w:rPr>
          </w:pPr>
        </w:p>
      </w:tc>
      <w:tc>
        <w:tcPr>
          <w:tcW w:w="1843" w:type="dxa"/>
          <w:shd w:val="clear" w:color="auto" w:fill="FFFFFF"/>
          <w:vAlign w:val="center"/>
        </w:tcPr>
        <w:p w:rsidR="00D03161" w:rsidRPr="006B4F61" w:rsidRDefault="00D03161" w:rsidP="007E6222">
          <w:pPr>
            <w:rPr>
              <w:rFonts w:ascii="Times New Roman" w:hAnsi="Times New Roman"/>
              <w:b/>
              <w:bCs/>
            </w:rPr>
          </w:pPr>
          <w:proofErr w:type="spellStart"/>
          <w:r w:rsidRPr="006B4F61">
            <w:rPr>
              <w:rFonts w:ascii="Times New Roman" w:hAnsi="Times New Roman"/>
              <w:b/>
              <w:bCs/>
            </w:rPr>
            <w:t>Rev</w:t>
          </w:r>
          <w:proofErr w:type="spellEnd"/>
          <w:r w:rsidRPr="006B4F61">
            <w:rPr>
              <w:rFonts w:ascii="Times New Roman" w:hAnsi="Times New Roman"/>
              <w:b/>
              <w:bCs/>
            </w:rPr>
            <w:t>. No</w:t>
          </w:r>
        </w:p>
      </w:tc>
      <w:tc>
        <w:tcPr>
          <w:tcW w:w="1896" w:type="dxa"/>
          <w:shd w:val="clear" w:color="auto" w:fill="FFFFFF"/>
          <w:vAlign w:val="center"/>
        </w:tcPr>
        <w:p w:rsidR="00D03161" w:rsidRPr="006B4F61" w:rsidRDefault="00D03161" w:rsidP="007E6222">
          <w:pPr>
            <w:rPr>
              <w:rFonts w:ascii="Times New Roman" w:hAnsi="Times New Roman"/>
              <w:b/>
              <w:bCs/>
            </w:rPr>
          </w:pPr>
          <w:r>
            <w:rPr>
              <w:rFonts w:ascii="Times New Roman" w:hAnsi="Times New Roman"/>
              <w:b/>
              <w:bCs/>
            </w:rPr>
            <w:t>00</w:t>
          </w:r>
        </w:p>
      </w:tc>
    </w:tr>
    <w:tr w:rsidR="00D03161" w:rsidRPr="00A13C49" w:rsidTr="00DC1B8B">
      <w:trPr>
        <w:cantSplit/>
        <w:trHeight w:hRule="exact" w:val="340"/>
      </w:trPr>
      <w:tc>
        <w:tcPr>
          <w:tcW w:w="2429" w:type="dxa"/>
          <w:vMerge/>
          <w:shd w:val="clear" w:color="auto" w:fill="FFFFFF"/>
          <w:vAlign w:val="center"/>
        </w:tcPr>
        <w:p w:rsidR="00D03161" w:rsidRPr="00A13C49" w:rsidRDefault="00D03161" w:rsidP="007E6222">
          <w:pPr>
            <w:jc w:val="center"/>
          </w:pPr>
        </w:p>
      </w:tc>
      <w:tc>
        <w:tcPr>
          <w:tcW w:w="4625" w:type="dxa"/>
          <w:vMerge/>
          <w:shd w:val="clear" w:color="auto" w:fill="ED7D31" w:themeFill="accent2"/>
        </w:tcPr>
        <w:p w:rsidR="00D03161" w:rsidRPr="0007787B" w:rsidRDefault="00D03161" w:rsidP="007E6222">
          <w:pPr>
            <w:rPr>
              <w:bCs/>
            </w:rPr>
          </w:pPr>
        </w:p>
      </w:tc>
      <w:tc>
        <w:tcPr>
          <w:tcW w:w="1843" w:type="dxa"/>
          <w:shd w:val="clear" w:color="auto" w:fill="FFFFFF"/>
          <w:vAlign w:val="center"/>
        </w:tcPr>
        <w:p w:rsidR="00D03161" w:rsidRPr="006B4F61" w:rsidRDefault="00D03161" w:rsidP="007E6222">
          <w:pPr>
            <w:rPr>
              <w:rFonts w:ascii="Times New Roman" w:hAnsi="Times New Roman"/>
              <w:b/>
              <w:bCs/>
            </w:rPr>
          </w:pPr>
          <w:proofErr w:type="spellStart"/>
          <w:proofErr w:type="gramStart"/>
          <w:r w:rsidRPr="006B4F61">
            <w:rPr>
              <w:rFonts w:ascii="Times New Roman" w:hAnsi="Times New Roman"/>
              <w:b/>
              <w:bCs/>
            </w:rPr>
            <w:t>Rev</w:t>
          </w:r>
          <w:proofErr w:type="spellEnd"/>
          <w:r w:rsidRPr="006B4F61">
            <w:rPr>
              <w:rFonts w:ascii="Times New Roman" w:hAnsi="Times New Roman"/>
              <w:b/>
              <w:bCs/>
            </w:rPr>
            <w:t>.Tarihi</w:t>
          </w:r>
          <w:proofErr w:type="gramEnd"/>
        </w:p>
      </w:tc>
      <w:tc>
        <w:tcPr>
          <w:tcW w:w="1896" w:type="dxa"/>
          <w:shd w:val="clear" w:color="auto" w:fill="FFFFFF"/>
          <w:vAlign w:val="center"/>
        </w:tcPr>
        <w:p w:rsidR="00D03161" w:rsidRPr="006B4F61" w:rsidRDefault="00D03161" w:rsidP="007E6222">
          <w:pPr>
            <w:rPr>
              <w:rFonts w:ascii="Times New Roman" w:hAnsi="Times New Roman"/>
              <w:b/>
              <w:bCs/>
            </w:rPr>
          </w:pPr>
          <w:proofErr w:type="gramStart"/>
          <w:r>
            <w:rPr>
              <w:rFonts w:ascii="Times New Roman" w:hAnsi="Times New Roman"/>
              <w:b/>
              <w:bCs/>
            </w:rPr>
            <w:t>…..</w:t>
          </w:r>
          <w:proofErr w:type="gramEnd"/>
          <w:r>
            <w:rPr>
              <w:rFonts w:ascii="Times New Roman" w:hAnsi="Times New Roman"/>
              <w:b/>
              <w:bCs/>
            </w:rPr>
            <w:t>/…../…..</w:t>
          </w:r>
        </w:p>
      </w:tc>
    </w:tr>
    <w:tr w:rsidR="00D03161" w:rsidRPr="00A13C49" w:rsidTr="00DC1B8B">
      <w:trPr>
        <w:cantSplit/>
        <w:trHeight w:hRule="exact" w:val="340"/>
      </w:trPr>
      <w:tc>
        <w:tcPr>
          <w:tcW w:w="2429" w:type="dxa"/>
          <w:vMerge/>
          <w:shd w:val="clear" w:color="auto" w:fill="FFFFFF"/>
          <w:vAlign w:val="center"/>
        </w:tcPr>
        <w:p w:rsidR="00D03161" w:rsidRPr="00A13C49" w:rsidRDefault="00D03161" w:rsidP="007E6222">
          <w:pPr>
            <w:jc w:val="center"/>
          </w:pPr>
        </w:p>
      </w:tc>
      <w:tc>
        <w:tcPr>
          <w:tcW w:w="4625" w:type="dxa"/>
          <w:vMerge/>
          <w:shd w:val="clear" w:color="auto" w:fill="ED7D31" w:themeFill="accent2"/>
        </w:tcPr>
        <w:p w:rsidR="00D03161" w:rsidRPr="0007787B" w:rsidRDefault="00D03161" w:rsidP="007E6222">
          <w:pPr>
            <w:rPr>
              <w:bCs/>
            </w:rPr>
          </w:pPr>
        </w:p>
      </w:tc>
      <w:tc>
        <w:tcPr>
          <w:tcW w:w="1843" w:type="dxa"/>
          <w:shd w:val="clear" w:color="auto" w:fill="FFFFFF"/>
          <w:vAlign w:val="center"/>
        </w:tcPr>
        <w:p w:rsidR="00D03161" w:rsidRPr="006B4F61" w:rsidRDefault="00D03161" w:rsidP="007E6222">
          <w:pPr>
            <w:rPr>
              <w:rFonts w:ascii="Times New Roman" w:hAnsi="Times New Roman"/>
              <w:b/>
              <w:bCs/>
            </w:rPr>
          </w:pPr>
          <w:r w:rsidRPr="006B4F61">
            <w:rPr>
              <w:rFonts w:ascii="Times New Roman" w:hAnsi="Times New Roman"/>
              <w:b/>
              <w:bCs/>
            </w:rPr>
            <w:t>Sayfa No</w:t>
          </w:r>
        </w:p>
      </w:tc>
      <w:tc>
        <w:tcPr>
          <w:tcW w:w="1896" w:type="dxa"/>
          <w:shd w:val="clear" w:color="auto" w:fill="FFFFFF"/>
          <w:vAlign w:val="center"/>
        </w:tcPr>
        <w:p w:rsidR="00D03161" w:rsidRPr="006B4F61" w:rsidRDefault="00F32FB9" w:rsidP="007E6222">
          <w:pPr>
            <w:ind w:left="582"/>
            <w:rPr>
              <w:rFonts w:ascii="Times New Roman" w:hAnsi="Times New Roman"/>
              <w:b/>
              <w:bCs/>
            </w:rPr>
          </w:pPr>
          <w:r w:rsidRPr="006B4F61">
            <w:rPr>
              <w:rFonts w:ascii="Times New Roman" w:hAnsi="Times New Roman"/>
              <w:b/>
              <w:bCs/>
            </w:rPr>
            <w:fldChar w:fldCharType="begin"/>
          </w:r>
          <w:r w:rsidR="00D03161" w:rsidRPr="006B4F61">
            <w:rPr>
              <w:rFonts w:ascii="Times New Roman" w:hAnsi="Times New Roman"/>
              <w:b/>
              <w:bCs/>
            </w:rPr>
            <w:instrText xml:space="preserve"> PAGE  \* Arabic  \* MERGEFORMAT </w:instrText>
          </w:r>
          <w:r w:rsidRPr="006B4F61">
            <w:rPr>
              <w:rFonts w:ascii="Times New Roman" w:hAnsi="Times New Roman"/>
              <w:b/>
              <w:bCs/>
            </w:rPr>
            <w:fldChar w:fldCharType="separate"/>
          </w:r>
          <w:r w:rsidR="0017043B">
            <w:rPr>
              <w:rFonts w:ascii="Times New Roman" w:hAnsi="Times New Roman"/>
              <w:b/>
              <w:bCs/>
              <w:noProof/>
            </w:rPr>
            <w:t>1</w:t>
          </w:r>
          <w:r w:rsidRPr="006B4F61">
            <w:rPr>
              <w:rFonts w:ascii="Times New Roman" w:hAnsi="Times New Roman"/>
              <w:b/>
              <w:bCs/>
            </w:rPr>
            <w:fldChar w:fldCharType="end"/>
          </w:r>
          <w:r w:rsidR="00D03161" w:rsidRPr="006B4F61">
            <w:rPr>
              <w:rFonts w:ascii="Times New Roman" w:hAnsi="Times New Roman"/>
              <w:b/>
              <w:bCs/>
            </w:rPr>
            <w:t xml:space="preserve"> / </w:t>
          </w:r>
          <w:fldSimple w:instr=" NUMPAGES   \* MERGEFORMAT ">
            <w:r w:rsidR="0017043B" w:rsidRPr="0017043B">
              <w:rPr>
                <w:rFonts w:ascii="Times New Roman" w:hAnsi="Times New Roman"/>
                <w:b/>
                <w:bCs/>
                <w:noProof/>
              </w:rPr>
              <w:t>1</w:t>
            </w:r>
          </w:fldSimple>
        </w:p>
      </w:tc>
    </w:tr>
    <w:tr w:rsidR="00D03161" w:rsidRPr="00A13C49" w:rsidTr="00DC1B8B">
      <w:trPr>
        <w:cantSplit/>
        <w:trHeight w:hRule="exact" w:val="738"/>
      </w:trPr>
      <w:tc>
        <w:tcPr>
          <w:tcW w:w="2429" w:type="dxa"/>
          <w:shd w:val="clear" w:color="auto" w:fill="FFFFFF"/>
          <w:vAlign w:val="center"/>
        </w:tcPr>
        <w:p w:rsidR="00D03161" w:rsidRDefault="00D03161" w:rsidP="007E6222">
          <w:pPr>
            <w:jc w:val="center"/>
            <w:rPr>
              <w:b/>
            </w:rPr>
          </w:pPr>
          <w:r>
            <w:rPr>
              <w:b/>
              <w:noProof/>
              <w:lang w:eastAsia="tr-TR"/>
            </w:rPr>
            <w:drawing>
              <wp:inline distT="0" distB="0" distL="0" distR="0">
                <wp:extent cx="1133475" cy="352425"/>
                <wp:effectExtent l="0" t="0" r="9525" b="9525"/>
                <wp:docPr id="245" name="Resim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dir.png"/>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33475" cy="352425"/>
                        </a:xfrm>
                        <a:prstGeom prst="rect">
                          <a:avLst/>
                        </a:prstGeom>
                      </pic:spPr>
                    </pic:pic>
                  </a:graphicData>
                </a:graphic>
              </wp:inline>
            </w:drawing>
          </w:r>
        </w:p>
      </w:tc>
      <w:tc>
        <w:tcPr>
          <w:tcW w:w="8364" w:type="dxa"/>
          <w:gridSpan w:val="3"/>
          <w:shd w:val="clear" w:color="auto" w:fill="FFFFFF"/>
          <w:vAlign w:val="center"/>
        </w:tcPr>
        <w:p w:rsidR="00D03161" w:rsidRPr="00BE1DDC" w:rsidRDefault="00D03161" w:rsidP="00846385">
          <w:pPr>
            <w:spacing w:after="0"/>
            <w:jc w:val="center"/>
            <w:rPr>
              <w:rFonts w:ascii="Times New Roman" w:hAnsi="Times New Roman" w:cs="Times New Roman"/>
              <w:b/>
              <w:bCs/>
              <w:color w:val="0070C0"/>
              <w:sz w:val="24"/>
              <w:szCs w:val="24"/>
            </w:rPr>
          </w:pPr>
          <w:r w:rsidRPr="00BE1DDC">
            <w:rPr>
              <w:rFonts w:ascii="Times New Roman" w:hAnsi="Times New Roman" w:cs="Times New Roman"/>
              <w:b/>
              <w:color w:val="0070C0"/>
              <w:sz w:val="24"/>
              <w:szCs w:val="18"/>
            </w:rPr>
            <w:t xml:space="preserve">İSG YÖNETİM </w:t>
          </w:r>
          <w:r>
            <w:rPr>
              <w:rFonts w:ascii="Times New Roman" w:hAnsi="Times New Roman" w:cs="Times New Roman"/>
              <w:b/>
              <w:color w:val="0070C0"/>
              <w:sz w:val="24"/>
              <w:szCs w:val="18"/>
            </w:rPr>
            <w:t>TEMSİLCİSİ</w:t>
          </w:r>
          <w:r w:rsidRPr="00BE1DDC">
            <w:rPr>
              <w:rFonts w:ascii="Times New Roman" w:hAnsi="Times New Roman" w:cs="Times New Roman"/>
              <w:b/>
              <w:color w:val="0070C0"/>
              <w:sz w:val="24"/>
              <w:szCs w:val="18"/>
            </w:rPr>
            <w:t>GÖREV TANIMI</w:t>
          </w:r>
        </w:p>
      </w:tc>
    </w:tr>
  </w:tbl>
  <w:p w:rsidR="00D03161" w:rsidRDefault="00D03161" w:rsidP="000C6413">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957" w:rsidRDefault="00663957">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0199"/>
    <w:multiLevelType w:val="hybridMultilevel"/>
    <w:tmpl w:val="CCBA6F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D6A5A5A"/>
    <w:multiLevelType w:val="hybridMultilevel"/>
    <w:tmpl w:val="D5E69A9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EC54DF"/>
    <w:multiLevelType w:val="hybridMultilevel"/>
    <w:tmpl w:val="78D2A30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F211C4A"/>
    <w:multiLevelType w:val="hybridMultilevel"/>
    <w:tmpl w:val="5BF0843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5F166F1"/>
    <w:multiLevelType w:val="hybridMultilevel"/>
    <w:tmpl w:val="F1A25CC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6903783"/>
    <w:multiLevelType w:val="hybridMultilevel"/>
    <w:tmpl w:val="91340B1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6C954B5"/>
    <w:multiLevelType w:val="hybridMultilevel"/>
    <w:tmpl w:val="D908B3B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AAA30E4"/>
    <w:multiLevelType w:val="hybridMultilevel"/>
    <w:tmpl w:val="B6C2A37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B0E0C33"/>
    <w:multiLevelType w:val="hybridMultilevel"/>
    <w:tmpl w:val="3F52A5A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F0C42FF"/>
    <w:multiLevelType w:val="hybridMultilevel"/>
    <w:tmpl w:val="CA6AC19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3D7394F"/>
    <w:multiLevelType w:val="hybridMultilevel"/>
    <w:tmpl w:val="9F74D09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AB640D3"/>
    <w:multiLevelType w:val="hybridMultilevel"/>
    <w:tmpl w:val="3C9C7C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B76173B"/>
    <w:multiLevelType w:val="hybridMultilevel"/>
    <w:tmpl w:val="5BF0843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CE46AC3"/>
    <w:multiLevelType w:val="hybridMultilevel"/>
    <w:tmpl w:val="2F18FF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D635C1F"/>
    <w:multiLevelType w:val="hybridMultilevel"/>
    <w:tmpl w:val="9674668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DA665F1"/>
    <w:multiLevelType w:val="hybridMultilevel"/>
    <w:tmpl w:val="456468E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DC471AD"/>
    <w:multiLevelType w:val="hybridMultilevel"/>
    <w:tmpl w:val="83F6D35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11D5D4C"/>
    <w:multiLevelType w:val="hybridMultilevel"/>
    <w:tmpl w:val="E69A47F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4A85D41"/>
    <w:multiLevelType w:val="hybridMultilevel"/>
    <w:tmpl w:val="A0CC393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FC404D6"/>
    <w:multiLevelType w:val="hybridMultilevel"/>
    <w:tmpl w:val="6FD4793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1657B20"/>
    <w:multiLevelType w:val="hybridMultilevel"/>
    <w:tmpl w:val="93B2A12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7B7712F"/>
    <w:multiLevelType w:val="hybridMultilevel"/>
    <w:tmpl w:val="BD98F40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A6B1E7F"/>
    <w:multiLevelType w:val="hybridMultilevel"/>
    <w:tmpl w:val="28D28C6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D155CD3"/>
    <w:multiLevelType w:val="hybridMultilevel"/>
    <w:tmpl w:val="9B48C51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3C904D5"/>
    <w:multiLevelType w:val="hybridMultilevel"/>
    <w:tmpl w:val="304AD32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67477D7"/>
    <w:multiLevelType w:val="hybridMultilevel"/>
    <w:tmpl w:val="982C416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72C7C80"/>
    <w:multiLevelType w:val="hybridMultilevel"/>
    <w:tmpl w:val="1CDA4DB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7F33BA1"/>
    <w:multiLevelType w:val="hybridMultilevel"/>
    <w:tmpl w:val="9C6A003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11939A1"/>
    <w:multiLevelType w:val="hybridMultilevel"/>
    <w:tmpl w:val="48D80A5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2312E0D"/>
    <w:multiLevelType w:val="hybridMultilevel"/>
    <w:tmpl w:val="DCBE1E7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8571671"/>
    <w:multiLevelType w:val="hybridMultilevel"/>
    <w:tmpl w:val="5BF0843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A477AA2"/>
    <w:multiLevelType w:val="hybridMultilevel"/>
    <w:tmpl w:val="F8F67FA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B7E09E2"/>
    <w:multiLevelType w:val="hybridMultilevel"/>
    <w:tmpl w:val="B94AD10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CBD545E"/>
    <w:multiLevelType w:val="hybridMultilevel"/>
    <w:tmpl w:val="5BF0843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D923FCC"/>
    <w:multiLevelType w:val="hybridMultilevel"/>
    <w:tmpl w:val="8C8EB94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382195D"/>
    <w:multiLevelType w:val="hybridMultilevel"/>
    <w:tmpl w:val="676AE05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ED80B2A"/>
    <w:multiLevelType w:val="hybridMultilevel"/>
    <w:tmpl w:val="04B6FC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5"/>
  </w:num>
  <w:num w:numId="2">
    <w:abstractNumId w:val="10"/>
  </w:num>
  <w:num w:numId="3">
    <w:abstractNumId w:val="2"/>
  </w:num>
  <w:num w:numId="4">
    <w:abstractNumId w:val="17"/>
  </w:num>
  <w:num w:numId="5">
    <w:abstractNumId w:val="1"/>
  </w:num>
  <w:num w:numId="6">
    <w:abstractNumId w:val="19"/>
  </w:num>
  <w:num w:numId="7">
    <w:abstractNumId w:val="22"/>
  </w:num>
  <w:num w:numId="8">
    <w:abstractNumId w:val="8"/>
  </w:num>
  <w:num w:numId="9">
    <w:abstractNumId w:val="27"/>
  </w:num>
  <w:num w:numId="10">
    <w:abstractNumId w:val="24"/>
  </w:num>
  <w:num w:numId="11">
    <w:abstractNumId w:val="18"/>
  </w:num>
  <w:num w:numId="12">
    <w:abstractNumId w:val="16"/>
  </w:num>
  <w:num w:numId="13">
    <w:abstractNumId w:val="21"/>
  </w:num>
  <w:num w:numId="14">
    <w:abstractNumId w:val="5"/>
  </w:num>
  <w:num w:numId="15">
    <w:abstractNumId w:val="7"/>
  </w:num>
  <w:num w:numId="16">
    <w:abstractNumId w:val="20"/>
  </w:num>
  <w:num w:numId="17">
    <w:abstractNumId w:val="31"/>
  </w:num>
  <w:num w:numId="18">
    <w:abstractNumId w:val="26"/>
  </w:num>
  <w:num w:numId="19">
    <w:abstractNumId w:val="34"/>
  </w:num>
  <w:num w:numId="20">
    <w:abstractNumId w:val="25"/>
  </w:num>
  <w:num w:numId="21">
    <w:abstractNumId w:val="14"/>
  </w:num>
  <w:num w:numId="22">
    <w:abstractNumId w:val="28"/>
  </w:num>
  <w:num w:numId="23">
    <w:abstractNumId w:val="4"/>
  </w:num>
  <w:num w:numId="24">
    <w:abstractNumId w:val="9"/>
  </w:num>
  <w:num w:numId="25">
    <w:abstractNumId w:val="23"/>
  </w:num>
  <w:num w:numId="26">
    <w:abstractNumId w:val="32"/>
  </w:num>
  <w:num w:numId="27">
    <w:abstractNumId w:val="15"/>
  </w:num>
  <w:num w:numId="28">
    <w:abstractNumId w:val="29"/>
  </w:num>
  <w:num w:numId="29">
    <w:abstractNumId w:val="6"/>
  </w:num>
  <w:num w:numId="30">
    <w:abstractNumId w:val="30"/>
  </w:num>
  <w:num w:numId="31">
    <w:abstractNumId w:val="3"/>
  </w:num>
  <w:num w:numId="32">
    <w:abstractNumId w:val="12"/>
  </w:num>
  <w:num w:numId="33">
    <w:abstractNumId w:val="33"/>
  </w:num>
  <w:num w:numId="34">
    <w:abstractNumId w:val="11"/>
  </w:num>
  <w:num w:numId="35">
    <w:abstractNumId w:val="13"/>
  </w:num>
  <w:num w:numId="36">
    <w:abstractNumId w:val="36"/>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61"/>
  </w:hdrShapeDefaults>
  <w:footnotePr>
    <w:footnote w:id="0"/>
    <w:footnote w:id="1"/>
  </w:footnotePr>
  <w:endnotePr>
    <w:endnote w:id="0"/>
    <w:endnote w:id="1"/>
  </w:endnotePr>
  <w:compat/>
  <w:rsids>
    <w:rsidRoot w:val="0033177C"/>
    <w:rsid w:val="000C6413"/>
    <w:rsid w:val="000F201E"/>
    <w:rsid w:val="00130607"/>
    <w:rsid w:val="001650BB"/>
    <w:rsid w:val="0017043B"/>
    <w:rsid w:val="00170ABE"/>
    <w:rsid w:val="00172F84"/>
    <w:rsid w:val="001B7F71"/>
    <w:rsid w:val="001D0596"/>
    <w:rsid w:val="00283EA7"/>
    <w:rsid w:val="00305A6C"/>
    <w:rsid w:val="0033177C"/>
    <w:rsid w:val="00351E34"/>
    <w:rsid w:val="003A49E3"/>
    <w:rsid w:val="003B09E7"/>
    <w:rsid w:val="004172DB"/>
    <w:rsid w:val="00422AF3"/>
    <w:rsid w:val="0046664A"/>
    <w:rsid w:val="004B7082"/>
    <w:rsid w:val="005919D0"/>
    <w:rsid w:val="005C0337"/>
    <w:rsid w:val="0063531C"/>
    <w:rsid w:val="00663957"/>
    <w:rsid w:val="006B4F61"/>
    <w:rsid w:val="00751250"/>
    <w:rsid w:val="007E6222"/>
    <w:rsid w:val="007F1A45"/>
    <w:rsid w:val="00843671"/>
    <w:rsid w:val="00846385"/>
    <w:rsid w:val="008663BE"/>
    <w:rsid w:val="00876979"/>
    <w:rsid w:val="00886F53"/>
    <w:rsid w:val="008A6ACD"/>
    <w:rsid w:val="008F4A08"/>
    <w:rsid w:val="009219B5"/>
    <w:rsid w:val="00983598"/>
    <w:rsid w:val="009C077F"/>
    <w:rsid w:val="00A42A8E"/>
    <w:rsid w:val="00A96552"/>
    <w:rsid w:val="00AA4FEF"/>
    <w:rsid w:val="00AA66A1"/>
    <w:rsid w:val="00AC38DE"/>
    <w:rsid w:val="00B25C0A"/>
    <w:rsid w:val="00B73A08"/>
    <w:rsid w:val="00BE1DDC"/>
    <w:rsid w:val="00BF4A53"/>
    <w:rsid w:val="00C33BFB"/>
    <w:rsid w:val="00C44F80"/>
    <w:rsid w:val="00C933FF"/>
    <w:rsid w:val="00D03161"/>
    <w:rsid w:val="00D10572"/>
    <w:rsid w:val="00D6639D"/>
    <w:rsid w:val="00D81C34"/>
    <w:rsid w:val="00DC1B8B"/>
    <w:rsid w:val="00DD3FB2"/>
    <w:rsid w:val="00E23CBD"/>
    <w:rsid w:val="00E4364B"/>
    <w:rsid w:val="00E64484"/>
    <w:rsid w:val="00E75674"/>
    <w:rsid w:val="00E9780C"/>
    <w:rsid w:val="00EA7C1F"/>
    <w:rsid w:val="00EB55A4"/>
    <w:rsid w:val="00EC1345"/>
    <w:rsid w:val="00ED7F75"/>
    <w:rsid w:val="00F04E96"/>
    <w:rsid w:val="00F147A5"/>
    <w:rsid w:val="00F30A1F"/>
    <w:rsid w:val="00F32FB9"/>
    <w:rsid w:val="00F431C0"/>
    <w:rsid w:val="00F56FA3"/>
    <w:rsid w:val="00F57173"/>
    <w:rsid w:val="00FA0F4B"/>
    <w:rsid w:val="00FC0910"/>
    <w:rsid w:val="00FE1CC9"/>
    <w:rsid w:val="00FE58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E96"/>
  </w:style>
  <w:style w:type="paragraph" w:styleId="Balk3">
    <w:name w:val="heading 3"/>
    <w:basedOn w:val="Normal"/>
    <w:next w:val="Normal"/>
    <w:link w:val="Balk3Char"/>
    <w:qFormat/>
    <w:rsid w:val="00751250"/>
    <w:pPr>
      <w:keepNext/>
      <w:spacing w:after="0" w:line="240" w:lineRule="auto"/>
      <w:ind w:right="-250"/>
      <w:outlineLvl w:val="2"/>
    </w:pPr>
    <w:rPr>
      <w:rFonts w:ascii="BookmanTurk" w:eastAsia="Times" w:hAnsi="BookmanTurk" w:cs="Times New Roman"/>
      <w:b/>
      <w:sz w:val="16"/>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31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EB55A4"/>
    <w:rPr>
      <w:color w:val="808080"/>
    </w:rPr>
  </w:style>
  <w:style w:type="paragraph" w:styleId="stbilgi">
    <w:name w:val="header"/>
    <w:basedOn w:val="Normal"/>
    <w:link w:val="stbilgiChar"/>
    <w:uiPriority w:val="99"/>
    <w:unhideWhenUsed/>
    <w:rsid w:val="00EA7C1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A7C1F"/>
  </w:style>
  <w:style w:type="paragraph" w:styleId="Altbilgi">
    <w:name w:val="footer"/>
    <w:basedOn w:val="Normal"/>
    <w:link w:val="AltbilgiChar"/>
    <w:uiPriority w:val="99"/>
    <w:unhideWhenUsed/>
    <w:rsid w:val="00EA7C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7C1F"/>
  </w:style>
  <w:style w:type="paragraph" w:styleId="ListeParagraf">
    <w:name w:val="List Paragraph"/>
    <w:basedOn w:val="Normal"/>
    <w:uiPriority w:val="34"/>
    <w:qFormat/>
    <w:rsid w:val="00F04E96"/>
    <w:pPr>
      <w:ind w:left="720"/>
      <w:contextualSpacing/>
    </w:pPr>
  </w:style>
  <w:style w:type="character" w:customStyle="1" w:styleId="Balk3Char">
    <w:name w:val="Başlık 3 Char"/>
    <w:basedOn w:val="VarsaylanParagrafYazTipi"/>
    <w:link w:val="Balk3"/>
    <w:rsid w:val="00751250"/>
    <w:rPr>
      <w:rFonts w:ascii="BookmanTurk" w:eastAsia="Times" w:hAnsi="BookmanTurk" w:cs="Times New Roman"/>
      <w:b/>
      <w:sz w:val="16"/>
      <w:szCs w:val="20"/>
      <w:lang w:eastAsia="tr-TR"/>
    </w:rPr>
  </w:style>
  <w:style w:type="paragraph" w:styleId="BalonMetni">
    <w:name w:val="Balloon Text"/>
    <w:basedOn w:val="Normal"/>
    <w:link w:val="BalonMetniChar"/>
    <w:uiPriority w:val="99"/>
    <w:semiHidden/>
    <w:unhideWhenUsed/>
    <w:rsid w:val="00170AB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70ABE"/>
    <w:rPr>
      <w:rFonts w:ascii="Tahoma" w:hAnsi="Tahoma" w:cs="Tahoma"/>
      <w:sz w:val="16"/>
      <w:szCs w:val="16"/>
    </w:rPr>
  </w:style>
  <w:style w:type="character" w:styleId="Gl">
    <w:name w:val="Strong"/>
    <w:basedOn w:val="VarsaylanParagrafYazTipi"/>
    <w:uiPriority w:val="22"/>
    <w:qFormat/>
    <w:rsid w:val="006B4F61"/>
    <w:rPr>
      <w:b/>
      <w:bCs/>
    </w:rPr>
  </w:style>
  <w:style w:type="paragraph" w:styleId="NormalWeb">
    <w:name w:val="Normal (Web)"/>
    <w:basedOn w:val="Normal"/>
    <w:uiPriority w:val="99"/>
    <w:semiHidden/>
    <w:unhideWhenUsed/>
    <w:rsid w:val="006B4F6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04544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283</Words>
  <Characters>1619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 Belge</dc:creator>
  <cp:keywords/>
  <dc:description/>
  <cp:lastModifiedBy>tk34756</cp:lastModifiedBy>
  <cp:revision>43</cp:revision>
  <cp:lastPrinted>2022-01-19T07:13:00Z</cp:lastPrinted>
  <dcterms:created xsi:type="dcterms:W3CDTF">2018-09-18T06:56:00Z</dcterms:created>
  <dcterms:modified xsi:type="dcterms:W3CDTF">2022-01-19T07:13:00Z</dcterms:modified>
</cp:coreProperties>
</file>