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3"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tblPr>
      <w:tblGrid>
        <w:gridCol w:w="10773"/>
      </w:tblGrid>
      <w:tr w:rsidR="00597343" w:rsidRPr="00BD41D8" w:rsidTr="00597343">
        <w:trPr>
          <w:trHeight w:val="765"/>
        </w:trPr>
        <w:tc>
          <w:tcPr>
            <w:tcW w:w="10773" w:type="dxa"/>
          </w:tcPr>
          <w:p w:rsidR="00BF04BC" w:rsidRDefault="00597343" w:rsidP="001D6871">
            <w:pPr>
              <w:ind w:left="441"/>
              <w:rPr>
                <w:rFonts w:ascii="Times New Roman" w:hAnsi="Times New Roman" w:cs="Times New Roman"/>
                <w:b/>
                <w:sz w:val="24"/>
              </w:rPr>
            </w:pPr>
            <w:r w:rsidRPr="00BD41D8">
              <w:rPr>
                <w:rFonts w:ascii="Times New Roman" w:hAnsi="Times New Roman" w:cs="Times New Roman"/>
                <w:b/>
                <w:sz w:val="24"/>
              </w:rPr>
              <w:t xml:space="preserve"> </w:t>
            </w:r>
          </w:p>
          <w:p w:rsidR="00597343" w:rsidRPr="00BD41D8" w:rsidRDefault="00BF04BC" w:rsidP="001D6871">
            <w:pPr>
              <w:ind w:left="441"/>
              <w:rPr>
                <w:rFonts w:ascii="Times New Roman" w:hAnsi="Times New Roman" w:cs="Times New Roman"/>
                <w:sz w:val="24"/>
              </w:rPr>
            </w:pPr>
            <w:r>
              <w:rPr>
                <w:rFonts w:ascii="Times New Roman" w:hAnsi="Times New Roman" w:cs="Times New Roman"/>
                <w:b/>
                <w:sz w:val="24"/>
              </w:rPr>
              <w:t xml:space="preserve">Görev </w:t>
            </w:r>
            <w:r w:rsidR="00597343" w:rsidRPr="00BD41D8">
              <w:rPr>
                <w:rFonts w:ascii="Times New Roman" w:hAnsi="Times New Roman" w:cs="Times New Roman"/>
                <w:b/>
                <w:sz w:val="24"/>
              </w:rPr>
              <w:t xml:space="preserve">Unvanı: </w:t>
            </w:r>
            <w:r w:rsidR="00597343" w:rsidRPr="00BD41D8">
              <w:rPr>
                <w:rFonts w:ascii="Times New Roman" w:hAnsi="Times New Roman" w:cs="Times New Roman"/>
                <w:sz w:val="24"/>
              </w:rPr>
              <w:t>İ</w:t>
            </w:r>
            <w:r>
              <w:rPr>
                <w:rFonts w:ascii="Times New Roman" w:hAnsi="Times New Roman" w:cs="Times New Roman"/>
                <w:sz w:val="24"/>
              </w:rPr>
              <w:t xml:space="preserve">ş Sağlığı ve Güvenliği </w:t>
            </w:r>
            <w:r w:rsidR="00597343" w:rsidRPr="00BD41D8">
              <w:rPr>
                <w:rFonts w:ascii="Times New Roman" w:hAnsi="Times New Roman" w:cs="Times New Roman"/>
                <w:sz w:val="24"/>
              </w:rPr>
              <w:t>Uzmanı</w:t>
            </w:r>
          </w:p>
          <w:p w:rsidR="00597343" w:rsidRPr="00BD41D8" w:rsidRDefault="00597343" w:rsidP="001D6871">
            <w:pPr>
              <w:ind w:left="441"/>
              <w:rPr>
                <w:rFonts w:ascii="Times New Roman" w:hAnsi="Times New Roman" w:cs="Times New Roman"/>
                <w:sz w:val="24"/>
              </w:rPr>
            </w:pPr>
            <w:r w:rsidRPr="00BD41D8">
              <w:rPr>
                <w:rFonts w:ascii="Times New Roman" w:hAnsi="Times New Roman" w:cs="Times New Roman"/>
                <w:b/>
                <w:sz w:val="24"/>
              </w:rPr>
              <w:t xml:space="preserve">Bağlı Bulunduğu Birimler: </w:t>
            </w:r>
            <w:r w:rsidR="006A3B84">
              <w:rPr>
                <w:rFonts w:ascii="Times New Roman" w:hAnsi="Times New Roman" w:cs="Times New Roman"/>
                <w:sz w:val="24"/>
              </w:rPr>
              <w:t>Sivil Savunma ve Güvenlik İşleri Şube Müdürü (İSG Temsilcisi) ve Destek Hizmetleri Dairesi Başkanı (İSG Yönetim Temsilcisi)</w:t>
            </w:r>
          </w:p>
          <w:p w:rsidR="00597343" w:rsidRPr="00BD41D8" w:rsidRDefault="00597343" w:rsidP="001D6871">
            <w:pPr>
              <w:ind w:left="441"/>
              <w:rPr>
                <w:rFonts w:ascii="Times New Roman" w:hAnsi="Times New Roman" w:cs="Times New Roman"/>
                <w:sz w:val="24"/>
              </w:rPr>
            </w:pPr>
            <w:r w:rsidRPr="00BD41D8">
              <w:rPr>
                <w:rFonts w:ascii="Times New Roman" w:hAnsi="Times New Roman" w:cs="Times New Roman"/>
                <w:b/>
                <w:sz w:val="24"/>
              </w:rPr>
              <w:t>Bağlı Bulunan B</w:t>
            </w:r>
            <w:r w:rsidR="006A3B84">
              <w:rPr>
                <w:rFonts w:ascii="Times New Roman" w:hAnsi="Times New Roman" w:cs="Times New Roman"/>
                <w:b/>
                <w:sz w:val="24"/>
              </w:rPr>
              <w:t>irimler</w:t>
            </w:r>
            <w:r w:rsidRPr="00BD41D8">
              <w:rPr>
                <w:rFonts w:ascii="Times New Roman" w:hAnsi="Times New Roman" w:cs="Times New Roman"/>
                <w:b/>
                <w:sz w:val="24"/>
              </w:rPr>
              <w:t xml:space="preserve">: </w:t>
            </w:r>
            <w:r w:rsidR="006A3B84">
              <w:rPr>
                <w:rFonts w:ascii="Times New Roman" w:hAnsi="Times New Roman" w:cs="Times New Roman"/>
                <w:sz w:val="24"/>
              </w:rPr>
              <w:t>İSG Birimi</w:t>
            </w:r>
          </w:p>
          <w:p w:rsidR="00597343" w:rsidRPr="00BD41D8" w:rsidRDefault="00597343" w:rsidP="001D6871">
            <w:pPr>
              <w:ind w:left="441"/>
              <w:rPr>
                <w:rFonts w:ascii="Times New Roman" w:hAnsi="Times New Roman" w:cs="Times New Roman"/>
                <w:b/>
                <w:sz w:val="24"/>
              </w:rPr>
            </w:pPr>
            <w:r w:rsidRPr="00BD41D8">
              <w:rPr>
                <w:rFonts w:ascii="Times New Roman" w:hAnsi="Times New Roman" w:cs="Times New Roman"/>
                <w:b/>
                <w:sz w:val="24"/>
              </w:rPr>
              <w:t>Görevleri</w:t>
            </w:r>
          </w:p>
          <w:p w:rsidR="00597343" w:rsidRPr="00BD41D8" w:rsidRDefault="00597343" w:rsidP="00BF04BC">
            <w:pPr>
              <w:pStyle w:val="ListeParagraf"/>
              <w:numPr>
                <w:ilvl w:val="0"/>
                <w:numId w:val="44"/>
              </w:numPr>
              <w:spacing w:line="240" w:lineRule="auto"/>
              <w:ind w:right="270"/>
              <w:jc w:val="both"/>
              <w:rPr>
                <w:rFonts w:ascii="Times New Roman" w:hAnsi="Times New Roman" w:cs="Times New Roman"/>
                <w:bCs/>
                <w:sz w:val="24"/>
              </w:rPr>
            </w:pPr>
            <w:r w:rsidRPr="00BD41D8">
              <w:rPr>
                <w:rFonts w:ascii="Times New Roman" w:hAnsi="Times New Roman" w:cs="Times New Roman"/>
                <w:bCs/>
                <w:sz w:val="24"/>
              </w:rPr>
              <w:t>İş sağlığı ve güvenliğiyle ilgili alınması gereken tedbirleri işverene yazılı olarak bildirmek;</w:t>
            </w:r>
          </w:p>
          <w:p w:rsidR="00597343" w:rsidRPr="00BD41D8" w:rsidRDefault="00597343" w:rsidP="00BF04BC">
            <w:pPr>
              <w:pStyle w:val="ListeParagraf"/>
              <w:numPr>
                <w:ilvl w:val="0"/>
                <w:numId w:val="44"/>
              </w:numPr>
              <w:spacing w:line="240" w:lineRule="auto"/>
              <w:ind w:right="270"/>
              <w:jc w:val="both"/>
              <w:rPr>
                <w:rFonts w:ascii="Times New Roman" w:hAnsi="Times New Roman" w:cs="Times New Roman"/>
                <w:bCs/>
                <w:sz w:val="24"/>
              </w:rPr>
            </w:pPr>
            <w:r w:rsidRPr="00BD41D8">
              <w:rPr>
                <w:rFonts w:ascii="Times New Roman" w:hAnsi="Times New Roman" w:cs="Times New Roman"/>
                <w:bCs/>
                <w:sz w:val="24"/>
              </w:rPr>
              <w:t>İşyerinde meydana gelen iş kazası ve meslek hastalıklarının nedenlerinin araştırılması ve tekrarlanmaması için alınacak önlemler konusunda çalışmalar yaparak işverene önerilerde bulunmak;</w:t>
            </w:r>
          </w:p>
          <w:p w:rsidR="00597343" w:rsidRPr="00BD41D8" w:rsidRDefault="00597343" w:rsidP="00BF04BC">
            <w:pPr>
              <w:pStyle w:val="ListeParagraf"/>
              <w:numPr>
                <w:ilvl w:val="0"/>
                <w:numId w:val="44"/>
              </w:numPr>
              <w:spacing w:line="240" w:lineRule="auto"/>
              <w:ind w:right="270"/>
              <w:jc w:val="both"/>
              <w:rPr>
                <w:rFonts w:ascii="Times New Roman" w:hAnsi="Times New Roman" w:cs="Times New Roman"/>
                <w:bCs/>
                <w:sz w:val="24"/>
              </w:rPr>
            </w:pPr>
            <w:r w:rsidRPr="00BD41D8">
              <w:rPr>
                <w:rFonts w:ascii="Times New Roman" w:hAnsi="Times New Roman" w:cs="Times New Roman"/>
                <w:bCs/>
                <w:sz w:val="24"/>
              </w:rPr>
              <w:t xml:space="preserve">İşyerinde meydana gelen ancak ölüm ya da yaralanmaya neden olmayan, ancak çalışana, </w:t>
            </w:r>
            <w:proofErr w:type="gramStart"/>
            <w:r w:rsidRPr="00BD41D8">
              <w:rPr>
                <w:rFonts w:ascii="Times New Roman" w:hAnsi="Times New Roman" w:cs="Times New Roman"/>
                <w:bCs/>
                <w:sz w:val="24"/>
              </w:rPr>
              <w:t>ekipmana</w:t>
            </w:r>
            <w:proofErr w:type="gramEnd"/>
            <w:r w:rsidRPr="00BD41D8">
              <w:rPr>
                <w:rFonts w:ascii="Times New Roman" w:hAnsi="Times New Roman" w:cs="Times New Roman"/>
                <w:bCs/>
                <w:sz w:val="24"/>
              </w:rPr>
              <w:t xml:space="preserve"> veya işyerine zarar verme potansiyeli olan olayların nedenlerinin araştırılması konusunda çalışma yapmak ve işverene önerilerde bulunmak;</w:t>
            </w:r>
          </w:p>
          <w:p w:rsidR="00597343" w:rsidRPr="00BD41D8" w:rsidRDefault="00597343" w:rsidP="00BF04BC">
            <w:pPr>
              <w:pStyle w:val="ListeParagraf"/>
              <w:numPr>
                <w:ilvl w:val="0"/>
                <w:numId w:val="44"/>
              </w:numPr>
              <w:spacing w:line="240" w:lineRule="auto"/>
              <w:ind w:right="270"/>
              <w:jc w:val="both"/>
              <w:rPr>
                <w:rFonts w:ascii="Times New Roman" w:hAnsi="Times New Roman" w:cs="Times New Roman"/>
                <w:bCs/>
                <w:sz w:val="24"/>
              </w:rPr>
            </w:pPr>
            <w:r w:rsidRPr="00BD41D8">
              <w:rPr>
                <w:rFonts w:ascii="Times New Roman" w:hAnsi="Times New Roman" w:cs="Times New Roman"/>
                <w:bCs/>
                <w:sz w:val="24"/>
              </w:rPr>
              <w:t>İş sağlığı ve güvenliği yönünden risk değerlendirmesi yapılmasıyla ilgili çalışmalara ve uygulanmasına katılmak, risk değerlendirmesi sonucunda alınması gereken sağlık ve güvenlik önlemleri konusunda işverene önerilerde bulunmak ve takibini yapmak;</w:t>
            </w:r>
          </w:p>
          <w:p w:rsidR="00597343" w:rsidRPr="00BD41D8" w:rsidRDefault="00597343" w:rsidP="00BF04BC">
            <w:pPr>
              <w:pStyle w:val="ListeParagraf"/>
              <w:numPr>
                <w:ilvl w:val="0"/>
                <w:numId w:val="44"/>
              </w:numPr>
              <w:spacing w:line="240" w:lineRule="auto"/>
              <w:ind w:right="270"/>
              <w:jc w:val="both"/>
              <w:rPr>
                <w:rFonts w:ascii="Times New Roman" w:hAnsi="Times New Roman" w:cs="Times New Roman"/>
                <w:bCs/>
                <w:sz w:val="24"/>
              </w:rPr>
            </w:pPr>
            <w:r w:rsidRPr="00BD41D8">
              <w:rPr>
                <w:rFonts w:ascii="Times New Roman" w:hAnsi="Times New Roman" w:cs="Times New Roman"/>
                <w:bCs/>
                <w:sz w:val="24"/>
              </w:rPr>
              <w:t>Çalışma ortamının gözetiminin yapılması, işyerinde iş sağlığı ve güvenliği mevzuatı gereği yapılması gereken periyodik bakım, kontrol ve ölçümlerini bakım onarım sorumlusu ile birlikte planlamak ve uygulamalarını kontrol etmek;</w:t>
            </w:r>
          </w:p>
          <w:p w:rsidR="00597343" w:rsidRPr="00BD41D8" w:rsidRDefault="00597343" w:rsidP="00BF04BC">
            <w:pPr>
              <w:pStyle w:val="ListeParagraf"/>
              <w:numPr>
                <w:ilvl w:val="0"/>
                <w:numId w:val="44"/>
              </w:numPr>
              <w:spacing w:line="240" w:lineRule="auto"/>
              <w:ind w:right="270"/>
              <w:jc w:val="both"/>
              <w:rPr>
                <w:rFonts w:ascii="Times New Roman" w:hAnsi="Times New Roman" w:cs="Times New Roman"/>
                <w:bCs/>
                <w:sz w:val="24"/>
              </w:rPr>
            </w:pPr>
            <w:proofErr w:type="gramStart"/>
            <w:r w:rsidRPr="00BD41D8">
              <w:rPr>
                <w:rFonts w:ascii="Times New Roman" w:hAnsi="Times New Roman" w:cs="Times New Roman"/>
                <w:bCs/>
                <w:sz w:val="24"/>
              </w:rPr>
              <w:t>İşyerinde kaza, yangın veya patlamaların önlenmesi için yapılan çalışmalara katılmak, bu konuda işverene önerilerde bulunmak, uygulamaları takip etmek; doğal afet, kaza, yangın veya patlama gibi durumlar için acil durum planlarının hazırlanması çalışmalarına katılmak, bu konuyla ilgili periyodik eğitimlerin ve tatbikatların yapılmasını ve acil durum planı doğrultusunda hareket edilmesini izlemek ve kontrol etmek;</w:t>
            </w:r>
            <w:proofErr w:type="gramEnd"/>
          </w:p>
          <w:p w:rsidR="00597343" w:rsidRPr="00BD41D8" w:rsidRDefault="00597343" w:rsidP="00BF04BC">
            <w:pPr>
              <w:pStyle w:val="ListeParagraf"/>
              <w:numPr>
                <w:ilvl w:val="0"/>
                <w:numId w:val="44"/>
              </w:numPr>
              <w:spacing w:line="240" w:lineRule="auto"/>
              <w:ind w:right="270"/>
              <w:jc w:val="both"/>
              <w:rPr>
                <w:rFonts w:ascii="Times New Roman" w:hAnsi="Times New Roman" w:cs="Times New Roman"/>
                <w:bCs/>
                <w:sz w:val="24"/>
              </w:rPr>
            </w:pPr>
            <w:r w:rsidRPr="00BD41D8">
              <w:rPr>
                <w:rFonts w:ascii="Times New Roman" w:hAnsi="Times New Roman" w:cs="Times New Roman"/>
                <w:bCs/>
                <w:sz w:val="24"/>
              </w:rPr>
              <w:t>İşyerinde belirlediği yakın ve hayati tehlike oluşturan bir hususun acil müdahale gerektirmesi halinde işveren veya işveren vekilinin onayını almak kaydıyla geçici olarak işi durdurmak;</w:t>
            </w:r>
          </w:p>
          <w:p w:rsidR="00597343" w:rsidRPr="00BD41D8" w:rsidRDefault="00597343" w:rsidP="00BF04BC">
            <w:pPr>
              <w:pStyle w:val="ListeParagraf"/>
              <w:numPr>
                <w:ilvl w:val="0"/>
                <w:numId w:val="44"/>
              </w:numPr>
              <w:spacing w:line="240" w:lineRule="auto"/>
              <w:ind w:right="270"/>
              <w:jc w:val="both"/>
              <w:rPr>
                <w:rFonts w:ascii="Times New Roman" w:hAnsi="Times New Roman" w:cs="Times New Roman"/>
                <w:bCs/>
                <w:sz w:val="24"/>
              </w:rPr>
            </w:pPr>
            <w:r w:rsidRPr="00BD41D8">
              <w:rPr>
                <w:rFonts w:ascii="Times New Roman" w:hAnsi="Times New Roman" w:cs="Times New Roman"/>
                <w:bCs/>
                <w:sz w:val="24"/>
              </w:rPr>
              <w:t xml:space="preserve">Çalışanların iş sağlığı ve güvenliği eğitimlerinin ilgili mevzuata uygun olarak planlanması konusunda </w:t>
            </w:r>
            <w:proofErr w:type="spellStart"/>
            <w:r w:rsidRPr="00BD41D8">
              <w:rPr>
                <w:rFonts w:ascii="Times New Roman" w:hAnsi="Times New Roman" w:cs="Times New Roman"/>
                <w:bCs/>
                <w:sz w:val="24"/>
              </w:rPr>
              <w:t>isg</w:t>
            </w:r>
            <w:proofErr w:type="spellEnd"/>
            <w:r w:rsidRPr="00BD41D8">
              <w:rPr>
                <w:rFonts w:ascii="Times New Roman" w:hAnsi="Times New Roman" w:cs="Times New Roman"/>
                <w:bCs/>
                <w:sz w:val="24"/>
              </w:rPr>
              <w:t xml:space="preserve"> yönetim temsilcisi ile birlikte çalışma yaparak işverenin onayına sunmak ve uygulamalarını yapmak veya kontrol etmek;</w:t>
            </w:r>
          </w:p>
          <w:p w:rsidR="00597343" w:rsidRPr="00BD41D8" w:rsidRDefault="00597343" w:rsidP="00BF04BC">
            <w:pPr>
              <w:pStyle w:val="ListeParagraf"/>
              <w:numPr>
                <w:ilvl w:val="0"/>
                <w:numId w:val="44"/>
              </w:numPr>
              <w:spacing w:line="240" w:lineRule="auto"/>
              <w:ind w:right="270"/>
              <w:jc w:val="both"/>
              <w:rPr>
                <w:rFonts w:ascii="Times New Roman" w:hAnsi="Times New Roman" w:cs="Times New Roman"/>
                <w:bCs/>
                <w:sz w:val="24"/>
              </w:rPr>
            </w:pPr>
            <w:r w:rsidRPr="00BD41D8">
              <w:rPr>
                <w:rFonts w:ascii="Times New Roman" w:hAnsi="Times New Roman" w:cs="Times New Roman"/>
                <w:bCs/>
                <w:sz w:val="24"/>
              </w:rPr>
              <w:t xml:space="preserve">Kişisel koruyucu donanım seçimi konusunda tavsiyelerde bulunmak ve üretim alanında bu </w:t>
            </w:r>
            <w:proofErr w:type="gramStart"/>
            <w:r w:rsidRPr="00BD41D8">
              <w:rPr>
                <w:rFonts w:ascii="Times New Roman" w:hAnsi="Times New Roman" w:cs="Times New Roman"/>
                <w:bCs/>
                <w:sz w:val="24"/>
              </w:rPr>
              <w:t>ekipmanların</w:t>
            </w:r>
            <w:proofErr w:type="gramEnd"/>
            <w:r w:rsidRPr="00BD41D8">
              <w:rPr>
                <w:rFonts w:ascii="Times New Roman" w:hAnsi="Times New Roman" w:cs="Times New Roman"/>
                <w:bCs/>
                <w:sz w:val="24"/>
              </w:rPr>
              <w:t xml:space="preserve"> kullanılmasını sağlamak;</w:t>
            </w:r>
          </w:p>
          <w:p w:rsidR="00597343" w:rsidRPr="00BD41D8" w:rsidRDefault="00597343" w:rsidP="00BF04BC">
            <w:pPr>
              <w:pStyle w:val="ListeParagraf"/>
              <w:numPr>
                <w:ilvl w:val="0"/>
                <w:numId w:val="44"/>
              </w:numPr>
              <w:spacing w:line="240" w:lineRule="auto"/>
              <w:ind w:right="270"/>
              <w:jc w:val="both"/>
              <w:rPr>
                <w:rFonts w:ascii="Times New Roman" w:hAnsi="Times New Roman" w:cs="Times New Roman"/>
                <w:bCs/>
                <w:sz w:val="24"/>
              </w:rPr>
            </w:pPr>
            <w:r w:rsidRPr="00BD41D8">
              <w:rPr>
                <w:rFonts w:ascii="Times New Roman" w:hAnsi="Times New Roman" w:cs="Times New Roman"/>
                <w:bCs/>
                <w:sz w:val="24"/>
              </w:rPr>
              <w:t>Çalışma ortamıyla ilgili iş sağlığı ve güvenliği çalışmaları ve çalışma ortamı gözetim sonuçlarının kaydedildiği yıllık değerlendirme raporunu işyeri hekimi ile iş birliği halinde rapor hazırlamak;</w:t>
            </w:r>
          </w:p>
          <w:p w:rsidR="00597343" w:rsidRPr="00BD41D8" w:rsidRDefault="00597343" w:rsidP="00BF04BC">
            <w:pPr>
              <w:pStyle w:val="ListeParagraf"/>
              <w:numPr>
                <w:ilvl w:val="0"/>
                <w:numId w:val="44"/>
              </w:numPr>
              <w:spacing w:line="240" w:lineRule="auto"/>
              <w:ind w:right="270"/>
              <w:jc w:val="both"/>
              <w:rPr>
                <w:rFonts w:ascii="Times New Roman" w:hAnsi="Times New Roman" w:cs="Times New Roman"/>
                <w:bCs/>
                <w:sz w:val="24"/>
              </w:rPr>
            </w:pPr>
            <w:r w:rsidRPr="00BD41D8">
              <w:rPr>
                <w:rFonts w:ascii="Times New Roman" w:hAnsi="Times New Roman" w:cs="Times New Roman"/>
                <w:bCs/>
                <w:sz w:val="24"/>
              </w:rPr>
              <w:t xml:space="preserve">Gerekli yerlerde kullanılmak amacıyla iş sağlığı ve güvenliği talimatları ile çalışma izin </w:t>
            </w:r>
            <w:proofErr w:type="gramStart"/>
            <w:r w:rsidRPr="00BD41D8">
              <w:rPr>
                <w:rFonts w:ascii="Times New Roman" w:hAnsi="Times New Roman" w:cs="Times New Roman"/>
                <w:bCs/>
                <w:sz w:val="24"/>
              </w:rPr>
              <w:t>prosedürlerini</w:t>
            </w:r>
            <w:proofErr w:type="gramEnd"/>
            <w:r w:rsidRPr="00BD41D8">
              <w:rPr>
                <w:rFonts w:ascii="Times New Roman" w:hAnsi="Times New Roman" w:cs="Times New Roman"/>
                <w:bCs/>
                <w:sz w:val="24"/>
              </w:rPr>
              <w:t xml:space="preserve"> hazırlayarak işverenin onayına sunmak ve uygulamasını kontrol etmek;</w:t>
            </w:r>
          </w:p>
          <w:p w:rsidR="00597343" w:rsidRPr="00BD41D8" w:rsidRDefault="00597343" w:rsidP="00BF04BC">
            <w:pPr>
              <w:pStyle w:val="ListeParagraf"/>
              <w:numPr>
                <w:ilvl w:val="0"/>
                <w:numId w:val="44"/>
              </w:numPr>
              <w:spacing w:line="240" w:lineRule="auto"/>
              <w:ind w:right="270"/>
              <w:jc w:val="both"/>
              <w:rPr>
                <w:rFonts w:ascii="Times New Roman" w:hAnsi="Times New Roman" w:cs="Times New Roman"/>
                <w:bCs/>
                <w:sz w:val="24"/>
              </w:rPr>
            </w:pPr>
            <w:r w:rsidRPr="00BD41D8">
              <w:rPr>
                <w:rFonts w:ascii="Times New Roman" w:hAnsi="Times New Roman" w:cs="Times New Roman"/>
                <w:bCs/>
                <w:sz w:val="24"/>
              </w:rPr>
              <w:t>İşyerinin bütün bölümlerinde iş sağlığı ve güvenliği konusunda inceleme ve araştırma yapmak, gerekli bilgi ve belgelere ulaşmak ve çalışanlarla görüşmek;</w:t>
            </w:r>
          </w:p>
          <w:p w:rsidR="00597343" w:rsidRDefault="00597343" w:rsidP="00BF04BC">
            <w:pPr>
              <w:pStyle w:val="ListeParagraf"/>
              <w:numPr>
                <w:ilvl w:val="0"/>
                <w:numId w:val="44"/>
              </w:numPr>
              <w:spacing w:line="240" w:lineRule="auto"/>
              <w:ind w:right="270"/>
              <w:jc w:val="both"/>
              <w:rPr>
                <w:rFonts w:ascii="Times New Roman" w:hAnsi="Times New Roman" w:cs="Times New Roman"/>
                <w:bCs/>
                <w:sz w:val="24"/>
              </w:rPr>
            </w:pPr>
            <w:r w:rsidRPr="00BD41D8">
              <w:rPr>
                <w:rFonts w:ascii="Times New Roman" w:hAnsi="Times New Roman" w:cs="Times New Roman"/>
                <w:bCs/>
                <w:sz w:val="24"/>
              </w:rPr>
              <w:t>İş yerinde yapılan faaliyetlerin iş sağlığı ve güvenliği mevzuatına ve genel iş güvenliği kurallarına uygun olarak sürdürülmesini sağlamak için işverene tavsiyelerde bulunmak;</w:t>
            </w:r>
          </w:p>
          <w:p w:rsidR="00BF04BC" w:rsidRPr="00BD41D8" w:rsidRDefault="00BF04BC" w:rsidP="00BF04BC">
            <w:pPr>
              <w:pStyle w:val="ListeParagraf"/>
              <w:spacing w:line="240" w:lineRule="auto"/>
              <w:ind w:right="270"/>
              <w:jc w:val="both"/>
              <w:rPr>
                <w:rFonts w:ascii="Times New Roman" w:hAnsi="Times New Roman" w:cs="Times New Roman"/>
                <w:bCs/>
                <w:sz w:val="24"/>
              </w:rPr>
            </w:pPr>
          </w:p>
          <w:p w:rsidR="00BF04BC" w:rsidRDefault="00BF04BC" w:rsidP="00BF04BC">
            <w:pPr>
              <w:pStyle w:val="ListeParagraf"/>
              <w:spacing w:line="240" w:lineRule="auto"/>
              <w:ind w:right="270"/>
              <w:jc w:val="both"/>
              <w:rPr>
                <w:rFonts w:ascii="Times New Roman" w:hAnsi="Times New Roman" w:cs="Times New Roman"/>
                <w:bCs/>
                <w:sz w:val="24"/>
              </w:rPr>
            </w:pPr>
          </w:p>
          <w:p w:rsidR="00BF04BC" w:rsidRPr="00BF04BC" w:rsidRDefault="00BF04BC" w:rsidP="00BF04BC">
            <w:pPr>
              <w:pStyle w:val="ListeParagraf"/>
              <w:rPr>
                <w:rFonts w:ascii="Times New Roman" w:hAnsi="Times New Roman" w:cs="Times New Roman"/>
                <w:bCs/>
                <w:sz w:val="24"/>
              </w:rPr>
            </w:pPr>
          </w:p>
          <w:p w:rsidR="00597343" w:rsidRPr="00BD41D8" w:rsidRDefault="00597343" w:rsidP="00BF04BC">
            <w:pPr>
              <w:pStyle w:val="ListeParagraf"/>
              <w:numPr>
                <w:ilvl w:val="0"/>
                <w:numId w:val="44"/>
              </w:numPr>
              <w:spacing w:line="240" w:lineRule="auto"/>
              <w:ind w:right="270"/>
              <w:jc w:val="both"/>
              <w:rPr>
                <w:rFonts w:ascii="Times New Roman" w:hAnsi="Times New Roman" w:cs="Times New Roman"/>
                <w:bCs/>
                <w:sz w:val="24"/>
              </w:rPr>
            </w:pPr>
            <w:r w:rsidRPr="00BD41D8">
              <w:rPr>
                <w:rFonts w:ascii="Times New Roman" w:hAnsi="Times New Roman" w:cs="Times New Roman"/>
                <w:bCs/>
                <w:sz w:val="24"/>
              </w:rPr>
              <w:t>İşyerinde yapılan çalışmalar ve yapılacak değişikliklerle ilgili olarak tasarım, makine ve diğer teçhizatın durumu, bakımı, seçimi ve kullanılan maddeler de dâhil olmak üzere işin planlanması, organizasyonu ve uygulanması, kişisel koruyucu donanımların seçimi, temini, kullanımı, bakımı, muhafazası ve test edilmesi konularında işverene tavsiyelerde bulunmak;</w:t>
            </w:r>
          </w:p>
          <w:p w:rsidR="00597343" w:rsidRPr="00BD41D8" w:rsidRDefault="00597343" w:rsidP="00BF04BC">
            <w:pPr>
              <w:pStyle w:val="ListeParagraf"/>
              <w:numPr>
                <w:ilvl w:val="0"/>
                <w:numId w:val="44"/>
              </w:numPr>
              <w:spacing w:line="240" w:lineRule="auto"/>
              <w:ind w:right="270"/>
              <w:jc w:val="both"/>
              <w:rPr>
                <w:rFonts w:ascii="Times New Roman" w:hAnsi="Times New Roman" w:cs="Times New Roman"/>
                <w:bCs/>
                <w:sz w:val="24"/>
              </w:rPr>
            </w:pPr>
            <w:r w:rsidRPr="00BD41D8">
              <w:rPr>
                <w:rFonts w:ascii="Times New Roman" w:hAnsi="Times New Roman" w:cs="Times New Roman"/>
                <w:bCs/>
                <w:sz w:val="24"/>
              </w:rPr>
              <w:t>Risk değerlendirmesinin yapılmasını sağlamak; gerekli çalışmaları planlayarak alınacak sağlık ve güvenlik önlemleri konusunda işverene önerilerde bulunmak ve takibini yapmak;</w:t>
            </w:r>
          </w:p>
          <w:p w:rsidR="00597343" w:rsidRPr="00BD41D8" w:rsidRDefault="00597343" w:rsidP="00BF04BC">
            <w:pPr>
              <w:pStyle w:val="ListeParagraf"/>
              <w:numPr>
                <w:ilvl w:val="0"/>
                <w:numId w:val="44"/>
              </w:numPr>
              <w:spacing w:line="240" w:lineRule="auto"/>
              <w:ind w:right="270"/>
              <w:jc w:val="both"/>
              <w:rPr>
                <w:rFonts w:ascii="Times New Roman" w:hAnsi="Times New Roman" w:cs="Times New Roman"/>
                <w:bCs/>
                <w:sz w:val="24"/>
              </w:rPr>
            </w:pPr>
            <w:r w:rsidRPr="00BD41D8">
              <w:rPr>
                <w:rFonts w:ascii="Times New Roman" w:hAnsi="Times New Roman" w:cs="Times New Roman"/>
                <w:bCs/>
                <w:sz w:val="24"/>
              </w:rPr>
              <w:t>Çalışma ortamının gözetimini yapmak, işyerinde iş sağlığı ve güvenliği yönünden yapılması gereken periyodik bakım, kontrol ve ölçümleri planlamak ve uygulanmasını kontrol etmek;</w:t>
            </w:r>
          </w:p>
          <w:p w:rsidR="00597343" w:rsidRPr="00BD41D8" w:rsidRDefault="00597343" w:rsidP="00BF04BC">
            <w:pPr>
              <w:pStyle w:val="ListeParagraf"/>
              <w:numPr>
                <w:ilvl w:val="0"/>
                <w:numId w:val="44"/>
              </w:numPr>
              <w:spacing w:line="240" w:lineRule="auto"/>
              <w:ind w:right="270"/>
              <w:jc w:val="both"/>
              <w:rPr>
                <w:rFonts w:ascii="Times New Roman" w:hAnsi="Times New Roman" w:cs="Times New Roman"/>
                <w:bCs/>
                <w:sz w:val="24"/>
              </w:rPr>
            </w:pPr>
            <w:r w:rsidRPr="00BD41D8">
              <w:rPr>
                <w:rFonts w:ascii="Times New Roman" w:hAnsi="Times New Roman" w:cs="Times New Roman"/>
                <w:bCs/>
                <w:sz w:val="24"/>
              </w:rPr>
              <w:t>İşyerinde kaza, yangın veya patlamaların önlenmesi için mevzuata uygun çalışmalar yapmak ve uygulamaları takip etmek; doğal afet, kaza, yangın veya patlama gibi durumlar için acil durum planlarının hazırlanmasını sağlamak, periyodik olarak eğitimleri ve tatbikatları yaptırmak, acil durum planı doğrultusunda hareket edilmesini sağlamak;</w:t>
            </w:r>
          </w:p>
          <w:p w:rsidR="00597343" w:rsidRPr="00BD41D8" w:rsidRDefault="00597343" w:rsidP="00BF04BC">
            <w:pPr>
              <w:pStyle w:val="ListeParagraf"/>
              <w:numPr>
                <w:ilvl w:val="0"/>
                <w:numId w:val="44"/>
              </w:numPr>
              <w:spacing w:line="240" w:lineRule="auto"/>
              <w:ind w:right="270"/>
              <w:jc w:val="both"/>
              <w:rPr>
                <w:rFonts w:ascii="Times New Roman" w:hAnsi="Times New Roman" w:cs="Times New Roman"/>
                <w:bCs/>
                <w:sz w:val="24"/>
              </w:rPr>
            </w:pPr>
            <w:r w:rsidRPr="00BD41D8">
              <w:rPr>
                <w:rFonts w:ascii="Times New Roman" w:hAnsi="Times New Roman" w:cs="Times New Roman"/>
                <w:bCs/>
                <w:sz w:val="24"/>
              </w:rPr>
              <w:t>İş sağlığı ve güvenliği eğitimlerini ilgili mevzuata uygun olarak planlamak ve uygulamak;</w:t>
            </w:r>
          </w:p>
          <w:p w:rsidR="00597343" w:rsidRPr="00BD41D8" w:rsidRDefault="00597343" w:rsidP="00BF04BC">
            <w:pPr>
              <w:pStyle w:val="ListeParagraf"/>
              <w:numPr>
                <w:ilvl w:val="0"/>
                <w:numId w:val="44"/>
              </w:numPr>
              <w:spacing w:line="240" w:lineRule="auto"/>
              <w:ind w:right="270"/>
              <w:jc w:val="both"/>
              <w:rPr>
                <w:rFonts w:ascii="Times New Roman" w:hAnsi="Times New Roman" w:cs="Times New Roman"/>
                <w:bCs/>
                <w:sz w:val="24"/>
              </w:rPr>
            </w:pPr>
            <w:r w:rsidRPr="00BD41D8">
              <w:rPr>
                <w:rFonts w:ascii="Times New Roman" w:hAnsi="Times New Roman" w:cs="Times New Roman"/>
                <w:bCs/>
                <w:sz w:val="24"/>
              </w:rPr>
              <w:t>Çalışma ortamının gözetimi ile ilgili çalışmaları kaydetmek ve yıllık değerlendirme raporunu işyeri hekimi ile işbirliği yaparak hazırlamak;</w:t>
            </w:r>
          </w:p>
          <w:p w:rsidR="00597343" w:rsidRDefault="00597343" w:rsidP="00BF04BC">
            <w:pPr>
              <w:pStyle w:val="ListeParagraf"/>
              <w:numPr>
                <w:ilvl w:val="0"/>
                <w:numId w:val="44"/>
              </w:numPr>
              <w:spacing w:line="240" w:lineRule="auto"/>
              <w:ind w:right="270"/>
              <w:jc w:val="both"/>
              <w:rPr>
                <w:rFonts w:ascii="Times New Roman" w:hAnsi="Times New Roman" w:cs="Times New Roman"/>
                <w:bCs/>
                <w:sz w:val="24"/>
              </w:rPr>
            </w:pPr>
            <w:r w:rsidRPr="00BD41D8">
              <w:rPr>
                <w:rFonts w:ascii="Times New Roman" w:hAnsi="Times New Roman" w:cs="Times New Roman"/>
                <w:bCs/>
                <w:sz w:val="24"/>
              </w:rPr>
              <w:t>İşyeri hekimi ile işbirliği yaparak iş kazaları ve meslek hastalıkları ile ilgili değerlendirme yapmak, tehlikeli olayın tekrarlanmaması için inceleme ve araştırma yaparak gerekli önleyici faaliyet planlarını hazırlamak ve uygulamaların takibini yapmak;</w:t>
            </w:r>
          </w:p>
          <w:p w:rsidR="00597343" w:rsidRPr="00BD41D8" w:rsidRDefault="00597343" w:rsidP="00BF04BC">
            <w:pPr>
              <w:pStyle w:val="ListeParagraf"/>
              <w:numPr>
                <w:ilvl w:val="0"/>
                <w:numId w:val="44"/>
              </w:numPr>
              <w:spacing w:line="240" w:lineRule="auto"/>
              <w:ind w:right="270"/>
              <w:jc w:val="both"/>
              <w:rPr>
                <w:rFonts w:ascii="Times New Roman" w:hAnsi="Times New Roman" w:cs="Times New Roman"/>
                <w:bCs/>
                <w:sz w:val="24"/>
              </w:rPr>
            </w:pPr>
            <w:r w:rsidRPr="00BD41D8">
              <w:rPr>
                <w:rFonts w:ascii="Times New Roman" w:hAnsi="Times New Roman" w:cs="Times New Roman"/>
                <w:bCs/>
                <w:sz w:val="24"/>
              </w:rPr>
              <w:t>İşyeri hekimi ile işbirliği yaparak yıllık çalışma planını hazırlamak;</w:t>
            </w:r>
          </w:p>
          <w:p w:rsidR="00597343" w:rsidRPr="00BD41D8" w:rsidRDefault="00597343" w:rsidP="006A3B84">
            <w:pPr>
              <w:ind w:left="441"/>
              <w:rPr>
                <w:rFonts w:ascii="Times New Roman" w:hAnsi="Times New Roman" w:cs="Times New Roman"/>
                <w:b/>
                <w:sz w:val="24"/>
              </w:rPr>
            </w:pPr>
            <w:r w:rsidRPr="00BD41D8">
              <w:rPr>
                <w:rFonts w:ascii="Times New Roman" w:hAnsi="Times New Roman" w:cs="Times New Roman"/>
                <w:b/>
                <w:sz w:val="24"/>
              </w:rPr>
              <w:t>Yetkileri</w:t>
            </w:r>
          </w:p>
          <w:p w:rsidR="00597343" w:rsidRPr="00BD41D8" w:rsidRDefault="006A3B84" w:rsidP="006A3B84">
            <w:pPr>
              <w:ind w:left="441"/>
              <w:rPr>
                <w:rFonts w:ascii="Times New Roman" w:hAnsi="Times New Roman" w:cs="Times New Roman"/>
                <w:sz w:val="24"/>
              </w:rPr>
            </w:pPr>
            <w:r>
              <w:rPr>
                <w:rFonts w:ascii="Times New Roman" w:hAnsi="Times New Roman" w:cs="Times New Roman"/>
                <w:sz w:val="24"/>
              </w:rPr>
              <w:t xml:space="preserve">Destek Hizmetleri Dairesi Başkanı (İSG Yönetim Temsilcisi) ve Sivil Savunma Güvenlik İşleri Şube Müdürünün (İSG Temsilcisi) </w:t>
            </w:r>
            <w:r w:rsidR="00597343" w:rsidRPr="00BD41D8">
              <w:rPr>
                <w:rFonts w:ascii="Times New Roman" w:hAnsi="Times New Roman" w:cs="Times New Roman"/>
                <w:sz w:val="24"/>
              </w:rPr>
              <w:t>vermiş olduğu yetki ve sorumluluklar çerçevesinde çalışır.</w:t>
            </w:r>
          </w:p>
          <w:p w:rsidR="00597343" w:rsidRPr="00BD41D8" w:rsidRDefault="00597343" w:rsidP="006A3B84">
            <w:pPr>
              <w:ind w:left="441"/>
              <w:rPr>
                <w:rFonts w:ascii="Times New Roman" w:hAnsi="Times New Roman" w:cs="Times New Roman"/>
                <w:b/>
                <w:sz w:val="24"/>
              </w:rPr>
            </w:pPr>
            <w:r w:rsidRPr="00BD41D8">
              <w:rPr>
                <w:rFonts w:ascii="Times New Roman" w:hAnsi="Times New Roman" w:cs="Times New Roman"/>
                <w:b/>
                <w:sz w:val="24"/>
              </w:rPr>
              <w:t xml:space="preserve">Yetkinlikler </w:t>
            </w:r>
          </w:p>
          <w:p w:rsidR="00597343" w:rsidRPr="00BD41D8" w:rsidRDefault="00BF04BC" w:rsidP="001D6871">
            <w:pPr>
              <w:pStyle w:val="ListeParagraf"/>
              <w:numPr>
                <w:ilvl w:val="0"/>
                <w:numId w:val="43"/>
              </w:numPr>
              <w:rPr>
                <w:rFonts w:ascii="Times New Roman" w:hAnsi="Times New Roman" w:cs="Times New Roman"/>
                <w:sz w:val="24"/>
              </w:rPr>
            </w:pPr>
            <w:r>
              <w:rPr>
                <w:rFonts w:ascii="Times New Roman" w:hAnsi="Times New Roman" w:cs="Times New Roman"/>
                <w:sz w:val="24"/>
              </w:rPr>
              <w:t>Lisans Mezunu olmak (</w:t>
            </w:r>
            <w:r w:rsidR="00597343" w:rsidRPr="00BD41D8">
              <w:rPr>
                <w:rFonts w:ascii="Times New Roman" w:hAnsi="Times New Roman" w:cs="Times New Roman"/>
                <w:sz w:val="24"/>
              </w:rPr>
              <w:t xml:space="preserve">4 Yıllık </w:t>
            </w:r>
            <w:r w:rsidR="006A3B84">
              <w:rPr>
                <w:rFonts w:ascii="Times New Roman" w:hAnsi="Times New Roman" w:cs="Times New Roman"/>
                <w:sz w:val="24"/>
              </w:rPr>
              <w:t>Ü</w:t>
            </w:r>
            <w:r w:rsidR="00597343" w:rsidRPr="00BD41D8">
              <w:rPr>
                <w:rFonts w:ascii="Times New Roman" w:hAnsi="Times New Roman" w:cs="Times New Roman"/>
                <w:sz w:val="24"/>
              </w:rPr>
              <w:t>niversite</w:t>
            </w:r>
            <w:r>
              <w:rPr>
                <w:rFonts w:ascii="Times New Roman" w:hAnsi="Times New Roman" w:cs="Times New Roman"/>
                <w:sz w:val="24"/>
              </w:rPr>
              <w:t>lerin</w:t>
            </w:r>
            <w:r w:rsidR="00597343" w:rsidRPr="00BD41D8">
              <w:rPr>
                <w:rFonts w:ascii="Times New Roman" w:hAnsi="Times New Roman" w:cs="Times New Roman"/>
                <w:sz w:val="24"/>
              </w:rPr>
              <w:t xml:space="preserve"> </w:t>
            </w:r>
            <w:r w:rsidR="006A3B84">
              <w:rPr>
                <w:rFonts w:ascii="Times New Roman" w:hAnsi="Times New Roman" w:cs="Times New Roman"/>
                <w:sz w:val="24"/>
              </w:rPr>
              <w:t>Mühendislik Bölümü</w:t>
            </w:r>
            <w:r>
              <w:rPr>
                <w:rFonts w:ascii="Times New Roman" w:hAnsi="Times New Roman" w:cs="Times New Roman"/>
                <w:sz w:val="24"/>
              </w:rPr>
              <w:t xml:space="preserve"> bitirmek)</w:t>
            </w:r>
          </w:p>
          <w:p w:rsidR="00597343" w:rsidRPr="00BD41D8" w:rsidRDefault="006A3B84" w:rsidP="001D6871">
            <w:pPr>
              <w:pStyle w:val="ListeParagraf"/>
              <w:numPr>
                <w:ilvl w:val="0"/>
                <w:numId w:val="43"/>
              </w:numPr>
              <w:rPr>
                <w:rFonts w:ascii="Times New Roman" w:hAnsi="Times New Roman" w:cs="Times New Roman"/>
                <w:sz w:val="24"/>
              </w:rPr>
            </w:pPr>
            <w:r>
              <w:rPr>
                <w:rFonts w:ascii="Times New Roman" w:hAnsi="Times New Roman" w:cs="Times New Roman"/>
                <w:sz w:val="24"/>
              </w:rPr>
              <w:t xml:space="preserve">TS </w:t>
            </w:r>
            <w:r w:rsidR="00597343" w:rsidRPr="00BD41D8">
              <w:rPr>
                <w:rFonts w:ascii="Times New Roman" w:hAnsi="Times New Roman" w:cs="Times New Roman"/>
                <w:sz w:val="24"/>
              </w:rPr>
              <w:t xml:space="preserve">ISO 45001:2018 İSG </w:t>
            </w:r>
            <w:r w:rsidR="00DD13F3">
              <w:rPr>
                <w:rFonts w:ascii="Times New Roman" w:hAnsi="Times New Roman" w:cs="Times New Roman"/>
                <w:sz w:val="24"/>
              </w:rPr>
              <w:t>Y</w:t>
            </w:r>
            <w:r w:rsidR="00597343" w:rsidRPr="00BD41D8">
              <w:rPr>
                <w:rFonts w:ascii="Times New Roman" w:hAnsi="Times New Roman" w:cs="Times New Roman"/>
                <w:sz w:val="24"/>
              </w:rPr>
              <w:t xml:space="preserve">önetim </w:t>
            </w:r>
            <w:r w:rsidR="00DD13F3">
              <w:rPr>
                <w:rFonts w:ascii="Times New Roman" w:hAnsi="Times New Roman" w:cs="Times New Roman"/>
                <w:sz w:val="24"/>
              </w:rPr>
              <w:t xml:space="preserve">Sistemi </w:t>
            </w:r>
            <w:r w:rsidR="00597343" w:rsidRPr="00BD41D8">
              <w:rPr>
                <w:rFonts w:ascii="Times New Roman" w:hAnsi="Times New Roman" w:cs="Times New Roman"/>
                <w:sz w:val="24"/>
              </w:rPr>
              <w:t>konusunda en az 2 yıl deneyime sahip,</w:t>
            </w:r>
          </w:p>
          <w:p w:rsidR="001D6871" w:rsidRPr="00A00CCE" w:rsidRDefault="00597343" w:rsidP="00BF04BC">
            <w:pPr>
              <w:pStyle w:val="ListeParagraf"/>
              <w:numPr>
                <w:ilvl w:val="0"/>
                <w:numId w:val="43"/>
              </w:numPr>
              <w:rPr>
                <w:rFonts w:ascii="Times New Roman" w:hAnsi="Times New Roman" w:cs="Times New Roman"/>
                <w:b/>
                <w:sz w:val="24"/>
              </w:rPr>
            </w:pPr>
            <w:proofErr w:type="gramStart"/>
            <w:r w:rsidRPr="00BF04BC">
              <w:rPr>
                <w:rFonts w:ascii="Times New Roman" w:hAnsi="Times New Roman" w:cs="Times New Roman"/>
                <w:sz w:val="24"/>
              </w:rPr>
              <w:t xml:space="preserve">İş Güvenliği </w:t>
            </w:r>
            <w:r w:rsidR="006A3B84" w:rsidRPr="00BF04BC">
              <w:rPr>
                <w:rFonts w:ascii="Times New Roman" w:hAnsi="Times New Roman" w:cs="Times New Roman"/>
                <w:sz w:val="24"/>
              </w:rPr>
              <w:t>U</w:t>
            </w:r>
            <w:r w:rsidRPr="00BF04BC">
              <w:rPr>
                <w:rFonts w:ascii="Times New Roman" w:hAnsi="Times New Roman" w:cs="Times New Roman"/>
                <w:sz w:val="24"/>
              </w:rPr>
              <w:t>zman</w:t>
            </w:r>
            <w:r w:rsidR="00BF04BC">
              <w:rPr>
                <w:rFonts w:ascii="Times New Roman" w:hAnsi="Times New Roman" w:cs="Times New Roman"/>
                <w:sz w:val="24"/>
              </w:rPr>
              <w:t>lığı</w:t>
            </w:r>
            <w:r w:rsidRPr="00BF04BC">
              <w:rPr>
                <w:rFonts w:ascii="Times New Roman" w:hAnsi="Times New Roman" w:cs="Times New Roman"/>
                <w:sz w:val="24"/>
              </w:rPr>
              <w:t xml:space="preserve"> </w:t>
            </w:r>
            <w:r w:rsidR="00DD13F3" w:rsidRPr="00BF04BC">
              <w:rPr>
                <w:rFonts w:ascii="Times New Roman" w:hAnsi="Times New Roman" w:cs="Times New Roman"/>
                <w:sz w:val="24"/>
              </w:rPr>
              <w:t>B</w:t>
            </w:r>
            <w:r w:rsidRPr="00BF04BC">
              <w:rPr>
                <w:rFonts w:ascii="Times New Roman" w:hAnsi="Times New Roman" w:cs="Times New Roman"/>
                <w:sz w:val="24"/>
              </w:rPr>
              <w:t>elgesine sahip</w:t>
            </w:r>
            <w:r w:rsidR="006A3B84" w:rsidRPr="00BF04BC">
              <w:rPr>
                <w:rFonts w:ascii="Times New Roman" w:hAnsi="Times New Roman" w:cs="Times New Roman"/>
                <w:sz w:val="24"/>
              </w:rPr>
              <w:t xml:space="preserve"> olmak. </w:t>
            </w:r>
            <w:proofErr w:type="gramEnd"/>
            <w:r w:rsidR="006A3B84" w:rsidRPr="00BF04BC">
              <w:rPr>
                <w:rFonts w:ascii="Times New Roman" w:hAnsi="Times New Roman" w:cs="Times New Roman"/>
                <w:sz w:val="24"/>
              </w:rPr>
              <w:t>(A/B/C sınıfı)</w:t>
            </w:r>
          </w:p>
          <w:p w:rsidR="00BF04BC" w:rsidRPr="00234242" w:rsidRDefault="00A00CCE" w:rsidP="00BF04BC">
            <w:pPr>
              <w:pStyle w:val="ListeParagraf"/>
              <w:numPr>
                <w:ilvl w:val="0"/>
                <w:numId w:val="43"/>
              </w:numPr>
              <w:rPr>
                <w:rFonts w:ascii="Times New Roman" w:hAnsi="Times New Roman" w:cs="Times New Roman"/>
                <w:b/>
                <w:sz w:val="24"/>
              </w:rPr>
            </w:pPr>
            <w:r w:rsidRPr="00234242">
              <w:rPr>
                <w:rFonts w:ascii="Times New Roman" w:hAnsi="Times New Roman" w:cs="Times New Roman"/>
                <w:sz w:val="24"/>
              </w:rPr>
              <w:t xml:space="preserve">Çalışma ve Sosyal Güvenlik Bakanlığı </w:t>
            </w:r>
            <w:r w:rsidR="00CA30DB" w:rsidRPr="00234242">
              <w:rPr>
                <w:rFonts w:ascii="Times New Roman" w:hAnsi="Times New Roman" w:cs="Times New Roman"/>
                <w:sz w:val="24"/>
              </w:rPr>
              <w:t>İSG-</w:t>
            </w:r>
            <w:proofErr w:type="gramStart"/>
            <w:r w:rsidR="00CA30DB" w:rsidRPr="00234242">
              <w:rPr>
                <w:rFonts w:ascii="Times New Roman" w:hAnsi="Times New Roman" w:cs="Times New Roman"/>
                <w:sz w:val="24"/>
              </w:rPr>
              <w:t>KATİP</w:t>
            </w:r>
            <w:proofErr w:type="gramEnd"/>
            <w:r w:rsidR="00CA30DB" w:rsidRPr="00234242">
              <w:rPr>
                <w:rFonts w:ascii="Times New Roman" w:hAnsi="Times New Roman" w:cs="Times New Roman"/>
                <w:sz w:val="24"/>
              </w:rPr>
              <w:t xml:space="preserve"> Sistemine kayıtlı olmak</w:t>
            </w:r>
          </w:p>
          <w:p w:rsidR="00BF04BC" w:rsidRDefault="00BF04BC" w:rsidP="00BF04BC">
            <w:pPr>
              <w:rPr>
                <w:rFonts w:ascii="Times New Roman" w:hAnsi="Times New Roman" w:cs="Times New Roman"/>
                <w:b/>
                <w:sz w:val="24"/>
              </w:rPr>
            </w:pPr>
          </w:p>
          <w:p w:rsidR="00BF04BC" w:rsidRDefault="00BF04BC" w:rsidP="00BF04BC">
            <w:pPr>
              <w:rPr>
                <w:rFonts w:ascii="Times New Roman" w:hAnsi="Times New Roman" w:cs="Times New Roman"/>
                <w:b/>
                <w:sz w:val="24"/>
              </w:rPr>
            </w:pPr>
          </w:p>
          <w:p w:rsidR="00BF04BC" w:rsidRDefault="00BF04BC" w:rsidP="00BF04BC">
            <w:pPr>
              <w:rPr>
                <w:rFonts w:ascii="Times New Roman" w:hAnsi="Times New Roman" w:cs="Times New Roman"/>
                <w:b/>
                <w:sz w:val="24"/>
              </w:rPr>
            </w:pPr>
          </w:p>
          <w:p w:rsidR="00BF04BC" w:rsidRDefault="00BF04BC" w:rsidP="00BF04BC">
            <w:pPr>
              <w:rPr>
                <w:rFonts w:ascii="Times New Roman" w:hAnsi="Times New Roman" w:cs="Times New Roman"/>
                <w:b/>
                <w:sz w:val="24"/>
              </w:rPr>
            </w:pPr>
          </w:p>
          <w:p w:rsidR="00BF04BC" w:rsidRPr="00BF04BC" w:rsidRDefault="00BF04BC" w:rsidP="00BF04BC">
            <w:pPr>
              <w:rPr>
                <w:rFonts w:ascii="Times New Roman" w:hAnsi="Times New Roman" w:cs="Times New Roman"/>
                <w:b/>
                <w:sz w:val="24"/>
              </w:rPr>
            </w:pPr>
          </w:p>
        </w:tc>
      </w:tr>
    </w:tbl>
    <w:p w:rsidR="003E4A36" w:rsidRDefault="003E4A36" w:rsidP="00597343"/>
    <w:sectPr w:rsidR="003E4A36" w:rsidSect="00EA7C1F">
      <w:headerReference w:type="default" r:id="rId7"/>
      <w:footerReference w:type="default" r:id="rId8"/>
      <w:pgSz w:w="11906" w:h="16838"/>
      <w:pgMar w:top="720" w:right="720" w:bottom="720" w:left="720" w:header="426" w:footer="36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0CCE" w:rsidRDefault="00A00CCE" w:rsidP="00EA7C1F">
      <w:pPr>
        <w:spacing w:after="0" w:line="240" w:lineRule="auto"/>
      </w:pPr>
      <w:r>
        <w:separator/>
      </w:r>
    </w:p>
  </w:endnote>
  <w:endnote w:type="continuationSeparator" w:id="1">
    <w:p w:rsidR="00A00CCE" w:rsidRDefault="00A00CCE" w:rsidP="00EA7C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ookmanTurk">
    <w:altName w:val="Courier New"/>
    <w:charset w:val="00"/>
    <w:family w:val="auto"/>
    <w:pitch w:val="variable"/>
    <w:sig w:usb0="03000000" w:usb1="00000000" w:usb2="00000000" w:usb3="00000000" w:csb0="00000001"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74"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5245"/>
      <w:gridCol w:w="5529"/>
    </w:tblGrid>
    <w:tr w:rsidR="00A00CCE" w:rsidRPr="00AE2480" w:rsidTr="007E134E">
      <w:trPr>
        <w:trHeight w:hRule="exact" w:val="314"/>
      </w:trPr>
      <w:tc>
        <w:tcPr>
          <w:tcW w:w="5245" w:type="dxa"/>
          <w:shd w:val="clear" w:color="auto" w:fill="FF7300"/>
          <w:vAlign w:val="center"/>
        </w:tcPr>
        <w:p w:rsidR="00A00CCE" w:rsidRPr="00AE2480" w:rsidRDefault="00A00CCE" w:rsidP="00A00CCE">
          <w:pPr>
            <w:jc w:val="center"/>
            <w:rPr>
              <w:b/>
              <w:bCs/>
              <w:color w:val="003FDA"/>
              <w:sz w:val="20"/>
              <w:szCs w:val="20"/>
              <w:lang w:val="de-DE"/>
            </w:rPr>
          </w:pPr>
          <w:r w:rsidRPr="00AE2480">
            <w:rPr>
              <w:b/>
              <w:bCs/>
              <w:color w:val="003FDA"/>
              <w:sz w:val="20"/>
              <w:szCs w:val="20"/>
              <w:lang w:val="de-DE"/>
            </w:rPr>
            <w:t>HAZIRLAYAN</w:t>
          </w:r>
        </w:p>
        <w:p w:rsidR="00A00CCE" w:rsidRPr="00AE2480" w:rsidRDefault="00A00CCE" w:rsidP="00A00CCE">
          <w:pPr>
            <w:jc w:val="center"/>
            <w:rPr>
              <w:b/>
              <w:bCs/>
              <w:color w:val="003FDA"/>
              <w:sz w:val="20"/>
              <w:szCs w:val="20"/>
              <w:lang w:val="de-DE"/>
            </w:rPr>
          </w:pPr>
        </w:p>
        <w:p w:rsidR="00A00CCE" w:rsidRPr="00AE2480" w:rsidRDefault="00A00CCE" w:rsidP="00A00CCE">
          <w:pPr>
            <w:jc w:val="center"/>
            <w:rPr>
              <w:b/>
              <w:bCs/>
              <w:color w:val="003FDA"/>
              <w:sz w:val="20"/>
              <w:szCs w:val="20"/>
            </w:rPr>
          </w:pPr>
        </w:p>
        <w:p w:rsidR="00A00CCE" w:rsidRPr="00AE2480" w:rsidRDefault="00A00CCE" w:rsidP="00A00CCE">
          <w:pPr>
            <w:jc w:val="center"/>
            <w:rPr>
              <w:b/>
              <w:bCs/>
              <w:color w:val="003FDA"/>
              <w:sz w:val="20"/>
              <w:szCs w:val="20"/>
              <w:lang w:val="de-DE"/>
            </w:rPr>
          </w:pPr>
          <w:r w:rsidRPr="00AE2480">
            <w:rPr>
              <w:b/>
              <w:bCs/>
              <w:color w:val="003FDA"/>
              <w:sz w:val="20"/>
              <w:szCs w:val="20"/>
              <w:lang w:val="de-DE"/>
            </w:rPr>
            <w:t>KONTROL EDEN</w:t>
          </w:r>
        </w:p>
        <w:p w:rsidR="00A00CCE" w:rsidRPr="00AE2480" w:rsidRDefault="00A00CCE" w:rsidP="00A00CCE">
          <w:pPr>
            <w:jc w:val="center"/>
            <w:rPr>
              <w:b/>
              <w:bCs/>
              <w:color w:val="003FDA"/>
              <w:sz w:val="20"/>
              <w:szCs w:val="20"/>
              <w:lang w:val="de-DE"/>
            </w:rPr>
          </w:pPr>
        </w:p>
        <w:p w:rsidR="00A00CCE" w:rsidRPr="00AE2480" w:rsidRDefault="00A00CCE" w:rsidP="00A00CCE">
          <w:pPr>
            <w:jc w:val="center"/>
            <w:rPr>
              <w:b/>
              <w:bCs/>
              <w:color w:val="003FDA"/>
              <w:sz w:val="20"/>
              <w:szCs w:val="20"/>
              <w:lang w:val="de-DE"/>
            </w:rPr>
          </w:pPr>
        </w:p>
        <w:p w:rsidR="00A00CCE" w:rsidRPr="00AE2480" w:rsidRDefault="00A00CCE" w:rsidP="00A00CCE">
          <w:pPr>
            <w:jc w:val="center"/>
            <w:rPr>
              <w:b/>
              <w:bCs/>
              <w:color w:val="003FDA"/>
              <w:sz w:val="20"/>
              <w:szCs w:val="20"/>
              <w:lang w:val="de-DE"/>
            </w:rPr>
          </w:pPr>
        </w:p>
      </w:tc>
      <w:tc>
        <w:tcPr>
          <w:tcW w:w="5529" w:type="dxa"/>
          <w:shd w:val="clear" w:color="auto" w:fill="FF7300"/>
          <w:vAlign w:val="center"/>
        </w:tcPr>
        <w:p w:rsidR="00A00CCE" w:rsidRPr="00AE2480" w:rsidRDefault="00A00CCE" w:rsidP="00A00CCE">
          <w:pPr>
            <w:jc w:val="center"/>
            <w:rPr>
              <w:b/>
              <w:bCs/>
              <w:color w:val="003FDA"/>
              <w:sz w:val="20"/>
              <w:szCs w:val="20"/>
              <w:lang w:val="de-DE"/>
            </w:rPr>
          </w:pPr>
          <w:r w:rsidRPr="00AE2480">
            <w:rPr>
              <w:b/>
              <w:bCs/>
              <w:color w:val="003FDA"/>
              <w:sz w:val="20"/>
              <w:szCs w:val="20"/>
              <w:lang w:val="de-DE"/>
            </w:rPr>
            <w:t>ONAYLAYAN</w:t>
          </w:r>
        </w:p>
        <w:p w:rsidR="00A00CCE" w:rsidRPr="00AE2480" w:rsidRDefault="00A00CCE" w:rsidP="00A00CCE">
          <w:pPr>
            <w:jc w:val="center"/>
            <w:rPr>
              <w:b/>
              <w:bCs/>
              <w:color w:val="003FDA"/>
              <w:sz w:val="20"/>
              <w:szCs w:val="20"/>
              <w:lang w:val="de-DE"/>
            </w:rPr>
          </w:pPr>
        </w:p>
        <w:p w:rsidR="00A00CCE" w:rsidRPr="00AE2480" w:rsidRDefault="00A00CCE" w:rsidP="00A00CCE">
          <w:pPr>
            <w:jc w:val="center"/>
            <w:rPr>
              <w:b/>
              <w:bCs/>
              <w:color w:val="003FDA"/>
              <w:sz w:val="20"/>
              <w:szCs w:val="20"/>
              <w:lang w:val="de-DE"/>
            </w:rPr>
          </w:pPr>
        </w:p>
        <w:p w:rsidR="00A00CCE" w:rsidRPr="00AE2480" w:rsidRDefault="00A00CCE" w:rsidP="00A00CCE">
          <w:pPr>
            <w:jc w:val="center"/>
            <w:rPr>
              <w:b/>
              <w:bCs/>
              <w:color w:val="003FDA"/>
              <w:sz w:val="20"/>
              <w:szCs w:val="20"/>
              <w:lang w:val="de-DE"/>
            </w:rPr>
          </w:pPr>
          <w:r w:rsidRPr="00AE2480">
            <w:rPr>
              <w:b/>
              <w:bCs/>
              <w:color w:val="003FDA"/>
              <w:sz w:val="20"/>
              <w:szCs w:val="20"/>
              <w:lang w:val="de-DE"/>
            </w:rPr>
            <w:t>Orhan DELİGÖZ</w:t>
          </w:r>
        </w:p>
        <w:p w:rsidR="00A00CCE" w:rsidRPr="00AE2480" w:rsidRDefault="00A00CCE" w:rsidP="00A00CCE">
          <w:pPr>
            <w:jc w:val="center"/>
            <w:rPr>
              <w:b/>
              <w:bCs/>
              <w:color w:val="003FDA"/>
              <w:sz w:val="20"/>
              <w:szCs w:val="20"/>
              <w:lang w:val="de-DE"/>
            </w:rPr>
          </w:pPr>
          <w:proofErr w:type="spellStart"/>
          <w:r w:rsidRPr="00AE2480">
            <w:rPr>
              <w:b/>
              <w:bCs/>
              <w:color w:val="003FDA"/>
              <w:sz w:val="20"/>
              <w:szCs w:val="20"/>
              <w:lang w:val="de-DE"/>
            </w:rPr>
            <w:t>StratejiGeliştirmeDaireBaşkanı</w:t>
          </w:r>
          <w:proofErr w:type="spellEnd"/>
        </w:p>
        <w:p w:rsidR="00A00CCE" w:rsidRPr="00AE2480" w:rsidRDefault="00A00CCE" w:rsidP="00A00CCE">
          <w:pPr>
            <w:jc w:val="center"/>
            <w:rPr>
              <w:b/>
              <w:bCs/>
              <w:color w:val="003FDA"/>
              <w:sz w:val="20"/>
              <w:szCs w:val="20"/>
              <w:lang w:val="it-IT"/>
            </w:rPr>
          </w:pPr>
        </w:p>
      </w:tc>
    </w:tr>
    <w:tr w:rsidR="00A00CCE" w:rsidRPr="00AE2480" w:rsidTr="007E134E">
      <w:trPr>
        <w:trHeight w:val="790"/>
      </w:trPr>
      <w:tc>
        <w:tcPr>
          <w:tcW w:w="5245" w:type="dxa"/>
        </w:tcPr>
        <w:p w:rsidR="00A00CCE" w:rsidRPr="009D7BAD" w:rsidRDefault="00A00CCE" w:rsidP="00A00CCE">
          <w:pPr>
            <w:jc w:val="center"/>
            <w:rPr>
              <w:rFonts w:ascii="Times New Roman" w:hAnsi="Times New Roman"/>
              <w:b/>
              <w:bCs/>
              <w:sz w:val="18"/>
              <w:szCs w:val="18"/>
            </w:rPr>
          </w:pPr>
        </w:p>
        <w:p w:rsidR="00A00CCE" w:rsidRPr="009D7BAD" w:rsidRDefault="00A00CCE" w:rsidP="00A00CCE">
          <w:pPr>
            <w:jc w:val="center"/>
            <w:rPr>
              <w:rFonts w:ascii="Times New Roman" w:hAnsi="Times New Roman"/>
              <w:b/>
              <w:bCs/>
              <w:sz w:val="18"/>
              <w:szCs w:val="18"/>
            </w:rPr>
          </w:pPr>
          <w:r w:rsidRPr="009D7BAD">
            <w:rPr>
              <w:rFonts w:ascii="Times New Roman" w:hAnsi="Times New Roman"/>
              <w:b/>
              <w:bCs/>
              <w:sz w:val="18"/>
              <w:szCs w:val="18"/>
            </w:rPr>
            <w:t>Sivil Savunma ve Güvenlik İşleri Şube Müdürü</w:t>
          </w:r>
        </w:p>
      </w:tc>
      <w:tc>
        <w:tcPr>
          <w:tcW w:w="5529" w:type="dxa"/>
        </w:tcPr>
        <w:p w:rsidR="00A00CCE" w:rsidRPr="009D7BAD" w:rsidRDefault="00A00CCE" w:rsidP="00A00CCE">
          <w:pPr>
            <w:jc w:val="center"/>
            <w:rPr>
              <w:rFonts w:ascii="Times New Roman" w:hAnsi="Times New Roman"/>
              <w:b/>
              <w:bCs/>
              <w:sz w:val="18"/>
              <w:szCs w:val="18"/>
            </w:rPr>
          </w:pPr>
        </w:p>
        <w:p w:rsidR="00A00CCE" w:rsidRPr="009D7BAD" w:rsidRDefault="00A00CCE" w:rsidP="00A00CCE">
          <w:pPr>
            <w:jc w:val="center"/>
            <w:rPr>
              <w:rFonts w:ascii="Times New Roman" w:hAnsi="Times New Roman"/>
              <w:b/>
              <w:bCs/>
              <w:sz w:val="18"/>
              <w:szCs w:val="18"/>
            </w:rPr>
          </w:pPr>
          <w:r w:rsidRPr="009D7BAD">
            <w:rPr>
              <w:rFonts w:ascii="Times New Roman" w:hAnsi="Times New Roman"/>
              <w:b/>
              <w:bCs/>
              <w:sz w:val="18"/>
              <w:szCs w:val="18"/>
            </w:rPr>
            <w:t>Destek Hizmetleri Daire</w:t>
          </w:r>
          <w:r>
            <w:rPr>
              <w:rFonts w:ascii="Times New Roman" w:hAnsi="Times New Roman"/>
              <w:b/>
              <w:bCs/>
              <w:sz w:val="18"/>
              <w:szCs w:val="18"/>
            </w:rPr>
            <w:t>si</w:t>
          </w:r>
          <w:r w:rsidRPr="009D7BAD">
            <w:rPr>
              <w:rFonts w:ascii="Times New Roman" w:hAnsi="Times New Roman"/>
              <w:b/>
              <w:bCs/>
              <w:sz w:val="18"/>
              <w:szCs w:val="18"/>
            </w:rPr>
            <w:t xml:space="preserve"> Başkanı</w:t>
          </w:r>
        </w:p>
      </w:tc>
    </w:tr>
  </w:tbl>
  <w:p w:rsidR="00A00CCE" w:rsidRDefault="00A00CCE">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CCE" w:rsidRDefault="00A00CCE" w:rsidP="00EA7C1F">
      <w:pPr>
        <w:spacing w:after="0" w:line="240" w:lineRule="auto"/>
      </w:pPr>
      <w:r>
        <w:separator/>
      </w:r>
    </w:p>
  </w:footnote>
  <w:footnote w:type="continuationSeparator" w:id="1">
    <w:p w:rsidR="00A00CCE" w:rsidRDefault="00A00CCE" w:rsidP="00EA7C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93"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ayout w:type="fixed"/>
      <w:tblLook w:val="0000"/>
    </w:tblPr>
    <w:tblGrid>
      <w:gridCol w:w="2429"/>
      <w:gridCol w:w="4111"/>
      <w:gridCol w:w="1800"/>
      <w:gridCol w:w="2453"/>
    </w:tblGrid>
    <w:tr w:rsidR="00A00CCE" w:rsidRPr="00A13C49" w:rsidTr="00EA0381">
      <w:trPr>
        <w:cantSplit/>
        <w:trHeight w:hRule="exact" w:val="340"/>
      </w:trPr>
      <w:tc>
        <w:tcPr>
          <w:tcW w:w="2429" w:type="dxa"/>
          <w:vMerge w:val="restart"/>
          <w:shd w:val="clear" w:color="auto" w:fill="FFFFFF"/>
          <w:vAlign w:val="center"/>
        </w:tcPr>
        <w:p w:rsidR="00A00CCE" w:rsidRPr="004C4A80" w:rsidRDefault="00A00CCE" w:rsidP="00F07073">
          <w:pPr>
            <w:ind w:left="299" w:hanging="426"/>
            <w:jc w:val="center"/>
            <w:rPr>
              <w:lang w:val="de-DE"/>
            </w:rPr>
          </w:pPr>
          <w:r w:rsidRPr="00910679">
            <w:rPr>
              <w:rFonts w:ascii="Arial" w:hAnsi="Arial" w:cs="Arial"/>
              <w:b/>
              <w:noProof/>
              <w:lang w:eastAsia="tr-TR"/>
            </w:rPr>
            <w:drawing>
              <wp:inline distT="0" distB="0" distL="0" distR="0">
                <wp:extent cx="1400175" cy="1085850"/>
                <wp:effectExtent l="19050" t="0" r="9525" b="0"/>
                <wp:docPr id="244" name="Resim 244" descr="\\PC06052-085\kalite\GEREKLİ EVRAKLAR\Tapu ve Kadastro Yeni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PC06052-085\kalite\GEREKLİ EVRAKLAR\Tapu ve Kadastro Yeni Logo.tif"/>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00175" cy="1085850"/>
                        </a:xfrm>
                        <a:prstGeom prst="rect">
                          <a:avLst/>
                        </a:prstGeom>
                        <a:noFill/>
                        <a:ln>
                          <a:noFill/>
                        </a:ln>
                      </pic:spPr>
                    </pic:pic>
                  </a:graphicData>
                </a:graphic>
              </wp:inline>
            </w:drawing>
          </w:r>
        </w:p>
      </w:tc>
      <w:tc>
        <w:tcPr>
          <w:tcW w:w="4111" w:type="dxa"/>
          <w:vMerge w:val="restart"/>
          <w:shd w:val="clear" w:color="auto" w:fill="ED7D31" w:themeFill="accent2"/>
          <w:vAlign w:val="center"/>
        </w:tcPr>
        <w:p w:rsidR="00A00CCE" w:rsidRPr="00EC03FB" w:rsidRDefault="00A00CCE" w:rsidP="00A00CCE">
          <w:pPr>
            <w:spacing w:after="0"/>
            <w:jc w:val="center"/>
            <w:rPr>
              <w:rFonts w:ascii="Times New Roman" w:hAnsi="Times New Roman"/>
              <w:b/>
              <w:color w:val="1F497D"/>
              <w:sz w:val="24"/>
              <w:szCs w:val="28"/>
              <w:lang w:val="de-DE"/>
            </w:rPr>
          </w:pPr>
          <w:r w:rsidRPr="00EC03FB">
            <w:rPr>
              <w:rFonts w:ascii="Times New Roman" w:hAnsi="Times New Roman"/>
              <w:b/>
              <w:color w:val="1F497D"/>
              <w:sz w:val="24"/>
              <w:szCs w:val="28"/>
              <w:lang w:val="de-DE"/>
            </w:rPr>
            <w:t>TS ISO 45001:2018</w:t>
          </w:r>
        </w:p>
        <w:p w:rsidR="00A00CCE" w:rsidRPr="00470889" w:rsidRDefault="00A00CCE" w:rsidP="00A00CCE">
          <w:pPr>
            <w:spacing w:after="0"/>
            <w:jc w:val="center"/>
            <w:rPr>
              <w:b/>
              <w:color w:val="1F497D"/>
              <w:szCs w:val="28"/>
              <w:lang w:val="de-DE"/>
            </w:rPr>
          </w:pPr>
          <w:r w:rsidRPr="00EC03FB">
            <w:rPr>
              <w:rFonts w:ascii="Times New Roman" w:hAnsi="Times New Roman"/>
              <w:b/>
              <w:color w:val="1F497D"/>
              <w:sz w:val="24"/>
              <w:szCs w:val="28"/>
              <w:lang w:val="de-DE"/>
            </w:rPr>
            <w:t>İŞ SAĞLIĞI VE GÜVENLİĞİ YÖNETİM SİSTEMLERİ</w:t>
          </w:r>
        </w:p>
      </w:tc>
      <w:tc>
        <w:tcPr>
          <w:tcW w:w="1800" w:type="dxa"/>
          <w:shd w:val="clear" w:color="auto" w:fill="FFFFFF"/>
          <w:vAlign w:val="center"/>
        </w:tcPr>
        <w:p w:rsidR="00A00CCE" w:rsidRPr="00910679" w:rsidRDefault="00A00CCE" w:rsidP="00A00CCE">
          <w:pPr>
            <w:rPr>
              <w:rFonts w:ascii="Times New Roman" w:hAnsi="Times New Roman"/>
              <w:b/>
              <w:bCs/>
              <w:szCs w:val="24"/>
            </w:rPr>
          </w:pPr>
          <w:r>
            <w:rPr>
              <w:rFonts w:ascii="Times New Roman" w:hAnsi="Times New Roman"/>
              <w:b/>
              <w:szCs w:val="24"/>
            </w:rPr>
            <w:t>Yürürlük Tarihi</w:t>
          </w:r>
        </w:p>
      </w:tc>
      <w:tc>
        <w:tcPr>
          <w:tcW w:w="2453" w:type="dxa"/>
          <w:shd w:val="clear" w:color="auto" w:fill="FFFFFF"/>
          <w:vAlign w:val="center"/>
        </w:tcPr>
        <w:p w:rsidR="00A00CCE" w:rsidRPr="00910679" w:rsidRDefault="00A00CCE" w:rsidP="00A752C6">
          <w:pPr>
            <w:rPr>
              <w:rFonts w:ascii="Times New Roman" w:hAnsi="Times New Roman"/>
              <w:b/>
              <w:bCs/>
              <w:szCs w:val="24"/>
            </w:rPr>
          </w:pPr>
          <w:r>
            <w:rPr>
              <w:rFonts w:ascii="Times New Roman" w:hAnsi="Times New Roman"/>
              <w:b/>
              <w:bCs/>
              <w:szCs w:val="24"/>
            </w:rPr>
            <w:t>10.02.2021</w:t>
          </w:r>
        </w:p>
      </w:tc>
    </w:tr>
    <w:tr w:rsidR="00A00CCE" w:rsidRPr="00A13C49" w:rsidTr="00EA0381">
      <w:trPr>
        <w:cantSplit/>
        <w:trHeight w:hRule="exact" w:val="340"/>
      </w:trPr>
      <w:tc>
        <w:tcPr>
          <w:tcW w:w="2429" w:type="dxa"/>
          <w:vMerge/>
          <w:shd w:val="clear" w:color="auto" w:fill="FFFFFF"/>
          <w:vAlign w:val="center"/>
        </w:tcPr>
        <w:p w:rsidR="00A00CCE" w:rsidRPr="00A13C49" w:rsidRDefault="00A00CCE" w:rsidP="00A00CCE">
          <w:pPr>
            <w:jc w:val="center"/>
          </w:pPr>
        </w:p>
      </w:tc>
      <w:tc>
        <w:tcPr>
          <w:tcW w:w="4111" w:type="dxa"/>
          <w:vMerge/>
          <w:shd w:val="clear" w:color="auto" w:fill="ED7D31" w:themeFill="accent2"/>
        </w:tcPr>
        <w:p w:rsidR="00A00CCE" w:rsidRPr="00D3002A" w:rsidRDefault="00A00CCE" w:rsidP="00A00CCE">
          <w:pPr>
            <w:pStyle w:val="Balk3"/>
            <w:rPr>
              <w:b w:val="0"/>
              <w:bCs/>
              <w:sz w:val="24"/>
            </w:rPr>
          </w:pPr>
        </w:p>
      </w:tc>
      <w:tc>
        <w:tcPr>
          <w:tcW w:w="1800" w:type="dxa"/>
          <w:shd w:val="clear" w:color="auto" w:fill="FFFFFF"/>
          <w:vAlign w:val="center"/>
        </w:tcPr>
        <w:p w:rsidR="00A00CCE" w:rsidRPr="00910679" w:rsidRDefault="00A00CCE" w:rsidP="00A00CCE">
          <w:pPr>
            <w:pStyle w:val="Balk3"/>
            <w:rPr>
              <w:rFonts w:ascii="Times New Roman" w:hAnsi="Times New Roman"/>
              <w:sz w:val="24"/>
              <w:szCs w:val="24"/>
            </w:rPr>
          </w:pPr>
          <w:r w:rsidRPr="00910679">
            <w:rPr>
              <w:rFonts w:ascii="Times New Roman" w:hAnsi="Times New Roman"/>
              <w:sz w:val="24"/>
              <w:szCs w:val="24"/>
            </w:rPr>
            <w:t>Doküman Kodu</w:t>
          </w:r>
        </w:p>
      </w:tc>
      <w:tc>
        <w:tcPr>
          <w:tcW w:w="2453" w:type="dxa"/>
          <w:shd w:val="clear" w:color="auto" w:fill="FFFFFF"/>
          <w:vAlign w:val="center"/>
        </w:tcPr>
        <w:p w:rsidR="00A00CCE" w:rsidRPr="00901A91" w:rsidRDefault="00A00CCE" w:rsidP="00901A91">
          <w:pPr>
            <w:pStyle w:val="Balk3"/>
            <w:rPr>
              <w:rFonts w:ascii="Times New Roman" w:hAnsi="Times New Roman"/>
              <w:sz w:val="22"/>
              <w:szCs w:val="24"/>
            </w:rPr>
          </w:pPr>
          <w:r w:rsidRPr="00901A91">
            <w:rPr>
              <w:rFonts w:ascii="Times New Roman" w:hAnsi="Times New Roman"/>
              <w:sz w:val="22"/>
              <w:szCs w:val="24"/>
            </w:rPr>
            <w:t>99445787</w:t>
          </w:r>
          <w:r>
            <w:rPr>
              <w:rFonts w:ascii="Times New Roman" w:hAnsi="Times New Roman"/>
              <w:sz w:val="22"/>
              <w:szCs w:val="24"/>
            </w:rPr>
            <w:t>-GT.00</w:t>
          </w:r>
          <w:bookmarkStart w:id="0" w:name="_GoBack"/>
          <w:bookmarkEnd w:id="0"/>
          <w:r>
            <w:rPr>
              <w:rFonts w:ascii="Times New Roman" w:hAnsi="Times New Roman"/>
              <w:sz w:val="22"/>
              <w:szCs w:val="24"/>
            </w:rPr>
            <w:t>5</w:t>
          </w:r>
        </w:p>
        <w:p w:rsidR="00A00CCE" w:rsidRPr="00901A91" w:rsidRDefault="00A00CCE" w:rsidP="00901A91">
          <w:pPr>
            <w:rPr>
              <w:lang w:eastAsia="tr-TR"/>
            </w:rPr>
          </w:pPr>
        </w:p>
      </w:tc>
    </w:tr>
    <w:tr w:rsidR="00A00CCE" w:rsidRPr="00A13C49" w:rsidTr="00EA0381">
      <w:trPr>
        <w:cantSplit/>
        <w:trHeight w:hRule="exact" w:val="340"/>
      </w:trPr>
      <w:tc>
        <w:tcPr>
          <w:tcW w:w="2429" w:type="dxa"/>
          <w:vMerge/>
          <w:shd w:val="clear" w:color="auto" w:fill="FFFFFF"/>
          <w:vAlign w:val="center"/>
        </w:tcPr>
        <w:p w:rsidR="00A00CCE" w:rsidRPr="00A13C49" w:rsidRDefault="00A00CCE" w:rsidP="00A00CCE">
          <w:pPr>
            <w:jc w:val="center"/>
          </w:pPr>
        </w:p>
      </w:tc>
      <w:tc>
        <w:tcPr>
          <w:tcW w:w="4111" w:type="dxa"/>
          <w:vMerge/>
          <w:shd w:val="clear" w:color="auto" w:fill="ED7D31" w:themeFill="accent2"/>
        </w:tcPr>
        <w:p w:rsidR="00A00CCE" w:rsidRPr="0007787B" w:rsidRDefault="00A00CCE" w:rsidP="00A00CCE">
          <w:pPr>
            <w:rPr>
              <w:bCs/>
            </w:rPr>
          </w:pPr>
        </w:p>
      </w:tc>
      <w:tc>
        <w:tcPr>
          <w:tcW w:w="1800" w:type="dxa"/>
          <w:shd w:val="clear" w:color="auto" w:fill="FFFFFF"/>
          <w:vAlign w:val="center"/>
        </w:tcPr>
        <w:p w:rsidR="00A00CCE" w:rsidRPr="00910679" w:rsidRDefault="00A00CCE" w:rsidP="00A00CCE">
          <w:pPr>
            <w:rPr>
              <w:rFonts w:ascii="Times New Roman" w:hAnsi="Times New Roman"/>
              <w:b/>
              <w:bCs/>
              <w:szCs w:val="24"/>
            </w:rPr>
          </w:pPr>
          <w:proofErr w:type="spellStart"/>
          <w:r w:rsidRPr="00910679">
            <w:rPr>
              <w:rFonts w:ascii="Times New Roman" w:hAnsi="Times New Roman"/>
              <w:b/>
              <w:bCs/>
              <w:szCs w:val="24"/>
            </w:rPr>
            <w:t>Rev</w:t>
          </w:r>
          <w:proofErr w:type="spellEnd"/>
          <w:r w:rsidRPr="00910679">
            <w:rPr>
              <w:rFonts w:ascii="Times New Roman" w:hAnsi="Times New Roman"/>
              <w:b/>
              <w:bCs/>
              <w:szCs w:val="24"/>
            </w:rPr>
            <w:t>. No</w:t>
          </w:r>
        </w:p>
      </w:tc>
      <w:tc>
        <w:tcPr>
          <w:tcW w:w="2453" w:type="dxa"/>
          <w:shd w:val="clear" w:color="auto" w:fill="FFFFFF"/>
          <w:vAlign w:val="center"/>
        </w:tcPr>
        <w:p w:rsidR="00A00CCE" w:rsidRPr="00910679" w:rsidRDefault="00A00CCE" w:rsidP="00A00CCE">
          <w:pPr>
            <w:rPr>
              <w:rFonts w:ascii="Times New Roman" w:hAnsi="Times New Roman"/>
              <w:b/>
              <w:bCs/>
              <w:szCs w:val="24"/>
            </w:rPr>
          </w:pPr>
          <w:r>
            <w:rPr>
              <w:rFonts w:ascii="Times New Roman" w:hAnsi="Times New Roman"/>
              <w:b/>
              <w:bCs/>
              <w:szCs w:val="24"/>
            </w:rPr>
            <w:t>00</w:t>
          </w:r>
        </w:p>
      </w:tc>
    </w:tr>
    <w:tr w:rsidR="00A00CCE" w:rsidRPr="00A13C49" w:rsidTr="00EA0381">
      <w:trPr>
        <w:cantSplit/>
        <w:trHeight w:hRule="exact" w:val="340"/>
      </w:trPr>
      <w:tc>
        <w:tcPr>
          <w:tcW w:w="2429" w:type="dxa"/>
          <w:vMerge/>
          <w:shd w:val="clear" w:color="auto" w:fill="FFFFFF"/>
          <w:vAlign w:val="center"/>
        </w:tcPr>
        <w:p w:rsidR="00A00CCE" w:rsidRPr="00A13C49" w:rsidRDefault="00A00CCE" w:rsidP="00A00CCE">
          <w:pPr>
            <w:jc w:val="center"/>
          </w:pPr>
        </w:p>
      </w:tc>
      <w:tc>
        <w:tcPr>
          <w:tcW w:w="4111" w:type="dxa"/>
          <w:vMerge/>
          <w:shd w:val="clear" w:color="auto" w:fill="ED7D31" w:themeFill="accent2"/>
        </w:tcPr>
        <w:p w:rsidR="00A00CCE" w:rsidRPr="0007787B" w:rsidRDefault="00A00CCE" w:rsidP="00A00CCE">
          <w:pPr>
            <w:rPr>
              <w:bCs/>
            </w:rPr>
          </w:pPr>
        </w:p>
      </w:tc>
      <w:tc>
        <w:tcPr>
          <w:tcW w:w="1800" w:type="dxa"/>
          <w:shd w:val="clear" w:color="auto" w:fill="FFFFFF"/>
          <w:vAlign w:val="center"/>
        </w:tcPr>
        <w:p w:rsidR="00A00CCE" w:rsidRPr="00910679" w:rsidRDefault="00A00CCE" w:rsidP="00A00CCE">
          <w:pPr>
            <w:rPr>
              <w:rFonts w:ascii="Times New Roman" w:hAnsi="Times New Roman"/>
              <w:b/>
              <w:bCs/>
              <w:szCs w:val="24"/>
            </w:rPr>
          </w:pPr>
          <w:proofErr w:type="spellStart"/>
          <w:proofErr w:type="gramStart"/>
          <w:r>
            <w:rPr>
              <w:rFonts w:ascii="Times New Roman" w:hAnsi="Times New Roman"/>
              <w:b/>
              <w:bCs/>
              <w:szCs w:val="24"/>
            </w:rPr>
            <w:t>Rev</w:t>
          </w:r>
          <w:proofErr w:type="spellEnd"/>
          <w:r>
            <w:rPr>
              <w:rFonts w:ascii="Times New Roman" w:hAnsi="Times New Roman"/>
              <w:b/>
              <w:bCs/>
              <w:szCs w:val="24"/>
            </w:rPr>
            <w:t>.</w:t>
          </w:r>
          <w:r w:rsidRPr="00910679">
            <w:rPr>
              <w:rFonts w:ascii="Times New Roman" w:hAnsi="Times New Roman"/>
              <w:b/>
              <w:bCs/>
              <w:szCs w:val="24"/>
            </w:rPr>
            <w:t>Tarihi</w:t>
          </w:r>
          <w:proofErr w:type="gramEnd"/>
        </w:p>
      </w:tc>
      <w:tc>
        <w:tcPr>
          <w:tcW w:w="2453" w:type="dxa"/>
          <w:shd w:val="clear" w:color="auto" w:fill="FFFFFF"/>
          <w:vAlign w:val="center"/>
        </w:tcPr>
        <w:p w:rsidR="00A00CCE" w:rsidRPr="00910679" w:rsidRDefault="00A00CCE" w:rsidP="00A00CCE">
          <w:pPr>
            <w:rPr>
              <w:rFonts w:ascii="Times New Roman" w:hAnsi="Times New Roman"/>
              <w:b/>
              <w:bCs/>
              <w:szCs w:val="24"/>
            </w:rPr>
          </w:pPr>
          <w:proofErr w:type="gramStart"/>
          <w:r>
            <w:rPr>
              <w:rFonts w:ascii="Times New Roman" w:hAnsi="Times New Roman"/>
              <w:b/>
              <w:bCs/>
              <w:szCs w:val="24"/>
            </w:rPr>
            <w:t>…..</w:t>
          </w:r>
          <w:proofErr w:type="gramEnd"/>
          <w:r>
            <w:rPr>
              <w:rFonts w:ascii="Times New Roman" w:hAnsi="Times New Roman"/>
              <w:b/>
              <w:bCs/>
              <w:szCs w:val="24"/>
            </w:rPr>
            <w:t>/…../…..</w:t>
          </w:r>
        </w:p>
      </w:tc>
    </w:tr>
    <w:tr w:rsidR="00A00CCE" w:rsidRPr="00A13C49" w:rsidTr="00EA0381">
      <w:trPr>
        <w:cantSplit/>
        <w:trHeight w:hRule="exact" w:val="340"/>
      </w:trPr>
      <w:tc>
        <w:tcPr>
          <w:tcW w:w="2429" w:type="dxa"/>
          <w:vMerge/>
          <w:shd w:val="clear" w:color="auto" w:fill="FFFFFF"/>
          <w:vAlign w:val="center"/>
        </w:tcPr>
        <w:p w:rsidR="00A00CCE" w:rsidRPr="00A13C49" w:rsidRDefault="00A00CCE" w:rsidP="00A00CCE">
          <w:pPr>
            <w:jc w:val="center"/>
          </w:pPr>
        </w:p>
      </w:tc>
      <w:tc>
        <w:tcPr>
          <w:tcW w:w="4111" w:type="dxa"/>
          <w:vMerge/>
          <w:shd w:val="clear" w:color="auto" w:fill="ED7D31" w:themeFill="accent2"/>
        </w:tcPr>
        <w:p w:rsidR="00A00CCE" w:rsidRPr="0007787B" w:rsidRDefault="00A00CCE" w:rsidP="00A00CCE">
          <w:pPr>
            <w:rPr>
              <w:bCs/>
            </w:rPr>
          </w:pPr>
        </w:p>
      </w:tc>
      <w:tc>
        <w:tcPr>
          <w:tcW w:w="1800" w:type="dxa"/>
          <w:shd w:val="clear" w:color="auto" w:fill="FFFFFF"/>
          <w:vAlign w:val="center"/>
        </w:tcPr>
        <w:p w:rsidR="00A00CCE" w:rsidRPr="00910679" w:rsidRDefault="00A00CCE" w:rsidP="00A00CCE">
          <w:pPr>
            <w:rPr>
              <w:rFonts w:ascii="Times New Roman" w:hAnsi="Times New Roman"/>
              <w:b/>
              <w:bCs/>
              <w:szCs w:val="24"/>
            </w:rPr>
          </w:pPr>
          <w:r>
            <w:rPr>
              <w:rFonts w:ascii="Times New Roman" w:hAnsi="Times New Roman"/>
              <w:b/>
              <w:bCs/>
              <w:szCs w:val="24"/>
            </w:rPr>
            <w:t>Sayfa No</w:t>
          </w:r>
        </w:p>
      </w:tc>
      <w:tc>
        <w:tcPr>
          <w:tcW w:w="2453" w:type="dxa"/>
          <w:shd w:val="clear" w:color="auto" w:fill="FFFFFF"/>
          <w:vAlign w:val="center"/>
        </w:tcPr>
        <w:p w:rsidR="00A00CCE" w:rsidRPr="00910679" w:rsidRDefault="00A00CCE" w:rsidP="00A00CCE">
          <w:pPr>
            <w:ind w:left="582"/>
            <w:rPr>
              <w:rFonts w:ascii="Times New Roman" w:hAnsi="Times New Roman"/>
              <w:b/>
              <w:bCs/>
              <w:szCs w:val="24"/>
            </w:rPr>
          </w:pPr>
          <w:r>
            <w:rPr>
              <w:rFonts w:ascii="Times New Roman" w:hAnsi="Times New Roman"/>
              <w:b/>
              <w:bCs/>
              <w:szCs w:val="24"/>
            </w:rPr>
            <w:fldChar w:fldCharType="begin"/>
          </w:r>
          <w:r>
            <w:rPr>
              <w:rFonts w:ascii="Times New Roman" w:hAnsi="Times New Roman"/>
              <w:b/>
              <w:bCs/>
              <w:szCs w:val="24"/>
            </w:rPr>
            <w:instrText xml:space="preserve"> PAGE  \* Arabic  \* MERGEFORMAT </w:instrText>
          </w:r>
          <w:r>
            <w:rPr>
              <w:rFonts w:ascii="Times New Roman" w:hAnsi="Times New Roman"/>
              <w:b/>
              <w:bCs/>
              <w:szCs w:val="24"/>
            </w:rPr>
            <w:fldChar w:fldCharType="separate"/>
          </w:r>
          <w:r w:rsidR="00683557">
            <w:rPr>
              <w:rFonts w:ascii="Times New Roman" w:hAnsi="Times New Roman"/>
              <w:b/>
              <w:bCs/>
              <w:noProof/>
              <w:szCs w:val="24"/>
            </w:rPr>
            <w:t>1</w:t>
          </w:r>
          <w:r>
            <w:rPr>
              <w:rFonts w:ascii="Times New Roman" w:hAnsi="Times New Roman"/>
              <w:b/>
              <w:bCs/>
              <w:szCs w:val="24"/>
            </w:rPr>
            <w:fldChar w:fldCharType="end"/>
          </w:r>
          <w:r>
            <w:rPr>
              <w:rFonts w:ascii="Times New Roman" w:hAnsi="Times New Roman"/>
              <w:b/>
              <w:bCs/>
              <w:szCs w:val="24"/>
            </w:rPr>
            <w:t xml:space="preserve"> / </w:t>
          </w:r>
          <w:fldSimple w:instr=" NUMPAGES   \* MERGEFORMAT ">
            <w:r w:rsidR="00683557" w:rsidRPr="00683557">
              <w:rPr>
                <w:rFonts w:ascii="Times New Roman" w:hAnsi="Times New Roman"/>
                <w:b/>
                <w:bCs/>
                <w:noProof/>
                <w:szCs w:val="24"/>
              </w:rPr>
              <w:t>2</w:t>
            </w:r>
          </w:fldSimple>
        </w:p>
      </w:tc>
    </w:tr>
    <w:tr w:rsidR="00A00CCE" w:rsidRPr="00A13C49" w:rsidTr="00597343">
      <w:trPr>
        <w:cantSplit/>
        <w:trHeight w:hRule="exact" w:val="567"/>
      </w:trPr>
      <w:tc>
        <w:tcPr>
          <w:tcW w:w="2429" w:type="dxa"/>
          <w:shd w:val="clear" w:color="auto" w:fill="FFFFFF"/>
          <w:vAlign w:val="center"/>
        </w:tcPr>
        <w:p w:rsidR="00A00CCE" w:rsidRDefault="00A00CCE" w:rsidP="00A00CCE">
          <w:pPr>
            <w:jc w:val="center"/>
            <w:rPr>
              <w:b/>
            </w:rPr>
          </w:pPr>
          <w:r>
            <w:rPr>
              <w:b/>
              <w:noProof/>
              <w:lang w:eastAsia="tr-TR"/>
            </w:rPr>
            <w:drawing>
              <wp:inline distT="0" distB="0" distL="0" distR="0">
                <wp:extent cx="1133475" cy="352425"/>
                <wp:effectExtent l="0" t="0" r="9525" b="9525"/>
                <wp:docPr id="245" name="Resim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ir.png"/>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33475" cy="352425"/>
                        </a:xfrm>
                        <a:prstGeom prst="rect">
                          <a:avLst/>
                        </a:prstGeom>
                      </pic:spPr>
                    </pic:pic>
                  </a:graphicData>
                </a:graphic>
              </wp:inline>
            </w:drawing>
          </w:r>
        </w:p>
      </w:tc>
      <w:tc>
        <w:tcPr>
          <w:tcW w:w="8364" w:type="dxa"/>
          <w:gridSpan w:val="3"/>
          <w:shd w:val="clear" w:color="auto" w:fill="FFFFFF"/>
          <w:vAlign w:val="center"/>
        </w:tcPr>
        <w:p w:rsidR="00A00CCE" w:rsidRPr="00EA0381" w:rsidRDefault="00A00CCE" w:rsidP="00F07073">
          <w:pPr>
            <w:spacing w:after="0"/>
            <w:ind w:left="-146"/>
            <w:jc w:val="center"/>
            <w:rPr>
              <w:rFonts w:ascii="Times New Roman" w:hAnsi="Times New Roman" w:cs="Times New Roman"/>
              <w:b/>
              <w:bCs/>
              <w:color w:val="0070C0"/>
              <w:sz w:val="24"/>
              <w:szCs w:val="24"/>
            </w:rPr>
          </w:pPr>
          <w:r w:rsidRPr="00EA0381">
            <w:rPr>
              <w:rFonts w:ascii="Times New Roman" w:hAnsi="Times New Roman" w:cs="Times New Roman"/>
              <w:b/>
              <w:color w:val="0070C0"/>
              <w:sz w:val="24"/>
              <w:szCs w:val="18"/>
            </w:rPr>
            <w:t>İSG UZMANI GÖREV TANIMI</w:t>
          </w:r>
        </w:p>
      </w:tc>
    </w:tr>
  </w:tbl>
  <w:p w:rsidR="00A00CCE" w:rsidRDefault="00A00CCE" w:rsidP="000C641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A5A5A"/>
    <w:multiLevelType w:val="hybridMultilevel"/>
    <w:tmpl w:val="D5E69A9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DEC54DF"/>
    <w:multiLevelType w:val="hybridMultilevel"/>
    <w:tmpl w:val="78D2A30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F211C4A"/>
    <w:multiLevelType w:val="hybridMultilevel"/>
    <w:tmpl w:val="5BF08430"/>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5F166F1"/>
    <w:multiLevelType w:val="hybridMultilevel"/>
    <w:tmpl w:val="F1A25CC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6903783"/>
    <w:multiLevelType w:val="hybridMultilevel"/>
    <w:tmpl w:val="91340B1E"/>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6C954B5"/>
    <w:multiLevelType w:val="hybridMultilevel"/>
    <w:tmpl w:val="D908B3B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AAA30E4"/>
    <w:multiLevelType w:val="hybridMultilevel"/>
    <w:tmpl w:val="B6C2A37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B0E0C33"/>
    <w:multiLevelType w:val="hybridMultilevel"/>
    <w:tmpl w:val="3F52A5A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F0C42FF"/>
    <w:multiLevelType w:val="hybridMultilevel"/>
    <w:tmpl w:val="CA6AC19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3D7394F"/>
    <w:multiLevelType w:val="hybridMultilevel"/>
    <w:tmpl w:val="9F74D09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AB640D3"/>
    <w:multiLevelType w:val="hybridMultilevel"/>
    <w:tmpl w:val="3C9C7C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B76173B"/>
    <w:multiLevelType w:val="hybridMultilevel"/>
    <w:tmpl w:val="5BF08430"/>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CE46AC3"/>
    <w:multiLevelType w:val="hybridMultilevel"/>
    <w:tmpl w:val="2F18FF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D635C1F"/>
    <w:multiLevelType w:val="hybridMultilevel"/>
    <w:tmpl w:val="96746680"/>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DA665F1"/>
    <w:multiLevelType w:val="hybridMultilevel"/>
    <w:tmpl w:val="456468E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2DC471AD"/>
    <w:multiLevelType w:val="hybridMultilevel"/>
    <w:tmpl w:val="83F6D35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11D5D4C"/>
    <w:multiLevelType w:val="hybridMultilevel"/>
    <w:tmpl w:val="E69A47F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4A85D41"/>
    <w:multiLevelType w:val="hybridMultilevel"/>
    <w:tmpl w:val="A0CC393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C390DA4"/>
    <w:multiLevelType w:val="hybridMultilevel"/>
    <w:tmpl w:val="201063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FC404D6"/>
    <w:multiLevelType w:val="hybridMultilevel"/>
    <w:tmpl w:val="6FD4793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1657B20"/>
    <w:multiLevelType w:val="hybridMultilevel"/>
    <w:tmpl w:val="93B2A12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7B7712F"/>
    <w:multiLevelType w:val="hybridMultilevel"/>
    <w:tmpl w:val="BD98F40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A6B1E7F"/>
    <w:multiLevelType w:val="hybridMultilevel"/>
    <w:tmpl w:val="28D28C6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D155CD3"/>
    <w:multiLevelType w:val="hybridMultilevel"/>
    <w:tmpl w:val="9B48C51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DDF209F"/>
    <w:multiLevelType w:val="hybridMultilevel"/>
    <w:tmpl w:val="57E094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1C838DC"/>
    <w:multiLevelType w:val="hybridMultilevel"/>
    <w:tmpl w:val="7B9468F2"/>
    <w:lvl w:ilvl="0" w:tplc="65BC6A90">
      <w:start w:val="1"/>
      <w:numFmt w:val="decimal"/>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53C904D5"/>
    <w:multiLevelType w:val="hybridMultilevel"/>
    <w:tmpl w:val="304AD32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567477D7"/>
    <w:multiLevelType w:val="hybridMultilevel"/>
    <w:tmpl w:val="982C416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572C7C80"/>
    <w:multiLevelType w:val="hybridMultilevel"/>
    <w:tmpl w:val="1CDA4DB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57F33BA1"/>
    <w:multiLevelType w:val="hybridMultilevel"/>
    <w:tmpl w:val="9C6A003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58765DFE"/>
    <w:multiLevelType w:val="hybridMultilevel"/>
    <w:tmpl w:val="5B2061F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5F841B67"/>
    <w:multiLevelType w:val="hybridMultilevel"/>
    <w:tmpl w:val="D9B0C2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5FF74444"/>
    <w:multiLevelType w:val="hybridMultilevel"/>
    <w:tmpl w:val="49C8122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11939A1"/>
    <w:multiLevelType w:val="hybridMultilevel"/>
    <w:tmpl w:val="48D80A5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62312E0D"/>
    <w:multiLevelType w:val="hybridMultilevel"/>
    <w:tmpl w:val="DCBE1E7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656354BC"/>
    <w:multiLevelType w:val="hybridMultilevel"/>
    <w:tmpl w:val="EAF09A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68571671"/>
    <w:multiLevelType w:val="hybridMultilevel"/>
    <w:tmpl w:val="5BF08430"/>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6939019B"/>
    <w:multiLevelType w:val="hybridMultilevel"/>
    <w:tmpl w:val="828A60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6A477AA2"/>
    <w:multiLevelType w:val="hybridMultilevel"/>
    <w:tmpl w:val="F8F67FAE"/>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6B7E09E2"/>
    <w:multiLevelType w:val="hybridMultilevel"/>
    <w:tmpl w:val="B94AD10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6CBD545E"/>
    <w:multiLevelType w:val="hybridMultilevel"/>
    <w:tmpl w:val="5BF08430"/>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6D923FCC"/>
    <w:multiLevelType w:val="hybridMultilevel"/>
    <w:tmpl w:val="8C8EB94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nsid w:val="7382195D"/>
    <w:multiLevelType w:val="hybridMultilevel"/>
    <w:tmpl w:val="676AE05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nsid w:val="7ED80B2A"/>
    <w:multiLevelType w:val="hybridMultilevel"/>
    <w:tmpl w:val="04B6FC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2"/>
  </w:num>
  <w:num w:numId="2">
    <w:abstractNumId w:val="9"/>
  </w:num>
  <w:num w:numId="3">
    <w:abstractNumId w:val="1"/>
  </w:num>
  <w:num w:numId="4">
    <w:abstractNumId w:val="16"/>
  </w:num>
  <w:num w:numId="5">
    <w:abstractNumId w:val="0"/>
  </w:num>
  <w:num w:numId="6">
    <w:abstractNumId w:val="19"/>
  </w:num>
  <w:num w:numId="7">
    <w:abstractNumId w:val="22"/>
  </w:num>
  <w:num w:numId="8">
    <w:abstractNumId w:val="7"/>
  </w:num>
  <w:num w:numId="9">
    <w:abstractNumId w:val="29"/>
  </w:num>
  <w:num w:numId="10">
    <w:abstractNumId w:val="26"/>
  </w:num>
  <w:num w:numId="11">
    <w:abstractNumId w:val="17"/>
  </w:num>
  <w:num w:numId="12">
    <w:abstractNumId w:val="15"/>
  </w:num>
  <w:num w:numId="13">
    <w:abstractNumId w:val="21"/>
  </w:num>
  <w:num w:numId="14">
    <w:abstractNumId w:val="4"/>
  </w:num>
  <w:num w:numId="15">
    <w:abstractNumId w:val="6"/>
  </w:num>
  <w:num w:numId="16">
    <w:abstractNumId w:val="20"/>
  </w:num>
  <w:num w:numId="17">
    <w:abstractNumId w:val="38"/>
  </w:num>
  <w:num w:numId="18">
    <w:abstractNumId w:val="28"/>
  </w:num>
  <w:num w:numId="19">
    <w:abstractNumId w:val="41"/>
  </w:num>
  <w:num w:numId="20">
    <w:abstractNumId w:val="27"/>
  </w:num>
  <w:num w:numId="21">
    <w:abstractNumId w:val="13"/>
  </w:num>
  <w:num w:numId="22">
    <w:abstractNumId w:val="33"/>
  </w:num>
  <w:num w:numId="23">
    <w:abstractNumId w:val="3"/>
  </w:num>
  <w:num w:numId="24">
    <w:abstractNumId w:val="8"/>
  </w:num>
  <w:num w:numId="25">
    <w:abstractNumId w:val="23"/>
  </w:num>
  <w:num w:numId="26">
    <w:abstractNumId w:val="39"/>
  </w:num>
  <w:num w:numId="27">
    <w:abstractNumId w:val="14"/>
  </w:num>
  <w:num w:numId="28">
    <w:abstractNumId w:val="34"/>
  </w:num>
  <w:num w:numId="29">
    <w:abstractNumId w:val="5"/>
  </w:num>
  <w:num w:numId="30">
    <w:abstractNumId w:val="36"/>
  </w:num>
  <w:num w:numId="31">
    <w:abstractNumId w:val="2"/>
  </w:num>
  <w:num w:numId="32">
    <w:abstractNumId w:val="11"/>
  </w:num>
  <w:num w:numId="33">
    <w:abstractNumId w:val="40"/>
  </w:num>
  <w:num w:numId="34">
    <w:abstractNumId w:val="10"/>
  </w:num>
  <w:num w:numId="35">
    <w:abstractNumId w:val="12"/>
  </w:num>
  <w:num w:numId="36">
    <w:abstractNumId w:val="43"/>
  </w:num>
  <w:num w:numId="37">
    <w:abstractNumId w:val="24"/>
  </w:num>
  <w:num w:numId="38">
    <w:abstractNumId w:val="35"/>
  </w:num>
  <w:num w:numId="39">
    <w:abstractNumId w:val="31"/>
  </w:num>
  <w:num w:numId="40">
    <w:abstractNumId w:val="37"/>
  </w:num>
  <w:num w:numId="41">
    <w:abstractNumId w:val="25"/>
  </w:num>
  <w:num w:numId="42">
    <w:abstractNumId w:val="32"/>
  </w:num>
  <w:num w:numId="43">
    <w:abstractNumId w:val="18"/>
  </w:num>
  <w:num w:numId="44">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2769"/>
  </w:hdrShapeDefaults>
  <w:footnotePr>
    <w:footnote w:id="0"/>
    <w:footnote w:id="1"/>
  </w:footnotePr>
  <w:endnotePr>
    <w:endnote w:id="0"/>
    <w:endnote w:id="1"/>
  </w:endnotePr>
  <w:compat/>
  <w:rsids>
    <w:rsidRoot w:val="0033177C"/>
    <w:rsid w:val="0006235D"/>
    <w:rsid w:val="000C6413"/>
    <w:rsid w:val="000F201E"/>
    <w:rsid w:val="0012547F"/>
    <w:rsid w:val="00130607"/>
    <w:rsid w:val="001547FA"/>
    <w:rsid w:val="00175665"/>
    <w:rsid w:val="001B4AA5"/>
    <w:rsid w:val="001C3FE3"/>
    <w:rsid w:val="001D6871"/>
    <w:rsid w:val="00210761"/>
    <w:rsid w:val="00234242"/>
    <w:rsid w:val="00270826"/>
    <w:rsid w:val="00273A9B"/>
    <w:rsid w:val="002E2346"/>
    <w:rsid w:val="00305A6C"/>
    <w:rsid w:val="0033177C"/>
    <w:rsid w:val="003A1E9D"/>
    <w:rsid w:val="003B09E7"/>
    <w:rsid w:val="003E4A36"/>
    <w:rsid w:val="0046664A"/>
    <w:rsid w:val="004A71A0"/>
    <w:rsid w:val="00506A08"/>
    <w:rsid w:val="0056511E"/>
    <w:rsid w:val="00597343"/>
    <w:rsid w:val="00665B6F"/>
    <w:rsid w:val="00683557"/>
    <w:rsid w:val="006A3B84"/>
    <w:rsid w:val="006F39CB"/>
    <w:rsid w:val="00744D07"/>
    <w:rsid w:val="00761B31"/>
    <w:rsid w:val="007746AA"/>
    <w:rsid w:val="007A20B5"/>
    <w:rsid w:val="007A7212"/>
    <w:rsid w:val="007E134E"/>
    <w:rsid w:val="007E6DDF"/>
    <w:rsid w:val="007E795E"/>
    <w:rsid w:val="007F7A9C"/>
    <w:rsid w:val="008075D7"/>
    <w:rsid w:val="008663BE"/>
    <w:rsid w:val="00876979"/>
    <w:rsid w:val="00886F53"/>
    <w:rsid w:val="008B54FE"/>
    <w:rsid w:val="00901A91"/>
    <w:rsid w:val="009219B5"/>
    <w:rsid w:val="00952D37"/>
    <w:rsid w:val="009C2361"/>
    <w:rsid w:val="009E485A"/>
    <w:rsid w:val="009F1BBD"/>
    <w:rsid w:val="00A00CCE"/>
    <w:rsid w:val="00A15266"/>
    <w:rsid w:val="00A752C6"/>
    <w:rsid w:val="00B40BC7"/>
    <w:rsid w:val="00BD41D8"/>
    <w:rsid w:val="00BE50EB"/>
    <w:rsid w:val="00BE6612"/>
    <w:rsid w:val="00BF04BC"/>
    <w:rsid w:val="00C24AD2"/>
    <w:rsid w:val="00C33BFB"/>
    <w:rsid w:val="00C605CB"/>
    <w:rsid w:val="00C64387"/>
    <w:rsid w:val="00C81B9F"/>
    <w:rsid w:val="00C933FF"/>
    <w:rsid w:val="00C97EDC"/>
    <w:rsid w:val="00CA30DB"/>
    <w:rsid w:val="00CC5C4D"/>
    <w:rsid w:val="00D26EFC"/>
    <w:rsid w:val="00D6639D"/>
    <w:rsid w:val="00DA07A4"/>
    <w:rsid w:val="00DD13F3"/>
    <w:rsid w:val="00E64484"/>
    <w:rsid w:val="00E65FB5"/>
    <w:rsid w:val="00EA0381"/>
    <w:rsid w:val="00EA7C1F"/>
    <w:rsid w:val="00EB55A4"/>
    <w:rsid w:val="00EB66B7"/>
    <w:rsid w:val="00F04E96"/>
    <w:rsid w:val="00F07073"/>
    <w:rsid w:val="00F57173"/>
    <w:rsid w:val="00FA0F4B"/>
    <w:rsid w:val="00FA1E4A"/>
    <w:rsid w:val="00FE1CC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E96"/>
  </w:style>
  <w:style w:type="paragraph" w:styleId="Balk3">
    <w:name w:val="heading 3"/>
    <w:basedOn w:val="Normal"/>
    <w:next w:val="Normal"/>
    <w:link w:val="Balk3Char"/>
    <w:qFormat/>
    <w:rsid w:val="00597343"/>
    <w:pPr>
      <w:keepNext/>
      <w:spacing w:after="0" w:line="240" w:lineRule="auto"/>
      <w:ind w:right="-250"/>
      <w:outlineLvl w:val="2"/>
    </w:pPr>
    <w:rPr>
      <w:rFonts w:ascii="BookmanTurk" w:eastAsia="Times" w:hAnsi="BookmanTurk" w:cs="Times New Roman"/>
      <w:b/>
      <w:sz w:val="16"/>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317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YerTutucuMetni">
    <w:name w:val="Placeholder Text"/>
    <w:basedOn w:val="VarsaylanParagrafYazTipi"/>
    <w:uiPriority w:val="99"/>
    <w:semiHidden/>
    <w:rsid w:val="00EB55A4"/>
    <w:rPr>
      <w:color w:val="808080"/>
    </w:rPr>
  </w:style>
  <w:style w:type="paragraph" w:styleId="stbilgi">
    <w:name w:val="header"/>
    <w:basedOn w:val="Normal"/>
    <w:link w:val="stbilgiChar"/>
    <w:uiPriority w:val="99"/>
    <w:unhideWhenUsed/>
    <w:rsid w:val="00EA7C1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A7C1F"/>
  </w:style>
  <w:style w:type="paragraph" w:styleId="Altbilgi">
    <w:name w:val="footer"/>
    <w:basedOn w:val="Normal"/>
    <w:link w:val="AltbilgiChar"/>
    <w:uiPriority w:val="99"/>
    <w:unhideWhenUsed/>
    <w:rsid w:val="00EA7C1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A7C1F"/>
  </w:style>
  <w:style w:type="paragraph" w:styleId="ListeParagraf">
    <w:name w:val="List Paragraph"/>
    <w:basedOn w:val="Normal"/>
    <w:uiPriority w:val="34"/>
    <w:qFormat/>
    <w:rsid w:val="00F04E96"/>
    <w:pPr>
      <w:ind w:left="720"/>
      <w:contextualSpacing/>
    </w:pPr>
  </w:style>
  <w:style w:type="character" w:customStyle="1" w:styleId="Balk3Char">
    <w:name w:val="Başlık 3 Char"/>
    <w:basedOn w:val="VarsaylanParagrafYazTipi"/>
    <w:link w:val="Balk3"/>
    <w:rsid w:val="00597343"/>
    <w:rPr>
      <w:rFonts w:ascii="BookmanTurk" w:eastAsia="Times" w:hAnsi="BookmanTurk" w:cs="Times New Roman"/>
      <w:b/>
      <w:sz w:val="16"/>
      <w:szCs w:val="20"/>
      <w:lang w:eastAsia="tr-TR"/>
    </w:rPr>
  </w:style>
  <w:style w:type="paragraph" w:styleId="BalonMetni">
    <w:name w:val="Balloon Text"/>
    <w:basedOn w:val="Normal"/>
    <w:link w:val="BalonMetniChar"/>
    <w:uiPriority w:val="99"/>
    <w:semiHidden/>
    <w:unhideWhenUsed/>
    <w:rsid w:val="00A752C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52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745</Words>
  <Characters>4250</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Adl Belge</dc:creator>
  <cp:keywords/>
  <dc:description/>
  <cp:lastModifiedBy>tk34756</cp:lastModifiedBy>
  <cp:revision>28</cp:revision>
  <cp:lastPrinted>2022-01-19T06:48:00Z</cp:lastPrinted>
  <dcterms:created xsi:type="dcterms:W3CDTF">2020-01-14T08:18:00Z</dcterms:created>
  <dcterms:modified xsi:type="dcterms:W3CDTF">2022-01-19T06:48:00Z</dcterms:modified>
</cp:coreProperties>
</file>