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10" w:rsidRDefault="00284410"/>
    <w:tbl>
      <w:tblPr>
        <w:tblW w:w="5222" w:type="pct"/>
        <w:tblInd w:w="-2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6311"/>
        <w:gridCol w:w="1698"/>
        <w:gridCol w:w="1049"/>
        <w:gridCol w:w="1049"/>
        <w:gridCol w:w="1049"/>
      </w:tblGrid>
      <w:tr w:rsidR="00284410" w:rsidRPr="00284410" w:rsidTr="001B7236">
        <w:trPr>
          <w:trHeight w:val="196"/>
        </w:trPr>
        <w:tc>
          <w:tcPr>
            <w:tcW w:w="2829" w:type="pct"/>
            <w:shd w:val="clear" w:color="auto" w:fill="FFFFFF" w:themeFill="background1"/>
          </w:tcPr>
          <w:p w:rsidR="00EA669A" w:rsidRDefault="00EA669A" w:rsidP="00EA669A">
            <w:pPr>
              <w:snapToGrid w:val="0"/>
              <w:ind w:right="-47"/>
              <w:rPr>
                <w:b/>
                <w:bCs/>
                <w:sz w:val="24"/>
                <w:szCs w:val="24"/>
              </w:rPr>
            </w:pPr>
          </w:p>
          <w:p w:rsidR="00284410" w:rsidRPr="00EA669A" w:rsidRDefault="00284410" w:rsidP="00EA669A">
            <w:pPr>
              <w:snapToGrid w:val="0"/>
              <w:ind w:right="-47"/>
              <w:rPr>
                <w:b/>
                <w:bCs/>
                <w:sz w:val="24"/>
                <w:szCs w:val="24"/>
              </w:rPr>
            </w:pPr>
            <w:r>
              <w:rPr>
                <w:b/>
                <w:bCs/>
                <w:sz w:val="24"/>
                <w:szCs w:val="24"/>
              </w:rPr>
              <w:t>TETKIK TARIHI</w:t>
            </w:r>
          </w:p>
        </w:tc>
        <w:tc>
          <w:tcPr>
            <w:tcW w:w="2171" w:type="pct"/>
            <w:gridSpan w:val="4"/>
            <w:shd w:val="clear" w:color="auto" w:fill="FFFFFF" w:themeFill="background1"/>
          </w:tcPr>
          <w:p w:rsidR="00387108" w:rsidRDefault="00387108" w:rsidP="009038F9">
            <w:pPr>
              <w:snapToGrid w:val="0"/>
              <w:ind w:right="-47"/>
              <w:jc w:val="center"/>
              <w:rPr>
                <w:sz w:val="24"/>
                <w:szCs w:val="24"/>
              </w:rPr>
            </w:pPr>
          </w:p>
          <w:p w:rsidR="00E37F87" w:rsidRPr="00387108" w:rsidRDefault="00E37F87" w:rsidP="00387108">
            <w:pPr>
              <w:snapToGrid w:val="0"/>
              <w:ind w:right="-47"/>
              <w:jc w:val="center"/>
              <w:rPr>
                <w:b/>
                <w:sz w:val="24"/>
                <w:szCs w:val="24"/>
              </w:rPr>
            </w:pPr>
          </w:p>
        </w:tc>
      </w:tr>
      <w:tr w:rsidR="00284410" w:rsidRPr="00284410" w:rsidTr="001B7236">
        <w:trPr>
          <w:trHeight w:val="196"/>
        </w:trPr>
        <w:tc>
          <w:tcPr>
            <w:tcW w:w="2829" w:type="pct"/>
            <w:shd w:val="clear" w:color="auto" w:fill="FFFFFF" w:themeFill="background1"/>
          </w:tcPr>
          <w:p w:rsidR="00284410" w:rsidRDefault="00284410" w:rsidP="00284410">
            <w:pPr>
              <w:snapToGrid w:val="0"/>
              <w:ind w:right="-47"/>
              <w:rPr>
                <w:b/>
                <w:bCs/>
                <w:sz w:val="24"/>
                <w:szCs w:val="24"/>
              </w:rPr>
            </w:pPr>
          </w:p>
          <w:p w:rsidR="00E37F87" w:rsidRPr="00284410" w:rsidRDefault="00284410" w:rsidP="00284410">
            <w:pPr>
              <w:snapToGrid w:val="0"/>
              <w:ind w:right="-47"/>
              <w:rPr>
                <w:b/>
                <w:bCs/>
                <w:sz w:val="24"/>
                <w:szCs w:val="24"/>
                <w:lang w:val="tr-TR"/>
              </w:rPr>
            </w:pPr>
            <w:r>
              <w:rPr>
                <w:b/>
                <w:bCs/>
                <w:sz w:val="24"/>
                <w:szCs w:val="24"/>
              </w:rPr>
              <w:t>TETKIKÇININ ADI SOYADI</w:t>
            </w:r>
          </w:p>
        </w:tc>
        <w:tc>
          <w:tcPr>
            <w:tcW w:w="2171" w:type="pct"/>
            <w:gridSpan w:val="4"/>
            <w:shd w:val="clear" w:color="auto" w:fill="FFFFFF" w:themeFill="background1"/>
            <w:vAlign w:val="center"/>
          </w:tcPr>
          <w:p w:rsidR="00E37F87" w:rsidRDefault="00E37F87" w:rsidP="00E37F87">
            <w:pPr>
              <w:snapToGrid w:val="0"/>
              <w:ind w:right="-47"/>
              <w:jc w:val="center"/>
              <w:rPr>
                <w:sz w:val="24"/>
                <w:szCs w:val="24"/>
              </w:rPr>
            </w:pPr>
          </w:p>
          <w:p w:rsidR="00284410" w:rsidRPr="00284410" w:rsidRDefault="00284410" w:rsidP="00284410">
            <w:pPr>
              <w:pStyle w:val="GvdeMetni"/>
            </w:pPr>
          </w:p>
        </w:tc>
      </w:tr>
      <w:tr w:rsidR="00284410" w:rsidRPr="00284410" w:rsidTr="001B7236">
        <w:trPr>
          <w:trHeight w:val="196"/>
        </w:trPr>
        <w:tc>
          <w:tcPr>
            <w:tcW w:w="2829" w:type="pct"/>
            <w:shd w:val="clear" w:color="auto" w:fill="FFFFFF" w:themeFill="background1"/>
            <w:vAlign w:val="center"/>
          </w:tcPr>
          <w:p w:rsidR="00284410" w:rsidRDefault="00284410" w:rsidP="00284410">
            <w:pPr>
              <w:snapToGrid w:val="0"/>
              <w:ind w:right="-47"/>
              <w:rPr>
                <w:b/>
                <w:sz w:val="24"/>
                <w:szCs w:val="24"/>
              </w:rPr>
            </w:pPr>
          </w:p>
          <w:p w:rsidR="00E37F87" w:rsidRPr="00284410" w:rsidRDefault="00E37F87" w:rsidP="00284410">
            <w:pPr>
              <w:snapToGrid w:val="0"/>
              <w:ind w:right="-47"/>
              <w:rPr>
                <w:b/>
                <w:bCs/>
                <w:sz w:val="24"/>
                <w:szCs w:val="24"/>
                <w:lang w:val="tr-TR"/>
              </w:rPr>
            </w:pPr>
            <w:r w:rsidRPr="00284410">
              <w:rPr>
                <w:b/>
                <w:sz w:val="24"/>
                <w:szCs w:val="24"/>
              </w:rPr>
              <w:t>STANDARD MADDESİ</w:t>
            </w:r>
          </w:p>
        </w:tc>
        <w:tc>
          <w:tcPr>
            <w:tcW w:w="2171" w:type="pct"/>
            <w:gridSpan w:val="4"/>
            <w:shd w:val="clear" w:color="auto" w:fill="FFFFFF" w:themeFill="background1"/>
            <w:vAlign w:val="center"/>
          </w:tcPr>
          <w:p w:rsidR="00284410" w:rsidRDefault="00284410" w:rsidP="00E37F87">
            <w:pPr>
              <w:snapToGrid w:val="0"/>
              <w:ind w:right="-47"/>
              <w:jc w:val="center"/>
              <w:rPr>
                <w:b/>
                <w:sz w:val="24"/>
                <w:szCs w:val="24"/>
              </w:rPr>
            </w:pPr>
          </w:p>
          <w:p w:rsidR="00E37F87" w:rsidRPr="00284410" w:rsidRDefault="00E37F87" w:rsidP="00E37F87">
            <w:pPr>
              <w:snapToGrid w:val="0"/>
              <w:ind w:right="-47"/>
              <w:jc w:val="center"/>
              <w:rPr>
                <w:sz w:val="24"/>
                <w:szCs w:val="24"/>
              </w:rPr>
            </w:pPr>
            <w:r w:rsidRPr="00284410">
              <w:rPr>
                <w:b/>
                <w:sz w:val="24"/>
                <w:szCs w:val="24"/>
              </w:rPr>
              <w:t>ISO 45001:2018</w:t>
            </w:r>
          </w:p>
        </w:tc>
      </w:tr>
      <w:tr w:rsidR="00284410" w:rsidRPr="00284410" w:rsidTr="001B7236">
        <w:trPr>
          <w:trHeight w:val="196"/>
        </w:trPr>
        <w:tc>
          <w:tcPr>
            <w:tcW w:w="2829" w:type="pct"/>
            <w:shd w:val="clear" w:color="auto" w:fill="FFFFFF" w:themeFill="background1"/>
          </w:tcPr>
          <w:p w:rsidR="00284410" w:rsidRDefault="00284410" w:rsidP="00284410">
            <w:pPr>
              <w:snapToGrid w:val="0"/>
              <w:ind w:right="-47"/>
              <w:rPr>
                <w:b/>
                <w:bCs/>
                <w:sz w:val="24"/>
                <w:szCs w:val="24"/>
              </w:rPr>
            </w:pPr>
          </w:p>
          <w:p w:rsidR="00E37F87" w:rsidRPr="00284410" w:rsidRDefault="00284410" w:rsidP="00284410">
            <w:pPr>
              <w:snapToGrid w:val="0"/>
              <w:ind w:right="-47"/>
              <w:rPr>
                <w:b/>
                <w:sz w:val="24"/>
                <w:szCs w:val="24"/>
              </w:rPr>
            </w:pPr>
            <w:r>
              <w:rPr>
                <w:b/>
                <w:bCs/>
                <w:sz w:val="24"/>
                <w:szCs w:val="24"/>
              </w:rPr>
              <w:t>TETKIK EDILEN BÖLÜM</w:t>
            </w:r>
          </w:p>
        </w:tc>
        <w:tc>
          <w:tcPr>
            <w:tcW w:w="2171" w:type="pct"/>
            <w:gridSpan w:val="4"/>
            <w:shd w:val="clear" w:color="auto" w:fill="FFFFFF" w:themeFill="background1"/>
          </w:tcPr>
          <w:p w:rsidR="00E37F87" w:rsidRDefault="00E37F87" w:rsidP="00E37F87">
            <w:pPr>
              <w:snapToGrid w:val="0"/>
              <w:ind w:right="-47"/>
              <w:jc w:val="center"/>
              <w:rPr>
                <w:sz w:val="24"/>
                <w:szCs w:val="24"/>
              </w:rPr>
            </w:pPr>
          </w:p>
          <w:p w:rsidR="00284410" w:rsidRPr="00284410" w:rsidRDefault="00284410" w:rsidP="00284410">
            <w:pPr>
              <w:pStyle w:val="GvdeMetni"/>
            </w:pPr>
          </w:p>
        </w:tc>
      </w:tr>
      <w:tr w:rsidR="00284410" w:rsidRPr="00284410" w:rsidTr="001B7236">
        <w:trPr>
          <w:trHeight w:val="196"/>
        </w:trPr>
        <w:tc>
          <w:tcPr>
            <w:tcW w:w="2829" w:type="pct"/>
            <w:shd w:val="clear" w:color="auto" w:fill="FFFFFF" w:themeFill="background1"/>
          </w:tcPr>
          <w:p w:rsidR="00284410" w:rsidRDefault="00284410" w:rsidP="00284410">
            <w:pPr>
              <w:snapToGrid w:val="0"/>
              <w:ind w:right="-47"/>
              <w:rPr>
                <w:b/>
                <w:bCs/>
                <w:sz w:val="24"/>
                <w:szCs w:val="24"/>
              </w:rPr>
            </w:pPr>
          </w:p>
          <w:p w:rsidR="00E37F87" w:rsidRPr="00284410" w:rsidRDefault="00284410" w:rsidP="00284410">
            <w:pPr>
              <w:snapToGrid w:val="0"/>
              <w:ind w:right="-47"/>
              <w:rPr>
                <w:b/>
                <w:bCs/>
                <w:sz w:val="24"/>
                <w:szCs w:val="24"/>
              </w:rPr>
            </w:pPr>
            <w:r>
              <w:rPr>
                <w:b/>
                <w:bCs/>
                <w:sz w:val="24"/>
                <w:szCs w:val="24"/>
              </w:rPr>
              <w:t>TETKIK KONUSU</w:t>
            </w:r>
          </w:p>
        </w:tc>
        <w:tc>
          <w:tcPr>
            <w:tcW w:w="2171" w:type="pct"/>
            <w:gridSpan w:val="4"/>
            <w:shd w:val="clear" w:color="auto" w:fill="FFFFFF" w:themeFill="background1"/>
            <w:vAlign w:val="center"/>
          </w:tcPr>
          <w:p w:rsidR="00284410" w:rsidRDefault="00284410" w:rsidP="00E37F87">
            <w:pPr>
              <w:snapToGrid w:val="0"/>
              <w:ind w:right="-47"/>
              <w:jc w:val="center"/>
              <w:rPr>
                <w:b/>
                <w:sz w:val="24"/>
                <w:szCs w:val="24"/>
              </w:rPr>
            </w:pPr>
          </w:p>
          <w:p w:rsidR="00E37F87" w:rsidRPr="00284410" w:rsidRDefault="00E37F87" w:rsidP="00E37F87">
            <w:pPr>
              <w:snapToGrid w:val="0"/>
              <w:ind w:right="-47"/>
              <w:jc w:val="center"/>
              <w:rPr>
                <w:sz w:val="24"/>
                <w:szCs w:val="24"/>
              </w:rPr>
            </w:pPr>
            <w:r w:rsidRPr="00284410">
              <w:rPr>
                <w:b/>
                <w:sz w:val="24"/>
                <w:szCs w:val="24"/>
              </w:rPr>
              <w:t>ISO 45001:2018</w:t>
            </w:r>
          </w:p>
        </w:tc>
      </w:tr>
      <w:tr w:rsidR="001620A2" w:rsidRPr="00284410" w:rsidTr="001B7236">
        <w:trPr>
          <w:trHeight w:val="175"/>
        </w:trPr>
        <w:tc>
          <w:tcPr>
            <w:tcW w:w="3590" w:type="pct"/>
            <w:gridSpan w:val="2"/>
            <w:shd w:val="clear" w:color="auto" w:fill="FFFFFF" w:themeFill="background1"/>
            <w:vAlign w:val="center"/>
          </w:tcPr>
          <w:p w:rsidR="001620A2" w:rsidRPr="009038F9" w:rsidRDefault="001620A2" w:rsidP="001620A2">
            <w:pPr>
              <w:snapToGrid w:val="0"/>
              <w:ind w:right="-47"/>
              <w:jc w:val="center"/>
              <w:rPr>
                <w:b/>
                <w:sz w:val="24"/>
                <w:szCs w:val="24"/>
              </w:rPr>
            </w:pPr>
            <w:r w:rsidRPr="009038F9">
              <w:rPr>
                <w:b/>
                <w:sz w:val="24"/>
                <w:szCs w:val="24"/>
              </w:rPr>
              <w:t>İNCELENEN DOKÜMAN VE KAYITLAR</w:t>
            </w:r>
          </w:p>
        </w:tc>
        <w:tc>
          <w:tcPr>
            <w:tcW w:w="470" w:type="pct"/>
            <w:shd w:val="clear" w:color="auto" w:fill="FFFFFF" w:themeFill="background1"/>
            <w:vAlign w:val="center"/>
          </w:tcPr>
          <w:p w:rsidR="001620A2" w:rsidRPr="001620A2" w:rsidRDefault="001620A2" w:rsidP="00284410">
            <w:pPr>
              <w:snapToGrid w:val="0"/>
              <w:ind w:right="-47"/>
              <w:jc w:val="center"/>
              <w:rPr>
                <w:b/>
                <w:sz w:val="24"/>
                <w:szCs w:val="24"/>
              </w:rPr>
            </w:pPr>
            <w:r w:rsidRPr="001620A2">
              <w:rPr>
                <w:b/>
                <w:sz w:val="24"/>
                <w:szCs w:val="24"/>
              </w:rPr>
              <w:t>UYGUN</w:t>
            </w:r>
          </w:p>
          <w:p w:rsidR="001620A2" w:rsidRPr="001620A2" w:rsidRDefault="001620A2" w:rsidP="00284410">
            <w:pPr>
              <w:pStyle w:val="GvdeMetni"/>
              <w:jc w:val="center"/>
              <w:rPr>
                <w:b/>
              </w:rPr>
            </w:pPr>
          </w:p>
          <w:p w:rsidR="001620A2" w:rsidRPr="001620A2" w:rsidRDefault="001620A2" w:rsidP="00284410">
            <w:pPr>
              <w:pStyle w:val="GvdeMetni"/>
              <w:jc w:val="center"/>
              <w:rPr>
                <w:b/>
                <w:sz w:val="24"/>
              </w:rPr>
            </w:pPr>
          </w:p>
          <w:p w:rsidR="001620A2" w:rsidRPr="001620A2" w:rsidRDefault="001620A2" w:rsidP="00284410">
            <w:pPr>
              <w:pStyle w:val="GvdeMetni"/>
              <w:jc w:val="center"/>
              <w:rPr>
                <w:b/>
              </w:rPr>
            </w:pPr>
            <w:r w:rsidRPr="001620A2">
              <w:rPr>
                <w:b/>
                <w:sz w:val="24"/>
              </w:rPr>
              <w:t>(1)</w:t>
            </w:r>
          </w:p>
        </w:tc>
        <w:tc>
          <w:tcPr>
            <w:tcW w:w="470" w:type="pct"/>
            <w:shd w:val="clear" w:color="auto" w:fill="FFFFFF" w:themeFill="background1"/>
            <w:vAlign w:val="center"/>
          </w:tcPr>
          <w:p w:rsidR="001620A2" w:rsidRPr="001620A2" w:rsidRDefault="001620A2" w:rsidP="00284410">
            <w:pPr>
              <w:snapToGrid w:val="0"/>
              <w:ind w:right="-47"/>
              <w:jc w:val="center"/>
              <w:rPr>
                <w:b/>
                <w:sz w:val="24"/>
                <w:szCs w:val="24"/>
              </w:rPr>
            </w:pPr>
            <w:r w:rsidRPr="001620A2">
              <w:rPr>
                <w:b/>
                <w:sz w:val="24"/>
                <w:szCs w:val="24"/>
              </w:rPr>
              <w:t>KISMİ UYGUN</w:t>
            </w:r>
          </w:p>
          <w:p w:rsidR="001620A2" w:rsidRPr="001620A2" w:rsidRDefault="001620A2" w:rsidP="00284410">
            <w:pPr>
              <w:pStyle w:val="GvdeMetni"/>
              <w:jc w:val="center"/>
              <w:rPr>
                <w:b/>
                <w:sz w:val="24"/>
              </w:rPr>
            </w:pPr>
          </w:p>
          <w:p w:rsidR="001620A2" w:rsidRPr="001620A2" w:rsidRDefault="001620A2" w:rsidP="00284410">
            <w:pPr>
              <w:pStyle w:val="GvdeMetni"/>
              <w:jc w:val="center"/>
              <w:rPr>
                <w:b/>
              </w:rPr>
            </w:pPr>
            <w:r w:rsidRPr="001620A2">
              <w:rPr>
                <w:b/>
                <w:sz w:val="24"/>
              </w:rPr>
              <w:t>(2)</w:t>
            </w:r>
          </w:p>
        </w:tc>
        <w:tc>
          <w:tcPr>
            <w:tcW w:w="470" w:type="pct"/>
            <w:shd w:val="clear" w:color="auto" w:fill="FFFFFF" w:themeFill="background1"/>
            <w:vAlign w:val="center"/>
          </w:tcPr>
          <w:p w:rsidR="001620A2" w:rsidRPr="001620A2" w:rsidRDefault="001620A2" w:rsidP="00284410">
            <w:pPr>
              <w:snapToGrid w:val="0"/>
              <w:ind w:right="-47"/>
              <w:jc w:val="center"/>
              <w:rPr>
                <w:b/>
                <w:sz w:val="24"/>
                <w:szCs w:val="24"/>
              </w:rPr>
            </w:pPr>
            <w:r w:rsidRPr="001620A2">
              <w:rPr>
                <w:b/>
                <w:sz w:val="24"/>
                <w:szCs w:val="24"/>
              </w:rPr>
              <w:t>UYGUN DEĞİL</w:t>
            </w:r>
          </w:p>
          <w:p w:rsidR="001620A2" w:rsidRPr="001620A2" w:rsidRDefault="001620A2" w:rsidP="00284410">
            <w:pPr>
              <w:pStyle w:val="GvdeMetni"/>
              <w:jc w:val="center"/>
              <w:rPr>
                <w:b/>
                <w:sz w:val="24"/>
              </w:rPr>
            </w:pPr>
          </w:p>
          <w:p w:rsidR="001620A2" w:rsidRPr="001620A2" w:rsidRDefault="001620A2" w:rsidP="00284410">
            <w:pPr>
              <w:pStyle w:val="GvdeMetni"/>
              <w:jc w:val="center"/>
              <w:rPr>
                <w:b/>
              </w:rPr>
            </w:pPr>
            <w:r w:rsidRPr="001620A2">
              <w:rPr>
                <w:b/>
                <w:sz w:val="24"/>
              </w:rPr>
              <w:t>(0)</w:t>
            </w:r>
          </w:p>
        </w:tc>
      </w:tr>
      <w:tr w:rsidR="001B7236" w:rsidRPr="00284410" w:rsidTr="001B7236">
        <w:trPr>
          <w:trHeight w:val="196"/>
        </w:trPr>
        <w:tc>
          <w:tcPr>
            <w:tcW w:w="3590" w:type="pct"/>
            <w:gridSpan w:val="2"/>
            <w:shd w:val="clear" w:color="auto" w:fill="FFFFFF" w:themeFill="background1"/>
            <w:vAlign w:val="center"/>
            <w:hideMark/>
          </w:tcPr>
          <w:p w:rsidR="00DC0C67" w:rsidRDefault="00DC0C67" w:rsidP="009038F9">
            <w:pPr>
              <w:snapToGrid w:val="0"/>
              <w:ind w:left="147" w:right="-47"/>
              <w:rPr>
                <w:b/>
                <w:bCs/>
                <w:sz w:val="24"/>
                <w:szCs w:val="24"/>
                <w:lang w:val="tr-TR"/>
              </w:rPr>
            </w:pPr>
          </w:p>
          <w:p w:rsidR="00DC0C67" w:rsidRDefault="00DC0C67" w:rsidP="009038F9">
            <w:pPr>
              <w:snapToGrid w:val="0"/>
              <w:ind w:left="147" w:right="-47"/>
              <w:rPr>
                <w:b/>
                <w:bCs/>
                <w:sz w:val="24"/>
                <w:szCs w:val="24"/>
                <w:lang w:val="tr-TR"/>
              </w:rPr>
            </w:pPr>
          </w:p>
          <w:p w:rsidR="001B7236" w:rsidRDefault="001B7236" w:rsidP="009038F9">
            <w:pPr>
              <w:snapToGrid w:val="0"/>
              <w:ind w:left="147" w:right="-47"/>
              <w:rPr>
                <w:b/>
                <w:bCs/>
                <w:sz w:val="24"/>
                <w:szCs w:val="24"/>
                <w:lang w:val="tr-TR"/>
              </w:rPr>
            </w:pPr>
            <w:r>
              <w:rPr>
                <w:b/>
                <w:bCs/>
                <w:sz w:val="24"/>
                <w:szCs w:val="24"/>
                <w:lang w:val="tr-TR"/>
              </w:rPr>
              <w:t xml:space="preserve">4.0. </w:t>
            </w:r>
            <w:r>
              <w:rPr>
                <w:b/>
                <w:sz w:val="24"/>
              </w:rPr>
              <w:t>Kuruluş</w:t>
            </w:r>
            <w:r w:rsidR="00097DD6">
              <w:rPr>
                <w:b/>
                <w:sz w:val="24"/>
              </w:rPr>
              <w:t xml:space="preserve"> </w:t>
            </w:r>
            <w:r>
              <w:rPr>
                <w:b/>
                <w:sz w:val="24"/>
              </w:rPr>
              <w:t>ve</w:t>
            </w:r>
            <w:r w:rsidR="00097DD6">
              <w:rPr>
                <w:b/>
                <w:sz w:val="24"/>
              </w:rPr>
              <w:t xml:space="preserve"> </w:t>
            </w:r>
            <w:r>
              <w:rPr>
                <w:b/>
                <w:sz w:val="24"/>
              </w:rPr>
              <w:t>Bağlamı</w:t>
            </w:r>
          </w:p>
          <w:p w:rsidR="001B7236" w:rsidRPr="006239BF" w:rsidRDefault="001B7236" w:rsidP="009038F9">
            <w:pPr>
              <w:snapToGrid w:val="0"/>
              <w:ind w:left="147" w:right="-47"/>
              <w:rPr>
                <w:b/>
                <w:sz w:val="32"/>
                <w:szCs w:val="24"/>
                <w:lang w:val="tr-TR"/>
              </w:rPr>
            </w:pPr>
            <w:r w:rsidRPr="00284410">
              <w:rPr>
                <w:b/>
                <w:bCs/>
                <w:sz w:val="24"/>
                <w:szCs w:val="24"/>
                <w:lang w:val="tr-TR"/>
              </w:rPr>
              <w:t>4.1</w:t>
            </w:r>
            <w:r>
              <w:rPr>
                <w:b/>
                <w:bCs/>
                <w:sz w:val="24"/>
                <w:szCs w:val="24"/>
                <w:lang w:val="tr-TR"/>
              </w:rPr>
              <w:t>.</w:t>
            </w:r>
            <w:r w:rsidR="00097DD6">
              <w:rPr>
                <w:b/>
                <w:bCs/>
                <w:sz w:val="24"/>
                <w:szCs w:val="24"/>
                <w:lang w:val="tr-TR"/>
              </w:rPr>
              <w:t xml:space="preserve"> </w:t>
            </w:r>
            <w:r w:rsidRPr="006239BF">
              <w:rPr>
                <w:b/>
                <w:sz w:val="24"/>
              </w:rPr>
              <w:t>Kuruluş</w:t>
            </w:r>
            <w:r w:rsidR="00097DD6">
              <w:rPr>
                <w:b/>
                <w:sz w:val="24"/>
              </w:rPr>
              <w:t xml:space="preserve"> </w:t>
            </w:r>
            <w:r w:rsidRPr="006239BF">
              <w:rPr>
                <w:b/>
                <w:sz w:val="24"/>
              </w:rPr>
              <w:t>ve</w:t>
            </w:r>
            <w:r w:rsidR="00097DD6">
              <w:rPr>
                <w:b/>
                <w:sz w:val="24"/>
              </w:rPr>
              <w:t xml:space="preserve"> </w:t>
            </w:r>
            <w:r w:rsidRPr="006239BF">
              <w:rPr>
                <w:b/>
                <w:sz w:val="24"/>
              </w:rPr>
              <w:t>Bağlamın</w:t>
            </w:r>
            <w:r w:rsidR="00097DD6">
              <w:rPr>
                <w:b/>
                <w:sz w:val="24"/>
              </w:rPr>
              <w:t xml:space="preserve"> </w:t>
            </w:r>
            <w:r w:rsidRPr="006239BF">
              <w:rPr>
                <w:b/>
                <w:sz w:val="24"/>
              </w:rPr>
              <w:t>Anlaşılması</w:t>
            </w:r>
          </w:p>
          <w:p w:rsidR="001B7236" w:rsidRDefault="001B7236" w:rsidP="009038F9">
            <w:pPr>
              <w:suppressAutoHyphens w:val="0"/>
              <w:autoSpaceDE w:val="0"/>
              <w:autoSpaceDN w:val="0"/>
              <w:adjustRightInd w:val="0"/>
              <w:ind w:left="147"/>
              <w:rPr>
                <w:color w:val="222222"/>
                <w:sz w:val="24"/>
                <w:szCs w:val="24"/>
                <w:lang w:val="tr-TR" w:eastAsia="tr-TR"/>
              </w:rPr>
            </w:pPr>
          </w:p>
          <w:p w:rsidR="001B7236" w:rsidRPr="00284410"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iş sağlığı ve güvenliği amacına yönelik, iç ve dış hususları tayin etmiş mi? Bu iç ve dış hususlarla ilgili bilgiyi izliyor ve gözden geçiriyor mu?</w:t>
            </w:r>
          </w:p>
          <w:p w:rsidR="001B7236" w:rsidRDefault="001B7236" w:rsidP="009038F9">
            <w:pPr>
              <w:suppressAutoHyphens w:val="0"/>
              <w:autoSpaceDE w:val="0"/>
              <w:autoSpaceDN w:val="0"/>
              <w:adjustRightInd w:val="0"/>
              <w:ind w:left="147"/>
              <w:rPr>
                <w:sz w:val="24"/>
                <w:szCs w:val="24"/>
                <w:lang w:val="tr-TR"/>
              </w:rPr>
            </w:pPr>
          </w:p>
          <w:p w:rsidR="001B7236" w:rsidRDefault="001B7236" w:rsidP="009038F9">
            <w:pPr>
              <w:pStyle w:val="GvdeMetni"/>
              <w:ind w:left="147"/>
              <w:rPr>
                <w:lang w:val="tr-TR"/>
              </w:rPr>
            </w:pPr>
          </w:p>
          <w:p w:rsidR="001B7236" w:rsidRDefault="001B7236" w:rsidP="009038F9">
            <w:pPr>
              <w:pStyle w:val="GvdeMetni"/>
              <w:ind w:left="147"/>
              <w:rPr>
                <w:lang w:val="tr-TR"/>
              </w:rPr>
            </w:pPr>
          </w:p>
          <w:p w:rsidR="001B7236" w:rsidRPr="00284410" w:rsidRDefault="001B7236" w:rsidP="00E37F87">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E37F87">
            <w:pPr>
              <w:snapToGrid w:val="0"/>
              <w:ind w:right="-47"/>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E37F87">
            <w:pPr>
              <w:snapToGrid w:val="0"/>
              <w:ind w:left="222" w:right="-47"/>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2</w:t>
            </w:r>
          </w:p>
        </w:tc>
        <w:tc>
          <w:tcPr>
            <w:tcW w:w="470" w:type="pct"/>
            <w:shd w:val="clear" w:color="auto" w:fill="FFFFFF" w:themeFill="background1"/>
            <w:vAlign w:val="center"/>
          </w:tcPr>
          <w:p w:rsidR="001B7236" w:rsidRPr="00284410" w:rsidRDefault="00A02EBA" w:rsidP="00284410">
            <w:pPr>
              <w:snapToGrid w:val="0"/>
              <w:ind w:left="267" w:right="-47"/>
              <w:jc w:val="center"/>
              <w:rPr>
                <w:b/>
                <w:bCs/>
                <w:sz w:val="24"/>
                <w:szCs w:val="24"/>
                <w:lang w:val="tr-TR"/>
              </w:rPr>
            </w:pPr>
            <w:r w:rsidRPr="00284410">
              <w:rPr>
                <w:sz w:val="24"/>
                <w:szCs w:val="24"/>
              </w:rPr>
              <w:fldChar w:fldCharType="begin">
                <w:ffData>
                  <w:name w:val="Onay2"/>
                  <w:enabled/>
                  <w:calcOnExit w:val="0"/>
                  <w:checkBox>
                    <w:sizeAuto/>
                    <w:default w:val="0"/>
                  </w:checkBox>
                </w:ffData>
              </w:fldChar>
            </w:r>
            <w:bookmarkStart w:id="0" w:name="Onay2"/>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bookmarkEnd w:id="0"/>
            <w:r w:rsidR="001B7236" w:rsidRPr="00284410">
              <w:rPr>
                <w:sz w:val="24"/>
                <w:szCs w:val="24"/>
              </w:rPr>
              <w:t>0</w:t>
            </w:r>
          </w:p>
        </w:tc>
      </w:tr>
      <w:tr w:rsidR="001B7236" w:rsidRPr="00284410" w:rsidTr="001B7236">
        <w:trPr>
          <w:trHeight w:val="196"/>
        </w:trPr>
        <w:tc>
          <w:tcPr>
            <w:tcW w:w="3590" w:type="pct"/>
            <w:gridSpan w:val="2"/>
            <w:shd w:val="clear" w:color="auto" w:fill="FFFFFF" w:themeFill="background1"/>
            <w:vAlign w:val="center"/>
            <w:hideMark/>
          </w:tcPr>
          <w:p w:rsidR="001B7236" w:rsidRDefault="001B7236" w:rsidP="009038F9">
            <w:pPr>
              <w:suppressAutoHyphens w:val="0"/>
              <w:autoSpaceDE w:val="0"/>
              <w:autoSpaceDN w:val="0"/>
              <w:adjustRightInd w:val="0"/>
              <w:ind w:left="147"/>
              <w:rPr>
                <w:b/>
                <w:bCs/>
                <w:sz w:val="24"/>
                <w:szCs w:val="24"/>
                <w:lang w:val="tr-TR"/>
              </w:rPr>
            </w:pPr>
          </w:p>
          <w:p w:rsidR="001B7236" w:rsidRPr="00284410" w:rsidRDefault="001B7236" w:rsidP="009038F9">
            <w:pPr>
              <w:suppressAutoHyphens w:val="0"/>
              <w:autoSpaceDE w:val="0"/>
              <w:autoSpaceDN w:val="0"/>
              <w:adjustRightInd w:val="0"/>
              <w:ind w:left="147"/>
              <w:rPr>
                <w:b/>
                <w:sz w:val="24"/>
                <w:szCs w:val="24"/>
                <w:lang w:val="tr-TR"/>
              </w:rPr>
            </w:pPr>
            <w:r w:rsidRPr="00284410">
              <w:rPr>
                <w:b/>
                <w:bCs/>
                <w:sz w:val="24"/>
                <w:szCs w:val="24"/>
                <w:lang w:val="tr-TR"/>
              </w:rPr>
              <w:t>4.2</w:t>
            </w:r>
            <w:r w:rsidR="00387108">
              <w:rPr>
                <w:b/>
                <w:bCs/>
                <w:sz w:val="24"/>
                <w:szCs w:val="24"/>
                <w:lang w:val="tr-TR"/>
              </w:rPr>
              <w:t>.</w:t>
            </w:r>
            <w:r w:rsidRPr="00284410">
              <w:rPr>
                <w:b/>
                <w:bCs/>
                <w:sz w:val="24"/>
                <w:szCs w:val="24"/>
                <w:lang w:val="tr-TR"/>
              </w:rPr>
              <w:t xml:space="preserve"> Çalışanların</w:t>
            </w:r>
            <w:r w:rsidRPr="00284410">
              <w:rPr>
                <w:b/>
                <w:sz w:val="24"/>
                <w:szCs w:val="24"/>
                <w:lang w:val="tr-TR"/>
              </w:rPr>
              <w:t xml:space="preserve"> ve diğer ilgili tarafların ihtiyaç ve beklentilerini anlama</w:t>
            </w:r>
          </w:p>
          <w:p w:rsidR="001B7236" w:rsidRDefault="001B7236" w:rsidP="009038F9">
            <w:pPr>
              <w:suppressAutoHyphens w:val="0"/>
              <w:autoSpaceDE w:val="0"/>
              <w:autoSpaceDN w:val="0"/>
              <w:adjustRightInd w:val="0"/>
              <w:ind w:left="147"/>
              <w:rPr>
                <w:color w:val="222222"/>
                <w:sz w:val="24"/>
                <w:szCs w:val="24"/>
                <w:lang w:val="tr-TR" w:eastAsia="tr-TR"/>
              </w:rPr>
            </w:pPr>
          </w:p>
          <w:p w:rsidR="001B7236" w:rsidRPr="00284410"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aşağıdakileri belirlemiş midir?</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 xml:space="preserve">a) Çalışanların yanı sıra İSG </w:t>
            </w:r>
            <w:r>
              <w:rPr>
                <w:color w:val="222222"/>
                <w:sz w:val="24"/>
                <w:szCs w:val="24"/>
                <w:lang w:val="tr-TR" w:eastAsia="tr-TR"/>
              </w:rPr>
              <w:t>Y</w:t>
            </w:r>
            <w:r w:rsidRPr="00284410">
              <w:rPr>
                <w:color w:val="222222"/>
                <w:sz w:val="24"/>
                <w:szCs w:val="24"/>
                <w:lang w:val="tr-TR" w:eastAsia="tr-TR"/>
              </w:rPr>
              <w:t>önetimi ile ilgili olan diğer ilgili taraflar</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Sistem;</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b) Çalışanların ve diğer ilgili tarafların ilgili ihtiyaçları ve beklentileri (yani, gereklilikler);</w:t>
            </w:r>
          </w:p>
          <w:p w:rsidR="001B7236"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c) Bu ihtiyaç ve beklentilerden hangisi yasal gereklilikler ve diğer gereksinimler.</w:t>
            </w:r>
          </w:p>
          <w:p w:rsidR="001B7236" w:rsidRDefault="001B7236" w:rsidP="009038F9">
            <w:pPr>
              <w:pStyle w:val="GvdeMetni"/>
              <w:ind w:left="147"/>
              <w:rPr>
                <w:lang w:val="tr-TR" w:eastAsia="tr-TR"/>
              </w:rPr>
            </w:pPr>
          </w:p>
          <w:p w:rsidR="001B7236" w:rsidRDefault="001B7236" w:rsidP="009038F9">
            <w:pPr>
              <w:pStyle w:val="GvdeMetni"/>
              <w:ind w:left="147"/>
              <w:rPr>
                <w:lang w:val="tr-TR" w:eastAsia="tr-TR"/>
              </w:rPr>
            </w:pPr>
          </w:p>
          <w:p w:rsidR="001B7236" w:rsidRDefault="001B7236" w:rsidP="009038F9">
            <w:pPr>
              <w:pStyle w:val="GvdeMetni"/>
              <w:ind w:left="147"/>
              <w:rPr>
                <w:lang w:val="tr-TR" w:eastAsia="tr-TR"/>
              </w:rPr>
            </w:pPr>
          </w:p>
          <w:p w:rsidR="001B7236" w:rsidRDefault="001B7236" w:rsidP="009038F9">
            <w:pPr>
              <w:pStyle w:val="GvdeMetni"/>
              <w:ind w:left="147"/>
              <w:rPr>
                <w:lang w:val="tr-TR" w:eastAsia="tr-TR"/>
              </w:rPr>
            </w:pPr>
          </w:p>
          <w:p w:rsidR="001B7236" w:rsidRDefault="001B7236" w:rsidP="009038F9">
            <w:pPr>
              <w:pStyle w:val="GvdeMetni"/>
              <w:ind w:left="147"/>
              <w:rPr>
                <w:lang w:val="tr-TR" w:eastAsia="tr-TR"/>
              </w:rPr>
            </w:pPr>
          </w:p>
          <w:p w:rsidR="001B7236" w:rsidRDefault="001B7236" w:rsidP="009038F9">
            <w:pPr>
              <w:pStyle w:val="GvdeMetni"/>
              <w:ind w:left="147"/>
              <w:rPr>
                <w:lang w:val="tr-TR" w:eastAsia="tr-TR"/>
              </w:rPr>
            </w:pPr>
          </w:p>
          <w:p w:rsidR="001B7236" w:rsidRPr="00284410" w:rsidRDefault="001B7236" w:rsidP="00284410">
            <w:pPr>
              <w:suppressAutoHyphens w:val="0"/>
              <w:autoSpaceDE w:val="0"/>
              <w:autoSpaceDN w:val="0"/>
              <w:adjustRightInd w:val="0"/>
              <w:jc w:val="center"/>
              <w:rPr>
                <w:b/>
                <w:bCs/>
                <w:sz w:val="24"/>
                <w:szCs w:val="24"/>
                <w:lang w:val="tr-TR"/>
              </w:rPr>
            </w:pPr>
          </w:p>
        </w:tc>
        <w:tc>
          <w:tcPr>
            <w:tcW w:w="470" w:type="pct"/>
            <w:shd w:val="clear" w:color="auto" w:fill="FFFFFF" w:themeFill="background1"/>
            <w:vAlign w:val="center"/>
          </w:tcPr>
          <w:p w:rsidR="001B7236" w:rsidRPr="00284410" w:rsidRDefault="00A02EBA" w:rsidP="00284410">
            <w:pPr>
              <w:suppressAutoHyphens w:val="0"/>
              <w:autoSpaceDE w:val="0"/>
              <w:autoSpaceDN w:val="0"/>
              <w:adjustRightInd w:val="0"/>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284410">
            <w:pPr>
              <w:autoSpaceDE w:val="0"/>
              <w:autoSpaceDN w:val="0"/>
              <w:adjustRightInd w:val="0"/>
              <w:ind w:left="132"/>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284410">
            <w:pPr>
              <w:autoSpaceDE w:val="0"/>
              <w:autoSpaceDN w:val="0"/>
              <w:adjustRightInd w:val="0"/>
              <w:ind w:left="27"/>
              <w:jc w:val="center"/>
              <w:rPr>
                <w:b/>
                <w:bCs/>
                <w:sz w:val="24"/>
                <w:szCs w:val="24"/>
                <w:lang w:val="tr-TR"/>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DC0C67">
        <w:trPr>
          <w:trHeight w:val="196"/>
        </w:trPr>
        <w:tc>
          <w:tcPr>
            <w:tcW w:w="3590" w:type="pct"/>
            <w:gridSpan w:val="2"/>
            <w:shd w:val="clear" w:color="auto" w:fill="FFFFFF" w:themeFill="background1"/>
            <w:vAlign w:val="center"/>
            <w:hideMark/>
          </w:tcPr>
          <w:p w:rsidR="001B7236" w:rsidRPr="001B7236" w:rsidRDefault="001B7236" w:rsidP="001B7236">
            <w:pPr>
              <w:pStyle w:val="GvdeMetni"/>
              <w:rPr>
                <w:lang w:val="tr-TR"/>
              </w:rPr>
            </w:pPr>
          </w:p>
          <w:p w:rsidR="001B7236" w:rsidRDefault="001B7236" w:rsidP="00284410">
            <w:pPr>
              <w:snapToGrid w:val="0"/>
              <w:ind w:right="-47"/>
              <w:rPr>
                <w:b/>
                <w:sz w:val="24"/>
                <w:szCs w:val="24"/>
                <w:lang w:val="tr-TR"/>
              </w:rPr>
            </w:pPr>
            <w:r w:rsidRPr="00284410">
              <w:rPr>
                <w:b/>
                <w:bCs/>
                <w:sz w:val="24"/>
                <w:szCs w:val="24"/>
                <w:lang w:val="tr-TR"/>
              </w:rPr>
              <w:t>4.3</w:t>
            </w:r>
            <w:r w:rsidR="00387108">
              <w:rPr>
                <w:b/>
                <w:bCs/>
                <w:sz w:val="24"/>
                <w:szCs w:val="24"/>
                <w:lang w:val="tr-TR"/>
              </w:rPr>
              <w:t>.</w:t>
            </w:r>
            <w:r w:rsidRPr="00284410">
              <w:rPr>
                <w:b/>
                <w:bCs/>
                <w:sz w:val="24"/>
                <w:szCs w:val="24"/>
                <w:lang w:val="tr-TR"/>
              </w:rPr>
              <w:t xml:space="preserve"> İSG </w:t>
            </w:r>
            <w:r>
              <w:rPr>
                <w:b/>
                <w:bCs/>
                <w:sz w:val="24"/>
                <w:szCs w:val="24"/>
                <w:lang w:val="tr-TR"/>
              </w:rPr>
              <w:t>Y</w:t>
            </w:r>
            <w:r w:rsidRPr="00284410">
              <w:rPr>
                <w:b/>
                <w:bCs/>
                <w:sz w:val="24"/>
                <w:szCs w:val="24"/>
                <w:lang w:val="tr-TR"/>
              </w:rPr>
              <w:t xml:space="preserve">önetim </w:t>
            </w:r>
            <w:r>
              <w:rPr>
                <w:b/>
                <w:bCs/>
                <w:sz w:val="24"/>
                <w:szCs w:val="24"/>
                <w:lang w:val="tr-TR"/>
              </w:rPr>
              <w:t>S</w:t>
            </w:r>
            <w:r w:rsidRPr="00284410">
              <w:rPr>
                <w:b/>
                <w:bCs/>
                <w:sz w:val="24"/>
                <w:szCs w:val="24"/>
                <w:lang w:val="tr-TR"/>
              </w:rPr>
              <w:t>isteminin kapsamının belirlenmesi</w:t>
            </w:r>
          </w:p>
          <w:p w:rsidR="001B7236"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kapsamı belirlemek amacıyla, İSG </w:t>
            </w:r>
            <w:r>
              <w:rPr>
                <w:color w:val="222222"/>
                <w:sz w:val="24"/>
                <w:szCs w:val="24"/>
                <w:lang w:val="tr-TR" w:eastAsia="tr-TR"/>
              </w:rPr>
              <w:t>Y</w:t>
            </w:r>
            <w:r w:rsidRPr="00284410">
              <w:rPr>
                <w:color w:val="222222"/>
                <w:sz w:val="24"/>
                <w:szCs w:val="24"/>
                <w:lang w:val="tr-TR" w:eastAsia="tr-TR"/>
              </w:rPr>
              <w:t xml:space="preserve">önetim </w:t>
            </w:r>
            <w:r>
              <w:rPr>
                <w:color w:val="222222"/>
                <w:sz w:val="24"/>
                <w:szCs w:val="24"/>
                <w:lang w:val="tr-TR" w:eastAsia="tr-TR"/>
              </w:rPr>
              <w:t>S</w:t>
            </w:r>
            <w:r w:rsidRPr="00284410">
              <w:rPr>
                <w:color w:val="222222"/>
                <w:sz w:val="24"/>
                <w:szCs w:val="24"/>
                <w:lang w:val="tr-TR" w:eastAsia="tr-TR"/>
              </w:rPr>
              <w:t xml:space="preserve">isteminin sınırlarını ve uygulanabilirliğini tayin etmiş mi? Bu kapsam belirlenirken, </w:t>
            </w:r>
          </w:p>
          <w:p w:rsidR="001B7236" w:rsidRPr="00284410"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aşağıdakileri değerlendiriyor mu?</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 xml:space="preserve">a) Madde </w:t>
            </w:r>
            <w:r w:rsidRPr="00416D85">
              <w:rPr>
                <w:b/>
                <w:color w:val="222222"/>
                <w:sz w:val="24"/>
                <w:szCs w:val="24"/>
                <w:lang w:val="tr-TR" w:eastAsia="tr-TR"/>
              </w:rPr>
              <w:t>4.1’de</w:t>
            </w:r>
            <w:r w:rsidRPr="00284410">
              <w:rPr>
                <w:color w:val="222222"/>
                <w:sz w:val="24"/>
                <w:szCs w:val="24"/>
                <w:lang w:val="tr-TR" w:eastAsia="tr-TR"/>
              </w:rPr>
              <w:t xml:space="preserve"> atıf yapılan iç ve dış hususları,</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 xml:space="preserve">b) Madde </w:t>
            </w:r>
            <w:r w:rsidRPr="00416D85">
              <w:rPr>
                <w:b/>
                <w:color w:val="222222"/>
                <w:sz w:val="24"/>
                <w:szCs w:val="24"/>
                <w:lang w:val="tr-TR" w:eastAsia="tr-TR"/>
              </w:rPr>
              <w:t>4.2’de</w:t>
            </w:r>
            <w:r w:rsidRPr="00284410">
              <w:rPr>
                <w:color w:val="222222"/>
                <w:sz w:val="24"/>
                <w:szCs w:val="24"/>
                <w:lang w:val="tr-TR" w:eastAsia="tr-TR"/>
              </w:rPr>
              <w:t xml:space="preserve"> atıf yapılan ilgili tarafların şartlarını,</w:t>
            </w:r>
          </w:p>
          <w:p w:rsidR="001B7236" w:rsidRPr="00284410" w:rsidRDefault="001B7236" w:rsidP="009038F9">
            <w:pPr>
              <w:suppressAutoHyphens w:val="0"/>
              <w:autoSpaceDE w:val="0"/>
              <w:autoSpaceDN w:val="0"/>
              <w:adjustRightInd w:val="0"/>
              <w:ind w:left="147"/>
              <w:rPr>
                <w:color w:val="222222"/>
                <w:sz w:val="24"/>
                <w:szCs w:val="24"/>
                <w:lang w:val="tr-TR" w:eastAsia="tr-TR"/>
              </w:rPr>
            </w:pPr>
            <w:r w:rsidRPr="00284410">
              <w:rPr>
                <w:color w:val="222222"/>
                <w:sz w:val="24"/>
                <w:szCs w:val="24"/>
                <w:lang w:val="tr-TR" w:eastAsia="tr-TR"/>
              </w:rPr>
              <w:t>c) Planlanmış veya gerçekleştirilen işle ilgili faaliyetleri dikkate almak</w:t>
            </w:r>
            <w:r>
              <w:rPr>
                <w:color w:val="222222"/>
                <w:sz w:val="24"/>
                <w:szCs w:val="24"/>
                <w:lang w:val="tr-TR" w:eastAsia="tr-TR"/>
              </w:rPr>
              <w:t>.</w:t>
            </w:r>
          </w:p>
          <w:p w:rsidR="001B7236" w:rsidRPr="00284410"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bu standardın şartlarından belirtilen kapsam dâhilinde uygulanabilir olanların tamamını uyguluyor mu?</w:t>
            </w:r>
          </w:p>
          <w:p w:rsidR="001B7236" w:rsidRPr="00284410" w:rsidRDefault="001B7236" w:rsidP="009038F9">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un </w:t>
            </w:r>
            <w:r>
              <w:rPr>
                <w:color w:val="222222"/>
                <w:sz w:val="24"/>
                <w:szCs w:val="24"/>
                <w:lang w:val="tr-TR" w:eastAsia="tr-TR"/>
              </w:rPr>
              <w:t>İSG</w:t>
            </w:r>
            <w:r w:rsidR="00097DD6">
              <w:rPr>
                <w:color w:val="222222"/>
                <w:sz w:val="24"/>
                <w:szCs w:val="24"/>
                <w:lang w:val="tr-TR" w:eastAsia="tr-TR"/>
              </w:rPr>
              <w:t xml:space="preserve"> </w:t>
            </w:r>
            <w:r>
              <w:rPr>
                <w:color w:val="222222"/>
                <w:sz w:val="24"/>
                <w:szCs w:val="24"/>
                <w:lang w:val="tr-TR" w:eastAsia="tr-TR"/>
              </w:rPr>
              <w:t>Y</w:t>
            </w:r>
            <w:r w:rsidRPr="00284410">
              <w:rPr>
                <w:color w:val="222222"/>
                <w:sz w:val="24"/>
                <w:szCs w:val="24"/>
                <w:lang w:val="tr-TR" w:eastAsia="tr-TR"/>
              </w:rPr>
              <w:t>önetim</w:t>
            </w:r>
            <w:r w:rsidR="00097DD6">
              <w:rPr>
                <w:color w:val="222222"/>
                <w:sz w:val="24"/>
                <w:szCs w:val="24"/>
                <w:lang w:val="tr-TR" w:eastAsia="tr-TR"/>
              </w:rPr>
              <w:t xml:space="preserve"> </w:t>
            </w:r>
            <w:r>
              <w:rPr>
                <w:color w:val="222222"/>
                <w:sz w:val="24"/>
                <w:szCs w:val="24"/>
                <w:lang w:val="tr-TR" w:eastAsia="tr-TR"/>
              </w:rPr>
              <w:t>S</w:t>
            </w:r>
            <w:r w:rsidRPr="00284410">
              <w:rPr>
                <w:color w:val="222222"/>
                <w:sz w:val="24"/>
                <w:szCs w:val="24"/>
                <w:lang w:val="tr-TR" w:eastAsia="tr-TR"/>
              </w:rPr>
              <w:t>isteminin kapsamı, dokümante</w:t>
            </w:r>
            <w:r w:rsidR="000C39FC">
              <w:rPr>
                <w:color w:val="222222"/>
                <w:sz w:val="24"/>
                <w:szCs w:val="24"/>
                <w:lang w:val="tr-TR" w:eastAsia="tr-TR"/>
              </w:rPr>
              <w:t xml:space="preserve"> </w:t>
            </w:r>
            <w:r w:rsidRPr="00284410">
              <w:rPr>
                <w:color w:val="222222"/>
                <w:sz w:val="24"/>
                <w:szCs w:val="24"/>
                <w:lang w:val="tr-TR" w:eastAsia="tr-TR"/>
              </w:rPr>
              <w:t xml:space="preserve"> mi? ve muhafaza ediliyor mu?</w:t>
            </w:r>
          </w:p>
          <w:p w:rsidR="001B7236" w:rsidRPr="00284410" w:rsidRDefault="001B7236" w:rsidP="00284410">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DC0C67">
            <w:pPr>
              <w:snapToGrid w:val="0"/>
              <w:ind w:right="-47"/>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DC0C67">
            <w:pPr>
              <w:snapToGrid w:val="0"/>
              <w:ind w:left="162" w:right="-47"/>
              <w:jc w:val="center"/>
              <w:rPr>
                <w:b/>
                <w:bCs/>
                <w:sz w:val="24"/>
                <w:szCs w:val="24"/>
                <w:lang w:val="tr-TR"/>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DC0C67">
            <w:pPr>
              <w:snapToGrid w:val="0"/>
              <w:ind w:left="57" w:right="-47"/>
              <w:jc w:val="center"/>
              <w:rPr>
                <w:b/>
                <w:bCs/>
                <w:sz w:val="24"/>
                <w:szCs w:val="24"/>
                <w:lang w:val="tr-TR"/>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196"/>
        </w:trPr>
        <w:tc>
          <w:tcPr>
            <w:tcW w:w="3590" w:type="pct"/>
            <w:gridSpan w:val="2"/>
            <w:shd w:val="clear" w:color="auto" w:fill="FFFFFF" w:themeFill="background1"/>
            <w:vAlign w:val="center"/>
            <w:hideMark/>
          </w:tcPr>
          <w:p w:rsidR="001B7236" w:rsidRDefault="001B7236" w:rsidP="009038F9">
            <w:pPr>
              <w:snapToGrid w:val="0"/>
              <w:ind w:left="147" w:right="-47"/>
              <w:rPr>
                <w:b/>
                <w:sz w:val="24"/>
                <w:szCs w:val="24"/>
                <w:lang w:val="tr-TR"/>
              </w:rPr>
            </w:pPr>
            <w:r w:rsidRPr="00284410">
              <w:rPr>
                <w:b/>
                <w:bCs/>
                <w:sz w:val="24"/>
                <w:szCs w:val="24"/>
                <w:lang w:val="tr-TR"/>
              </w:rPr>
              <w:t xml:space="preserve">4.4 </w:t>
            </w:r>
            <w:r w:rsidRPr="00284410">
              <w:rPr>
                <w:b/>
                <w:sz w:val="24"/>
                <w:szCs w:val="24"/>
                <w:lang w:val="tr-TR"/>
              </w:rPr>
              <w:t xml:space="preserve">İSG </w:t>
            </w:r>
            <w:r>
              <w:rPr>
                <w:b/>
                <w:sz w:val="24"/>
                <w:szCs w:val="24"/>
                <w:lang w:val="tr-TR"/>
              </w:rPr>
              <w:t>Y</w:t>
            </w:r>
            <w:r w:rsidRPr="00284410">
              <w:rPr>
                <w:b/>
                <w:sz w:val="24"/>
                <w:szCs w:val="24"/>
                <w:lang w:val="tr-TR"/>
              </w:rPr>
              <w:t xml:space="preserve">önetim </w:t>
            </w:r>
            <w:r>
              <w:rPr>
                <w:b/>
                <w:sz w:val="24"/>
                <w:szCs w:val="24"/>
                <w:lang w:val="tr-TR"/>
              </w:rPr>
              <w:t>S</w:t>
            </w:r>
            <w:r w:rsidRPr="00284410">
              <w:rPr>
                <w:b/>
                <w:sz w:val="24"/>
                <w:szCs w:val="24"/>
                <w:lang w:val="tr-TR"/>
              </w:rPr>
              <w:t>istemi</w:t>
            </w:r>
          </w:p>
          <w:p w:rsidR="001B7236" w:rsidRPr="00284410" w:rsidRDefault="001B7236" w:rsidP="009038F9">
            <w:pPr>
              <w:suppressAutoHyphens w:val="0"/>
              <w:autoSpaceDE w:val="0"/>
              <w:autoSpaceDN w:val="0"/>
              <w:adjustRightInd w:val="0"/>
              <w:ind w:left="147"/>
              <w:rPr>
                <w:sz w:val="24"/>
                <w:szCs w:val="24"/>
                <w:lang w:val="tr-TR" w:eastAsia="tr-TR"/>
              </w:rPr>
            </w:pPr>
            <w:r>
              <w:rPr>
                <w:sz w:val="24"/>
                <w:szCs w:val="24"/>
                <w:lang w:val="tr-TR" w:eastAsia="tr-TR"/>
              </w:rPr>
              <w:t>Kurum</w:t>
            </w:r>
            <w:r w:rsidRPr="00284410">
              <w:rPr>
                <w:sz w:val="24"/>
                <w:szCs w:val="24"/>
                <w:lang w:val="tr-TR" w:eastAsia="tr-TR"/>
              </w:rPr>
              <w:t xml:space="preserve">, bu standardın şartlarına uygun olarak, ihtiyaç duyulan prosesler ve bunların birbiri ile etkileşimi dahil, bir </w:t>
            </w:r>
            <w:r>
              <w:rPr>
                <w:sz w:val="24"/>
                <w:szCs w:val="24"/>
                <w:lang w:val="tr-TR" w:eastAsia="tr-TR"/>
              </w:rPr>
              <w:t>İSG</w:t>
            </w:r>
            <w:r w:rsidR="000C39FC">
              <w:rPr>
                <w:sz w:val="24"/>
                <w:szCs w:val="24"/>
                <w:lang w:val="tr-TR" w:eastAsia="tr-TR"/>
              </w:rPr>
              <w:t xml:space="preserve"> </w:t>
            </w:r>
            <w:r>
              <w:rPr>
                <w:sz w:val="24"/>
                <w:szCs w:val="24"/>
                <w:lang w:val="tr-TR" w:eastAsia="tr-TR"/>
              </w:rPr>
              <w:t>Y</w:t>
            </w:r>
            <w:r w:rsidRPr="00284410">
              <w:rPr>
                <w:sz w:val="24"/>
                <w:szCs w:val="24"/>
                <w:lang w:val="tr-TR" w:eastAsia="tr-TR"/>
              </w:rPr>
              <w:t>önetim</w:t>
            </w:r>
            <w:r w:rsidR="000C39FC">
              <w:rPr>
                <w:sz w:val="24"/>
                <w:szCs w:val="24"/>
                <w:lang w:val="tr-TR" w:eastAsia="tr-TR"/>
              </w:rPr>
              <w:t xml:space="preserve"> </w:t>
            </w:r>
            <w:r>
              <w:rPr>
                <w:sz w:val="24"/>
                <w:szCs w:val="24"/>
                <w:lang w:val="tr-TR" w:eastAsia="tr-TR"/>
              </w:rPr>
              <w:t>S</w:t>
            </w:r>
            <w:r w:rsidRPr="00284410">
              <w:rPr>
                <w:sz w:val="24"/>
                <w:szCs w:val="24"/>
                <w:lang w:val="tr-TR" w:eastAsia="tr-TR"/>
              </w:rPr>
              <w:t>istemi kurmuş, uyguluyor, sürekliliğini sağlıyor ve sürekli iyileştiriyor, tayin edilmeli ve uyguluyor mu?</w:t>
            </w:r>
          </w:p>
          <w:p w:rsidR="001B7236" w:rsidRPr="00284410" w:rsidRDefault="001B7236" w:rsidP="00284410">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284410">
            <w:pPr>
              <w:ind w:left="132"/>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284410">
            <w:pPr>
              <w:ind w:left="27"/>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00"/>
        </w:trPr>
        <w:tc>
          <w:tcPr>
            <w:tcW w:w="3590" w:type="pct"/>
            <w:gridSpan w:val="2"/>
            <w:shd w:val="clear" w:color="auto" w:fill="FFFFFF" w:themeFill="background1"/>
            <w:vAlign w:val="center"/>
            <w:hideMark/>
          </w:tcPr>
          <w:p w:rsidR="001B7236" w:rsidRDefault="001B7236" w:rsidP="009038F9">
            <w:pPr>
              <w:ind w:left="147" w:right="-47"/>
              <w:rPr>
                <w:b/>
                <w:sz w:val="24"/>
                <w:szCs w:val="24"/>
                <w:lang w:val="tr-TR"/>
              </w:rPr>
            </w:pPr>
            <w:r>
              <w:rPr>
                <w:b/>
                <w:sz w:val="24"/>
                <w:szCs w:val="24"/>
                <w:lang w:val="tr-TR"/>
              </w:rPr>
              <w:t xml:space="preserve">5.0. </w:t>
            </w:r>
            <w:r>
              <w:rPr>
                <w:b/>
                <w:bCs/>
                <w:sz w:val="24"/>
                <w:szCs w:val="24"/>
                <w:lang w:val="tr-TR"/>
              </w:rPr>
              <w:t>Liderlik ve Çalışanların Katılımı</w:t>
            </w:r>
          </w:p>
          <w:p w:rsidR="001B7236" w:rsidRDefault="001B7236" w:rsidP="009038F9">
            <w:pPr>
              <w:ind w:left="147" w:right="-47"/>
              <w:rPr>
                <w:b/>
                <w:bCs/>
                <w:sz w:val="24"/>
                <w:szCs w:val="24"/>
                <w:lang w:val="tr-TR"/>
              </w:rPr>
            </w:pPr>
            <w:r w:rsidRPr="00284410">
              <w:rPr>
                <w:b/>
                <w:sz w:val="24"/>
                <w:szCs w:val="24"/>
                <w:lang w:val="tr-TR"/>
              </w:rPr>
              <w:t xml:space="preserve">5.1 </w:t>
            </w:r>
            <w:r w:rsidRPr="00284410">
              <w:rPr>
                <w:b/>
                <w:bCs/>
                <w:sz w:val="24"/>
                <w:szCs w:val="24"/>
                <w:lang w:val="tr-TR"/>
              </w:rPr>
              <w:t xml:space="preserve">Liderlik ve </w:t>
            </w:r>
            <w:r>
              <w:rPr>
                <w:b/>
                <w:bCs/>
                <w:sz w:val="24"/>
                <w:szCs w:val="24"/>
                <w:lang w:val="tr-TR"/>
              </w:rPr>
              <w:t>Taahhüt</w:t>
            </w:r>
          </w:p>
          <w:p w:rsidR="001B7236" w:rsidRPr="00284410" w:rsidRDefault="001B7236" w:rsidP="009038F9">
            <w:pPr>
              <w:suppressAutoHyphens w:val="0"/>
              <w:autoSpaceDE w:val="0"/>
              <w:autoSpaceDN w:val="0"/>
              <w:adjustRightInd w:val="0"/>
              <w:ind w:left="147"/>
              <w:rPr>
                <w:sz w:val="24"/>
                <w:szCs w:val="24"/>
                <w:lang w:val="tr-TR" w:eastAsia="tr-TR"/>
              </w:rPr>
            </w:pPr>
            <w:r w:rsidRPr="00284410">
              <w:rPr>
                <w:sz w:val="24"/>
                <w:szCs w:val="24"/>
                <w:lang w:val="tr-TR" w:eastAsia="tr-TR"/>
              </w:rPr>
              <w:t xml:space="preserve">Üst </w:t>
            </w:r>
            <w:r>
              <w:rPr>
                <w:sz w:val="24"/>
                <w:szCs w:val="24"/>
                <w:lang w:val="tr-TR" w:eastAsia="tr-TR"/>
              </w:rPr>
              <w:t>Y</w:t>
            </w:r>
            <w:r w:rsidRPr="00284410">
              <w:rPr>
                <w:sz w:val="24"/>
                <w:szCs w:val="24"/>
                <w:lang w:val="tr-TR" w:eastAsia="tr-TR"/>
              </w:rPr>
              <w:t xml:space="preserve">önetim, aşağıdakiler vasıtasıyla İSG </w:t>
            </w:r>
            <w:r>
              <w:rPr>
                <w:sz w:val="24"/>
                <w:szCs w:val="24"/>
                <w:lang w:val="tr-TR" w:eastAsia="tr-TR"/>
              </w:rPr>
              <w:t>Y</w:t>
            </w:r>
            <w:r w:rsidRPr="00284410">
              <w:rPr>
                <w:sz w:val="24"/>
                <w:szCs w:val="24"/>
                <w:lang w:val="tr-TR" w:eastAsia="tr-TR"/>
              </w:rPr>
              <w:t>önetimi konusunda liderlik ve bağlılık gösteriyor mu?</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a) İşle ilgili yaralanmaların ve hastalıkların önlenmesinde genel güvenliğin ve sorumluluğun yanı sıra güvenli ve sağlıklı iş yerleri ve faaliyetlerin sağlanması</w:t>
            </w:r>
            <w:r>
              <w:rPr>
                <w:sz w:val="24"/>
                <w:szCs w:val="24"/>
                <w:lang w:val="tr-TR" w:eastAsia="tr-TR"/>
              </w:rPr>
              <w:t>,</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 xml:space="preserve">b) İSG </w:t>
            </w:r>
            <w:r>
              <w:rPr>
                <w:sz w:val="24"/>
                <w:szCs w:val="24"/>
                <w:lang w:val="tr-TR" w:eastAsia="tr-TR"/>
              </w:rPr>
              <w:t>P</w:t>
            </w:r>
            <w:r w:rsidRPr="00284410">
              <w:rPr>
                <w:sz w:val="24"/>
                <w:szCs w:val="24"/>
                <w:lang w:val="tr-TR" w:eastAsia="tr-TR"/>
              </w:rPr>
              <w:t xml:space="preserve">olitikasının ve ilgili İSG </w:t>
            </w:r>
            <w:r>
              <w:rPr>
                <w:sz w:val="24"/>
                <w:szCs w:val="24"/>
                <w:lang w:val="tr-TR" w:eastAsia="tr-TR"/>
              </w:rPr>
              <w:t>H</w:t>
            </w:r>
            <w:r w:rsidRPr="00284410">
              <w:rPr>
                <w:sz w:val="24"/>
                <w:szCs w:val="24"/>
                <w:lang w:val="tr-TR" w:eastAsia="tr-TR"/>
              </w:rPr>
              <w:t xml:space="preserve">edeflerinin belirlenmesini ve </w:t>
            </w:r>
            <w:r>
              <w:rPr>
                <w:sz w:val="24"/>
                <w:szCs w:val="24"/>
                <w:lang w:val="tr-TR" w:eastAsia="tr-TR"/>
              </w:rPr>
              <w:t>Kurum</w:t>
            </w:r>
            <w:r w:rsidRPr="00284410">
              <w:rPr>
                <w:sz w:val="24"/>
                <w:szCs w:val="24"/>
                <w:lang w:val="tr-TR" w:eastAsia="tr-TR"/>
              </w:rPr>
              <w:t>un stratejik yönüyle uyumlu olmasını sağlamak</w:t>
            </w:r>
            <w:r>
              <w:rPr>
                <w:sz w:val="24"/>
                <w:szCs w:val="24"/>
                <w:lang w:val="tr-TR" w:eastAsia="tr-TR"/>
              </w:rPr>
              <w:t>,</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 xml:space="preserve">c)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 xml:space="preserve">istemi gereksinimlerinin </w:t>
            </w:r>
            <w:r>
              <w:rPr>
                <w:sz w:val="24"/>
                <w:szCs w:val="24"/>
                <w:lang w:val="tr-TR" w:eastAsia="tr-TR"/>
              </w:rPr>
              <w:t>Kurum</w:t>
            </w:r>
            <w:r w:rsidRPr="00284410">
              <w:rPr>
                <w:sz w:val="24"/>
                <w:szCs w:val="24"/>
                <w:lang w:val="tr-TR" w:eastAsia="tr-TR"/>
              </w:rPr>
              <w:t>un iş süreçlerine entegrasyonunu sağlamak;</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 xml:space="preserve">d)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istemini kurmak, uygulamak, sürdürmek ve iyileştirmek için gerekli kaynakların mevcut olmasını sağlamak</w:t>
            </w:r>
            <w:r>
              <w:rPr>
                <w:sz w:val="24"/>
                <w:szCs w:val="24"/>
                <w:lang w:val="tr-TR" w:eastAsia="tr-TR"/>
              </w:rPr>
              <w:t>,</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284410">
              <w:rPr>
                <w:sz w:val="24"/>
                <w:szCs w:val="24"/>
                <w:lang w:val="tr-TR" w:eastAsia="tr-TR"/>
              </w:rPr>
              <w:t>e</w:t>
            </w:r>
            <w:r w:rsidRPr="008D02CF">
              <w:rPr>
                <w:sz w:val="22"/>
                <w:szCs w:val="24"/>
                <w:lang w:val="tr-TR" w:eastAsia="tr-TR"/>
              </w:rPr>
              <w:t>)</w:t>
            </w:r>
            <w:r w:rsidR="00097DD6">
              <w:rPr>
                <w:sz w:val="22"/>
                <w:szCs w:val="24"/>
                <w:lang w:val="tr-TR" w:eastAsia="tr-TR"/>
              </w:rPr>
              <w:t xml:space="preserve">  </w:t>
            </w:r>
            <w:r w:rsidRPr="008D02CF">
              <w:rPr>
                <w:sz w:val="22"/>
                <w:szCs w:val="24"/>
                <w:lang w:val="tr-TR" w:eastAsia="tr-TR"/>
              </w:rPr>
              <w:t xml:space="preserve">Etkili İSG </w:t>
            </w:r>
            <w:r>
              <w:rPr>
                <w:sz w:val="22"/>
                <w:szCs w:val="24"/>
                <w:lang w:val="tr-TR" w:eastAsia="tr-TR"/>
              </w:rPr>
              <w:t>Y</w:t>
            </w:r>
            <w:r w:rsidRPr="008D02CF">
              <w:rPr>
                <w:sz w:val="22"/>
                <w:szCs w:val="24"/>
                <w:lang w:val="tr-TR" w:eastAsia="tr-TR"/>
              </w:rPr>
              <w:t xml:space="preserve">önetiminin ve İSG </w:t>
            </w:r>
            <w:r>
              <w:rPr>
                <w:sz w:val="22"/>
                <w:szCs w:val="24"/>
                <w:lang w:val="tr-TR" w:eastAsia="tr-TR"/>
              </w:rPr>
              <w:t>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 şartlarına uymanın önemini bildirmek,</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f)</w:t>
            </w:r>
            <w:r w:rsidR="00097DD6">
              <w:rPr>
                <w:sz w:val="22"/>
                <w:szCs w:val="24"/>
                <w:lang w:val="tr-TR" w:eastAsia="tr-TR"/>
              </w:rPr>
              <w:t xml:space="preserve">  </w:t>
            </w:r>
            <w:r w:rsidRPr="008D02CF">
              <w:rPr>
                <w:sz w:val="22"/>
                <w:szCs w:val="24"/>
                <w:lang w:val="tr-TR" w:eastAsia="tr-TR"/>
              </w:rPr>
              <w:t xml:space="preserve">İSG </w:t>
            </w:r>
            <w:r>
              <w:rPr>
                <w:sz w:val="22"/>
                <w:szCs w:val="24"/>
                <w:lang w:val="tr-TR" w:eastAsia="tr-TR"/>
              </w:rPr>
              <w:t>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isteminin amaçlanan sonuca ulaşmasını sağlamak,</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g)</w:t>
            </w:r>
            <w:r w:rsidR="00097DD6">
              <w:rPr>
                <w:sz w:val="22"/>
                <w:szCs w:val="24"/>
                <w:lang w:val="tr-TR" w:eastAsia="tr-TR"/>
              </w:rPr>
              <w:t xml:space="preserve">  </w:t>
            </w:r>
            <w:r w:rsidRPr="008D02CF">
              <w:rPr>
                <w:sz w:val="22"/>
                <w:szCs w:val="24"/>
                <w:lang w:val="tr-TR" w:eastAsia="tr-TR"/>
              </w:rPr>
              <w:t xml:space="preserve">İSG </w:t>
            </w:r>
            <w:r>
              <w:rPr>
                <w:sz w:val="22"/>
                <w:szCs w:val="24"/>
                <w:lang w:val="tr-TR" w:eastAsia="tr-TR"/>
              </w:rPr>
              <w:t>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isteminin etkinliğine katkıda bulunacak kişileri yönlendirmek ve desteklemek,</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h) Sürekli iyileştirmeyi sağlamak ve teşvik etmek,</w:t>
            </w:r>
          </w:p>
          <w:p w:rsidR="001B7236" w:rsidRPr="00284410" w:rsidRDefault="001B7236" w:rsidP="009038F9">
            <w:pPr>
              <w:suppressAutoHyphens w:val="0"/>
              <w:autoSpaceDE w:val="0"/>
              <w:autoSpaceDN w:val="0"/>
              <w:adjustRightInd w:val="0"/>
              <w:ind w:left="431" w:hanging="284"/>
              <w:rPr>
                <w:sz w:val="24"/>
                <w:szCs w:val="24"/>
                <w:lang w:val="tr-TR" w:eastAsia="tr-TR"/>
              </w:rPr>
            </w:pPr>
            <w:r w:rsidRPr="00284410">
              <w:rPr>
                <w:sz w:val="24"/>
                <w:szCs w:val="24"/>
                <w:lang w:val="tr-TR" w:eastAsia="tr-TR"/>
              </w:rPr>
              <w:t>i)</w:t>
            </w:r>
            <w:r w:rsidR="00097DD6">
              <w:rPr>
                <w:sz w:val="24"/>
                <w:szCs w:val="24"/>
                <w:lang w:val="tr-TR" w:eastAsia="tr-TR"/>
              </w:rPr>
              <w:t xml:space="preserve">  </w:t>
            </w:r>
            <w:r w:rsidRPr="00284410">
              <w:rPr>
                <w:sz w:val="24"/>
                <w:szCs w:val="24"/>
              </w:rPr>
              <w:t>Diğer</w:t>
            </w:r>
            <w:r w:rsidRPr="00284410">
              <w:rPr>
                <w:sz w:val="24"/>
                <w:szCs w:val="24"/>
                <w:lang w:val="tr-TR" w:eastAsia="tr-TR"/>
              </w:rPr>
              <w:t xml:space="preserve"> ilgili yönetim rollerini, kendi sorumluluk alanlarına uyguladıkları liderliklerini göstermek için desteklemek,</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284410">
              <w:rPr>
                <w:sz w:val="24"/>
                <w:szCs w:val="24"/>
                <w:lang w:val="tr-TR" w:eastAsia="tr-TR"/>
              </w:rPr>
              <w:t>j)</w:t>
            </w:r>
            <w:r w:rsidR="00097DD6">
              <w:rPr>
                <w:sz w:val="24"/>
                <w:szCs w:val="24"/>
                <w:lang w:val="tr-TR" w:eastAsia="tr-TR"/>
              </w:rPr>
              <w:t xml:space="preserve">  </w:t>
            </w:r>
            <w:r>
              <w:rPr>
                <w:sz w:val="22"/>
                <w:szCs w:val="24"/>
                <w:lang w:val="tr-TR" w:eastAsia="tr-TR"/>
              </w:rPr>
              <w:t>Kurum</w:t>
            </w:r>
            <w:r w:rsidRPr="008D02CF">
              <w:rPr>
                <w:sz w:val="22"/>
                <w:szCs w:val="24"/>
                <w:lang w:val="tr-TR" w:eastAsia="tr-TR"/>
              </w:rPr>
              <w:t xml:space="preserve"> içinde İSG </w:t>
            </w:r>
            <w:r>
              <w:rPr>
                <w:sz w:val="22"/>
                <w:szCs w:val="24"/>
                <w:lang w:val="tr-TR" w:eastAsia="tr-TR"/>
              </w:rPr>
              <w:t>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isteminin amaçlanan sonuçlarını destekleyen bir kültür geliştirmek, öncülük etmek ve teşvik etmek</w:t>
            </w:r>
            <w:r>
              <w:rPr>
                <w:sz w:val="22"/>
                <w:szCs w:val="24"/>
                <w:lang w:val="tr-TR" w:eastAsia="tr-TR"/>
              </w:rPr>
              <w:t>,</w:t>
            </w:r>
          </w:p>
          <w:p w:rsidR="001B7236" w:rsidRPr="00284410" w:rsidRDefault="001B7236" w:rsidP="00387108">
            <w:pPr>
              <w:pStyle w:val="GvdeMetni"/>
              <w:ind w:left="431" w:hanging="284"/>
              <w:rPr>
                <w:b/>
                <w:sz w:val="24"/>
                <w:szCs w:val="24"/>
                <w:lang w:val="tr-TR"/>
              </w:rPr>
            </w:pPr>
            <w:r w:rsidRPr="008D02CF">
              <w:rPr>
                <w:szCs w:val="24"/>
                <w:lang w:val="tr-TR" w:eastAsia="tr-TR"/>
              </w:rPr>
              <w:t>k) Olayları, tehlikeleri, riskleri ve fırsatları rapor ederken çalışanları misilleme yapmaktan korumak</w:t>
            </w: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284410">
            <w:pPr>
              <w:ind w:left="132"/>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284410">
            <w:pPr>
              <w:ind w:left="27"/>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1742"/>
        </w:trPr>
        <w:tc>
          <w:tcPr>
            <w:tcW w:w="3590" w:type="pct"/>
            <w:gridSpan w:val="2"/>
            <w:shd w:val="clear" w:color="auto" w:fill="FFFFFF" w:themeFill="background1"/>
            <w:vAlign w:val="center"/>
            <w:hideMark/>
          </w:tcPr>
          <w:p w:rsidR="00387108" w:rsidRDefault="00387108" w:rsidP="009038F9">
            <w:pPr>
              <w:ind w:left="431" w:right="-47"/>
              <w:rPr>
                <w:b/>
                <w:bCs/>
                <w:sz w:val="24"/>
                <w:szCs w:val="24"/>
                <w:lang w:val="tr-TR"/>
              </w:rPr>
            </w:pPr>
          </w:p>
          <w:p w:rsidR="001B7236" w:rsidRDefault="001B7236" w:rsidP="009038F9">
            <w:pPr>
              <w:ind w:left="431" w:right="-47"/>
              <w:rPr>
                <w:b/>
                <w:bCs/>
                <w:sz w:val="24"/>
                <w:szCs w:val="24"/>
                <w:lang w:val="tr-TR"/>
              </w:rPr>
            </w:pPr>
            <w:r w:rsidRPr="00284410">
              <w:rPr>
                <w:b/>
                <w:bCs/>
                <w:sz w:val="24"/>
                <w:szCs w:val="24"/>
                <w:lang w:val="tr-TR"/>
              </w:rPr>
              <w:t>5.2</w:t>
            </w:r>
            <w:r w:rsidR="00387108">
              <w:rPr>
                <w:b/>
                <w:bCs/>
                <w:sz w:val="24"/>
                <w:szCs w:val="24"/>
                <w:lang w:val="tr-TR"/>
              </w:rPr>
              <w:t>.</w:t>
            </w:r>
            <w:r w:rsidRPr="00284410">
              <w:rPr>
                <w:b/>
                <w:bCs/>
                <w:sz w:val="24"/>
                <w:szCs w:val="24"/>
                <w:lang w:val="tr-TR"/>
              </w:rPr>
              <w:t xml:space="preserve"> İSG Politikası</w:t>
            </w:r>
          </w:p>
          <w:p w:rsidR="00387108" w:rsidRPr="00387108" w:rsidRDefault="00387108" w:rsidP="00387108">
            <w:pPr>
              <w:pStyle w:val="GvdeMetni"/>
              <w:rPr>
                <w:lang w:val="tr-TR"/>
              </w:rPr>
            </w:pPr>
          </w:p>
          <w:p w:rsidR="001B7236" w:rsidRPr="008D02CF" w:rsidRDefault="001B7236" w:rsidP="009038F9">
            <w:pPr>
              <w:suppressAutoHyphens w:val="0"/>
              <w:autoSpaceDE w:val="0"/>
              <w:autoSpaceDN w:val="0"/>
              <w:adjustRightInd w:val="0"/>
              <w:ind w:left="431"/>
              <w:rPr>
                <w:sz w:val="22"/>
                <w:szCs w:val="24"/>
                <w:lang w:val="tr-TR" w:eastAsia="tr-TR"/>
              </w:rPr>
            </w:pPr>
            <w:r w:rsidRPr="008D02CF">
              <w:rPr>
                <w:sz w:val="22"/>
                <w:szCs w:val="24"/>
                <w:lang w:val="tr-TR" w:eastAsia="tr-TR"/>
              </w:rPr>
              <w:t xml:space="preserve">Üst yönetim, aşağıdakileri karşılayan bir İSG </w:t>
            </w:r>
            <w:r>
              <w:rPr>
                <w:sz w:val="22"/>
                <w:szCs w:val="24"/>
                <w:lang w:val="tr-TR" w:eastAsia="tr-TR"/>
              </w:rPr>
              <w:t>P</w:t>
            </w:r>
            <w:r w:rsidRPr="008D02CF">
              <w:rPr>
                <w:sz w:val="22"/>
                <w:szCs w:val="24"/>
                <w:lang w:val="tr-TR" w:eastAsia="tr-TR"/>
              </w:rPr>
              <w:t>olitikasını oluşturmuş, uyguluyor ve sürekliliğini sağlıyor mu?</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a)</w:t>
            </w:r>
            <w:r w:rsidR="00097DD6">
              <w:rPr>
                <w:sz w:val="22"/>
                <w:szCs w:val="24"/>
                <w:lang w:val="tr-TR" w:eastAsia="tr-TR"/>
              </w:rPr>
              <w:t xml:space="preserve">  İ</w:t>
            </w:r>
            <w:r w:rsidRPr="008D02CF">
              <w:rPr>
                <w:sz w:val="22"/>
                <w:szCs w:val="24"/>
                <w:lang w:val="tr-TR" w:eastAsia="tr-TR"/>
              </w:rPr>
              <w:t xml:space="preserve">şle ilgili yaralanmaların ve kötü sağlık durumunun önlenmesi için güvenli ve sağlıklı çalışma koşulları sağlama taahhüdünü içerir ve </w:t>
            </w:r>
            <w:r>
              <w:rPr>
                <w:sz w:val="22"/>
                <w:szCs w:val="24"/>
                <w:lang w:val="tr-TR" w:eastAsia="tr-TR"/>
              </w:rPr>
              <w:t>Kurum</w:t>
            </w:r>
            <w:r w:rsidRPr="008D02CF">
              <w:rPr>
                <w:sz w:val="22"/>
                <w:szCs w:val="24"/>
                <w:lang w:val="tr-TR" w:eastAsia="tr-TR"/>
              </w:rPr>
              <w:t xml:space="preserve">un amacına, boyutuna ve içeriğine ve İSG </w:t>
            </w:r>
            <w:r>
              <w:rPr>
                <w:sz w:val="22"/>
                <w:szCs w:val="24"/>
                <w:lang w:val="tr-TR" w:eastAsia="tr-TR"/>
              </w:rPr>
              <w:t>R</w:t>
            </w:r>
            <w:r w:rsidRPr="008D02CF">
              <w:rPr>
                <w:sz w:val="22"/>
                <w:szCs w:val="24"/>
                <w:lang w:val="tr-TR" w:eastAsia="tr-TR"/>
              </w:rPr>
              <w:t xml:space="preserve">iskleri ile İSG </w:t>
            </w:r>
            <w:r>
              <w:rPr>
                <w:sz w:val="22"/>
                <w:szCs w:val="24"/>
                <w:lang w:val="tr-TR" w:eastAsia="tr-TR"/>
              </w:rPr>
              <w:t>F</w:t>
            </w:r>
            <w:r w:rsidRPr="008D02CF">
              <w:rPr>
                <w:sz w:val="22"/>
                <w:szCs w:val="24"/>
                <w:lang w:val="tr-TR" w:eastAsia="tr-TR"/>
              </w:rPr>
              <w:t>ırsatlarının kendine özgü yapısına uygundur</w:t>
            </w:r>
            <w:r w:rsidR="00097DD6">
              <w:rPr>
                <w:sz w:val="22"/>
                <w:szCs w:val="24"/>
                <w:lang w:val="tr-TR" w:eastAsia="tr-TR"/>
              </w:rPr>
              <w:t>.</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 xml:space="preserve">b) İSG </w:t>
            </w:r>
            <w:r>
              <w:rPr>
                <w:sz w:val="22"/>
                <w:szCs w:val="24"/>
                <w:lang w:val="tr-TR" w:eastAsia="tr-TR"/>
              </w:rPr>
              <w:t>H</w:t>
            </w:r>
            <w:r w:rsidRPr="008D02CF">
              <w:rPr>
                <w:sz w:val="22"/>
                <w:szCs w:val="24"/>
                <w:lang w:val="tr-TR" w:eastAsia="tr-TR"/>
              </w:rPr>
              <w:t>edeflerinin belirlenmesi için bir çerçeve sunan,</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c) Yasal gereklilikleri ve diğer gereklilikleri yerine getirme taahhüdünü içeren,</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d) Tehlikeleri ortadan kaldırma ve İSG riskini azaltma taahhüdünü içeren</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 xml:space="preserve">e) İSG </w:t>
            </w:r>
            <w:r>
              <w:rPr>
                <w:sz w:val="22"/>
                <w:szCs w:val="24"/>
                <w:lang w:val="tr-TR" w:eastAsia="tr-TR"/>
              </w:rPr>
              <w:t>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isteminin sürekli iyileştirilmesine yönelik bir taahhüt içeren</w:t>
            </w:r>
          </w:p>
          <w:p w:rsidR="001B7236" w:rsidRDefault="001B7236" w:rsidP="000C39FC">
            <w:pPr>
              <w:ind w:left="147" w:right="-47"/>
              <w:rPr>
                <w:sz w:val="22"/>
                <w:szCs w:val="24"/>
                <w:lang w:val="tr-TR" w:eastAsia="tr-TR"/>
              </w:rPr>
            </w:pPr>
            <w:r w:rsidRPr="008D02CF">
              <w:rPr>
                <w:sz w:val="22"/>
                <w:szCs w:val="24"/>
                <w:lang w:val="tr-TR" w:eastAsia="tr-TR"/>
              </w:rPr>
              <w:t>f) İşçilerin istişarelerine ve katılımlarına ve bulundu</w:t>
            </w:r>
            <w:r w:rsidR="000C39FC">
              <w:rPr>
                <w:sz w:val="22"/>
                <w:szCs w:val="24"/>
                <w:lang w:val="tr-TR" w:eastAsia="tr-TR"/>
              </w:rPr>
              <w:t xml:space="preserve">kları yerde işçi temsilcilerine </w:t>
            </w:r>
            <w:r w:rsidRPr="008D02CF">
              <w:rPr>
                <w:sz w:val="22"/>
                <w:szCs w:val="24"/>
                <w:lang w:val="tr-TR" w:eastAsia="tr-TR"/>
              </w:rPr>
              <w:t>bağlılık taahhüdünü içeren politika duyurulmuş mu?</w:t>
            </w:r>
          </w:p>
          <w:p w:rsidR="00387108" w:rsidRPr="00387108" w:rsidRDefault="00387108" w:rsidP="00387108">
            <w:pPr>
              <w:pStyle w:val="GvdeMetni"/>
              <w:rPr>
                <w:lang w:val="tr-TR" w:eastAsia="tr-TR"/>
              </w:rPr>
            </w:pP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00"/>
        </w:trPr>
        <w:tc>
          <w:tcPr>
            <w:tcW w:w="3590" w:type="pct"/>
            <w:gridSpan w:val="2"/>
            <w:shd w:val="clear" w:color="auto" w:fill="FFFFFF" w:themeFill="background1"/>
            <w:vAlign w:val="center"/>
            <w:hideMark/>
          </w:tcPr>
          <w:p w:rsidR="001B7236" w:rsidRDefault="001B7236" w:rsidP="00284410">
            <w:pPr>
              <w:snapToGrid w:val="0"/>
              <w:ind w:right="-47"/>
              <w:rPr>
                <w:b/>
                <w:bCs/>
                <w:sz w:val="24"/>
                <w:szCs w:val="24"/>
                <w:lang w:val="tr-TR"/>
              </w:rPr>
            </w:pPr>
          </w:p>
          <w:p w:rsidR="00DC0C67" w:rsidRDefault="00DC0C67" w:rsidP="00DC0C67">
            <w:pPr>
              <w:pStyle w:val="GvdeMetni"/>
              <w:rPr>
                <w:lang w:val="tr-TR"/>
              </w:rPr>
            </w:pPr>
          </w:p>
          <w:p w:rsidR="00DC0C67" w:rsidRDefault="00DC0C67" w:rsidP="00DC0C67">
            <w:pPr>
              <w:pStyle w:val="GvdeMetni"/>
              <w:rPr>
                <w:lang w:val="tr-TR"/>
              </w:rPr>
            </w:pPr>
          </w:p>
          <w:p w:rsidR="00DC0C67" w:rsidRDefault="00DC0C67" w:rsidP="00DC0C67">
            <w:pPr>
              <w:pStyle w:val="GvdeMetni"/>
              <w:rPr>
                <w:lang w:val="tr-TR"/>
              </w:rPr>
            </w:pPr>
          </w:p>
          <w:p w:rsidR="00DC0C67" w:rsidRDefault="00DC0C67" w:rsidP="00DC0C67">
            <w:pPr>
              <w:pStyle w:val="GvdeMetni"/>
              <w:rPr>
                <w:lang w:val="tr-TR"/>
              </w:rPr>
            </w:pPr>
          </w:p>
          <w:p w:rsidR="00DC0C67" w:rsidRPr="00DC0C67" w:rsidRDefault="00DC0C67" w:rsidP="00DC0C67">
            <w:pPr>
              <w:pStyle w:val="GvdeMetni"/>
              <w:rPr>
                <w:lang w:val="tr-TR"/>
              </w:rPr>
            </w:pPr>
          </w:p>
          <w:p w:rsidR="001B7236" w:rsidRPr="00284410" w:rsidRDefault="001B7236" w:rsidP="009038F9">
            <w:pPr>
              <w:snapToGrid w:val="0"/>
              <w:ind w:left="431" w:right="-47"/>
              <w:rPr>
                <w:b/>
                <w:sz w:val="24"/>
                <w:szCs w:val="24"/>
                <w:lang w:val="tr-TR"/>
              </w:rPr>
            </w:pPr>
            <w:r w:rsidRPr="00284410">
              <w:rPr>
                <w:b/>
                <w:bCs/>
                <w:sz w:val="24"/>
                <w:szCs w:val="24"/>
                <w:lang w:val="tr-TR"/>
              </w:rPr>
              <w:t>5.3</w:t>
            </w:r>
            <w:r w:rsidR="00387108">
              <w:rPr>
                <w:b/>
                <w:bCs/>
                <w:sz w:val="24"/>
                <w:szCs w:val="24"/>
                <w:lang w:val="tr-TR"/>
              </w:rPr>
              <w:t>.</w:t>
            </w:r>
            <w:r w:rsidRPr="00284410">
              <w:rPr>
                <w:b/>
                <w:bCs/>
                <w:color w:val="222222"/>
                <w:sz w:val="24"/>
                <w:szCs w:val="24"/>
                <w:lang w:val="tr-TR" w:eastAsia="tr-TR"/>
              </w:rPr>
              <w:t>Kurumsal görev, yetki ve sorumluluklar</w:t>
            </w:r>
          </w:p>
          <w:p w:rsidR="001B7236" w:rsidRPr="008D02CF" w:rsidRDefault="001B7236" w:rsidP="009038F9">
            <w:pPr>
              <w:suppressAutoHyphens w:val="0"/>
              <w:autoSpaceDE w:val="0"/>
              <w:autoSpaceDN w:val="0"/>
              <w:adjustRightInd w:val="0"/>
              <w:ind w:left="147" w:firstLine="284"/>
              <w:rPr>
                <w:sz w:val="22"/>
                <w:szCs w:val="24"/>
                <w:lang w:val="tr-TR" w:eastAsia="tr-TR"/>
              </w:rPr>
            </w:pPr>
            <w:r w:rsidRPr="008D02CF">
              <w:rPr>
                <w:sz w:val="22"/>
                <w:szCs w:val="24"/>
                <w:lang w:val="tr-TR" w:eastAsia="tr-TR"/>
              </w:rPr>
              <w:t xml:space="preserve">Üst </w:t>
            </w:r>
            <w:r w:rsidR="00097DD6">
              <w:rPr>
                <w:sz w:val="22"/>
                <w:szCs w:val="24"/>
                <w:lang w:val="tr-TR" w:eastAsia="tr-TR"/>
              </w:rPr>
              <w:t>Y</w:t>
            </w:r>
            <w:r w:rsidRPr="008D02CF">
              <w:rPr>
                <w:sz w:val="22"/>
                <w:szCs w:val="24"/>
                <w:lang w:val="tr-TR" w:eastAsia="tr-TR"/>
              </w:rPr>
              <w:t xml:space="preserve">önetim, ilgili görevler için yetki ve sorumlulukların belirlendiği ve </w:t>
            </w:r>
            <w:r>
              <w:rPr>
                <w:sz w:val="22"/>
                <w:szCs w:val="24"/>
                <w:lang w:val="tr-TR" w:eastAsia="tr-TR"/>
              </w:rPr>
              <w:t>Kurum</w:t>
            </w:r>
            <w:r w:rsidRPr="008D02CF">
              <w:rPr>
                <w:sz w:val="22"/>
                <w:szCs w:val="24"/>
                <w:lang w:val="tr-TR" w:eastAsia="tr-TR"/>
              </w:rPr>
              <w:t xml:space="preserve"> içerisinde duyurmuş mu?</w:t>
            </w:r>
          </w:p>
          <w:p w:rsidR="001B7236" w:rsidRPr="008D02CF" w:rsidRDefault="00097DD6" w:rsidP="009038F9">
            <w:pPr>
              <w:suppressAutoHyphens w:val="0"/>
              <w:autoSpaceDE w:val="0"/>
              <w:autoSpaceDN w:val="0"/>
              <w:adjustRightInd w:val="0"/>
              <w:ind w:left="431"/>
              <w:rPr>
                <w:sz w:val="22"/>
                <w:szCs w:val="24"/>
                <w:lang w:val="tr-TR" w:eastAsia="tr-TR"/>
              </w:rPr>
            </w:pPr>
            <w:r>
              <w:rPr>
                <w:sz w:val="22"/>
                <w:szCs w:val="24"/>
                <w:lang w:val="tr-TR" w:eastAsia="tr-TR"/>
              </w:rPr>
              <w:t>Üst Y</w:t>
            </w:r>
            <w:r w:rsidR="001B7236" w:rsidRPr="008D02CF">
              <w:rPr>
                <w:sz w:val="22"/>
                <w:szCs w:val="24"/>
                <w:lang w:val="tr-TR" w:eastAsia="tr-TR"/>
              </w:rPr>
              <w:t>önetim aşağıdakiler için yetki ve sorumlulukları belirlemiş mi?</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 xml:space="preserve">a) </w:t>
            </w:r>
            <w:r>
              <w:rPr>
                <w:sz w:val="22"/>
                <w:szCs w:val="24"/>
                <w:lang w:val="tr-TR" w:eastAsia="tr-TR"/>
              </w:rPr>
              <w:t>İSG Y</w:t>
            </w:r>
            <w:r w:rsidRPr="008D02CF">
              <w:rPr>
                <w:sz w:val="22"/>
                <w:szCs w:val="24"/>
                <w:lang w:val="tr-TR" w:eastAsia="tr-TR"/>
              </w:rPr>
              <w:t xml:space="preserve">önetim </w:t>
            </w:r>
            <w:r>
              <w:rPr>
                <w:sz w:val="22"/>
                <w:szCs w:val="24"/>
                <w:lang w:val="tr-TR" w:eastAsia="tr-TR"/>
              </w:rPr>
              <w:t>S</w:t>
            </w:r>
            <w:r w:rsidRPr="008D02CF">
              <w:rPr>
                <w:sz w:val="22"/>
                <w:szCs w:val="24"/>
                <w:lang w:val="tr-TR" w:eastAsia="tr-TR"/>
              </w:rPr>
              <w:t>isteminin, bu standardın şartlarını karşılamasının güvence altına alınması,</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b) Proseslerin istenen sonuçları ortaya çıkarmasının güvence altına alınması,</w:t>
            </w:r>
          </w:p>
          <w:p w:rsidR="001B7236" w:rsidRPr="008D02CF" w:rsidRDefault="001B7236" w:rsidP="009038F9">
            <w:pPr>
              <w:suppressAutoHyphens w:val="0"/>
              <w:autoSpaceDE w:val="0"/>
              <w:autoSpaceDN w:val="0"/>
              <w:adjustRightInd w:val="0"/>
              <w:ind w:left="431" w:hanging="284"/>
              <w:rPr>
                <w:sz w:val="22"/>
                <w:szCs w:val="24"/>
                <w:lang w:val="tr-TR" w:eastAsia="tr-TR"/>
              </w:rPr>
            </w:pPr>
            <w:r w:rsidRPr="008D02CF">
              <w:rPr>
                <w:sz w:val="22"/>
                <w:szCs w:val="24"/>
                <w:lang w:val="tr-TR" w:eastAsia="tr-TR"/>
              </w:rPr>
              <w:t xml:space="preserve">c) </w:t>
            </w:r>
            <w:r>
              <w:rPr>
                <w:sz w:val="22"/>
                <w:szCs w:val="24"/>
                <w:lang w:val="tr-TR" w:eastAsia="tr-TR"/>
              </w:rPr>
              <w:t>İSG Y</w:t>
            </w:r>
            <w:r w:rsidRPr="008D02CF">
              <w:rPr>
                <w:sz w:val="22"/>
                <w:szCs w:val="24"/>
                <w:lang w:val="tr-TR" w:eastAsia="tr-TR"/>
              </w:rPr>
              <w:t>önetim</w:t>
            </w:r>
            <w:r w:rsidR="00097DD6">
              <w:rPr>
                <w:sz w:val="22"/>
                <w:szCs w:val="24"/>
                <w:lang w:val="tr-TR" w:eastAsia="tr-TR"/>
              </w:rPr>
              <w:t xml:space="preserve"> </w:t>
            </w:r>
            <w:r>
              <w:rPr>
                <w:sz w:val="22"/>
                <w:szCs w:val="24"/>
                <w:lang w:val="tr-TR" w:eastAsia="tr-TR"/>
              </w:rPr>
              <w:t>S</w:t>
            </w:r>
            <w:r w:rsidRPr="008D02CF">
              <w:rPr>
                <w:sz w:val="22"/>
                <w:szCs w:val="24"/>
                <w:lang w:val="tr-TR" w:eastAsia="tr-TR"/>
              </w:rPr>
              <w:t xml:space="preserve">isteminin performansı ve iyileştirme </w:t>
            </w:r>
            <w:r w:rsidR="000C39FC">
              <w:rPr>
                <w:sz w:val="22"/>
                <w:szCs w:val="24"/>
                <w:lang w:val="tr-TR" w:eastAsia="tr-TR"/>
              </w:rPr>
              <w:t xml:space="preserve"> </w:t>
            </w:r>
            <w:r w:rsidRPr="008D02CF">
              <w:rPr>
                <w:sz w:val="22"/>
                <w:szCs w:val="24"/>
                <w:lang w:val="tr-TR" w:eastAsia="tr-TR"/>
              </w:rPr>
              <w:t xml:space="preserve">(bk. Madde </w:t>
            </w:r>
            <w:r w:rsidRPr="00416D85">
              <w:rPr>
                <w:b/>
                <w:sz w:val="22"/>
                <w:szCs w:val="24"/>
                <w:lang w:val="tr-TR" w:eastAsia="tr-TR"/>
              </w:rPr>
              <w:t>10.1)</w:t>
            </w:r>
            <w:r w:rsidRPr="008D02CF">
              <w:rPr>
                <w:sz w:val="22"/>
                <w:szCs w:val="24"/>
                <w:lang w:val="tr-TR" w:eastAsia="tr-TR"/>
              </w:rPr>
              <w:t xml:space="preserve"> için fırsatlar ile ilgili raporlama (özellikle </w:t>
            </w:r>
            <w:r>
              <w:rPr>
                <w:sz w:val="22"/>
                <w:szCs w:val="24"/>
                <w:lang w:val="tr-TR" w:eastAsia="tr-TR"/>
              </w:rPr>
              <w:t>Ü</w:t>
            </w:r>
            <w:r w:rsidRPr="008D02CF">
              <w:rPr>
                <w:sz w:val="22"/>
                <w:szCs w:val="24"/>
                <w:lang w:val="tr-TR" w:eastAsia="tr-TR"/>
              </w:rPr>
              <w:t xml:space="preserve">st </w:t>
            </w:r>
            <w:r>
              <w:rPr>
                <w:sz w:val="22"/>
                <w:szCs w:val="24"/>
                <w:lang w:val="tr-TR" w:eastAsia="tr-TR"/>
              </w:rPr>
              <w:t>Y</w:t>
            </w:r>
            <w:r w:rsidRPr="008D02CF">
              <w:rPr>
                <w:sz w:val="22"/>
                <w:szCs w:val="24"/>
                <w:lang w:val="tr-TR" w:eastAsia="tr-TR"/>
              </w:rPr>
              <w:t>önetime</w:t>
            </w:r>
            <w:r>
              <w:rPr>
                <w:sz w:val="22"/>
                <w:szCs w:val="24"/>
                <w:lang w:val="tr-TR" w:eastAsia="tr-TR"/>
              </w:rPr>
              <w:t xml:space="preserve"> R</w:t>
            </w:r>
            <w:r w:rsidRPr="008D02CF">
              <w:rPr>
                <w:sz w:val="22"/>
                <w:szCs w:val="24"/>
                <w:lang w:val="tr-TR" w:eastAsia="tr-TR"/>
              </w:rPr>
              <w:t>aporlama),</w:t>
            </w:r>
          </w:p>
          <w:p w:rsidR="001B7236" w:rsidRPr="008D02CF" w:rsidRDefault="00097DD6" w:rsidP="009038F9">
            <w:pPr>
              <w:suppressAutoHyphens w:val="0"/>
              <w:autoSpaceDE w:val="0"/>
              <w:autoSpaceDN w:val="0"/>
              <w:adjustRightInd w:val="0"/>
              <w:ind w:left="289" w:hanging="284"/>
              <w:rPr>
                <w:sz w:val="22"/>
                <w:szCs w:val="24"/>
                <w:lang w:val="tr-TR" w:eastAsia="tr-TR"/>
              </w:rPr>
            </w:pPr>
            <w:r>
              <w:rPr>
                <w:sz w:val="22"/>
                <w:szCs w:val="24"/>
                <w:lang w:val="tr-TR" w:eastAsia="tr-TR"/>
              </w:rPr>
              <w:t xml:space="preserve">   </w:t>
            </w:r>
            <w:r w:rsidR="001B7236" w:rsidRPr="008D02CF">
              <w:rPr>
                <w:sz w:val="22"/>
                <w:szCs w:val="24"/>
                <w:lang w:val="tr-TR" w:eastAsia="tr-TR"/>
              </w:rPr>
              <w:t xml:space="preserve">d) </w:t>
            </w:r>
            <w:r w:rsidR="001B7236">
              <w:rPr>
                <w:sz w:val="22"/>
                <w:szCs w:val="24"/>
                <w:lang w:val="tr-TR" w:eastAsia="tr-TR"/>
              </w:rPr>
              <w:t>Kurum</w:t>
            </w:r>
            <w:r w:rsidR="001B7236" w:rsidRPr="008D02CF">
              <w:rPr>
                <w:sz w:val="22"/>
                <w:szCs w:val="24"/>
                <w:lang w:val="tr-TR" w:eastAsia="tr-TR"/>
              </w:rPr>
              <w:t>un tamamında müşteri odaklılığın teşvik edilmesinin güvence altına alınması,</w:t>
            </w:r>
          </w:p>
          <w:p w:rsidR="001B7236" w:rsidRPr="008D02CF" w:rsidRDefault="00097DD6" w:rsidP="009038F9">
            <w:pPr>
              <w:suppressAutoHyphens w:val="0"/>
              <w:autoSpaceDE w:val="0"/>
              <w:autoSpaceDN w:val="0"/>
              <w:adjustRightInd w:val="0"/>
              <w:ind w:left="289" w:hanging="284"/>
              <w:rPr>
                <w:sz w:val="22"/>
                <w:szCs w:val="24"/>
                <w:lang w:val="tr-TR" w:eastAsia="tr-TR"/>
              </w:rPr>
            </w:pPr>
            <w:r>
              <w:rPr>
                <w:sz w:val="22"/>
                <w:szCs w:val="24"/>
                <w:lang w:val="tr-TR" w:eastAsia="tr-TR"/>
              </w:rPr>
              <w:t xml:space="preserve">   </w:t>
            </w:r>
            <w:r w:rsidR="001B7236" w:rsidRPr="008D02CF">
              <w:rPr>
                <w:sz w:val="22"/>
                <w:szCs w:val="24"/>
                <w:lang w:val="tr-TR" w:eastAsia="tr-TR"/>
              </w:rPr>
              <w:t xml:space="preserve">e) </w:t>
            </w:r>
            <w:r w:rsidR="001B7236">
              <w:rPr>
                <w:sz w:val="22"/>
                <w:szCs w:val="24"/>
                <w:lang w:val="tr-TR" w:eastAsia="tr-TR"/>
              </w:rPr>
              <w:t>İSG</w:t>
            </w:r>
            <w:r>
              <w:rPr>
                <w:sz w:val="22"/>
                <w:szCs w:val="24"/>
                <w:lang w:val="tr-TR" w:eastAsia="tr-TR"/>
              </w:rPr>
              <w:t xml:space="preserve"> </w:t>
            </w:r>
            <w:r w:rsidR="001B7236">
              <w:rPr>
                <w:sz w:val="22"/>
                <w:szCs w:val="24"/>
                <w:lang w:val="tr-TR" w:eastAsia="tr-TR"/>
              </w:rPr>
              <w:t>Y</w:t>
            </w:r>
            <w:r w:rsidR="001B7236" w:rsidRPr="008D02CF">
              <w:rPr>
                <w:sz w:val="22"/>
                <w:szCs w:val="24"/>
                <w:lang w:val="tr-TR" w:eastAsia="tr-TR"/>
              </w:rPr>
              <w:t>önetim</w:t>
            </w:r>
            <w:r>
              <w:rPr>
                <w:sz w:val="22"/>
                <w:szCs w:val="24"/>
                <w:lang w:val="tr-TR" w:eastAsia="tr-TR"/>
              </w:rPr>
              <w:t xml:space="preserve"> </w:t>
            </w:r>
            <w:r w:rsidR="001B7236">
              <w:rPr>
                <w:sz w:val="22"/>
                <w:szCs w:val="24"/>
                <w:lang w:val="tr-TR" w:eastAsia="tr-TR"/>
              </w:rPr>
              <w:t>S</w:t>
            </w:r>
            <w:r w:rsidR="001B7236" w:rsidRPr="008D02CF">
              <w:rPr>
                <w:sz w:val="22"/>
                <w:szCs w:val="24"/>
                <w:lang w:val="tr-TR" w:eastAsia="tr-TR"/>
              </w:rPr>
              <w:t xml:space="preserve">istemindeki değişiklikler planlanır ve uygulanırken, </w:t>
            </w:r>
            <w:r w:rsidR="001B7236">
              <w:rPr>
                <w:sz w:val="22"/>
                <w:szCs w:val="24"/>
                <w:lang w:val="tr-TR" w:eastAsia="tr-TR"/>
              </w:rPr>
              <w:t>İSG</w:t>
            </w:r>
            <w:r w:rsidR="001B7236" w:rsidRPr="008D02CF">
              <w:rPr>
                <w:sz w:val="22"/>
                <w:szCs w:val="24"/>
                <w:lang w:val="tr-TR" w:eastAsia="tr-TR"/>
              </w:rPr>
              <w:t xml:space="preserve"> </w:t>
            </w:r>
            <w:r w:rsidR="000C39FC">
              <w:rPr>
                <w:sz w:val="22"/>
                <w:szCs w:val="24"/>
                <w:lang w:val="tr-TR" w:eastAsia="tr-TR"/>
              </w:rPr>
              <w:t>Y</w:t>
            </w:r>
            <w:r w:rsidR="001B7236" w:rsidRPr="008D02CF">
              <w:rPr>
                <w:sz w:val="22"/>
                <w:szCs w:val="24"/>
                <w:lang w:val="tr-TR" w:eastAsia="tr-TR"/>
              </w:rPr>
              <w:t xml:space="preserve">önetim </w:t>
            </w:r>
            <w:r w:rsidR="000C39FC">
              <w:rPr>
                <w:sz w:val="22"/>
                <w:szCs w:val="24"/>
                <w:lang w:val="tr-TR" w:eastAsia="tr-TR"/>
              </w:rPr>
              <w:t>S</w:t>
            </w:r>
            <w:r w:rsidR="001B7236" w:rsidRPr="008D02CF">
              <w:rPr>
                <w:sz w:val="22"/>
                <w:szCs w:val="24"/>
                <w:lang w:val="tr-TR" w:eastAsia="tr-TR"/>
              </w:rPr>
              <w:t>isteminin bütünlüğünün güvence altına alınması.</w:t>
            </w:r>
          </w:p>
          <w:p w:rsidR="001B7236" w:rsidRPr="008D02CF" w:rsidRDefault="001B7236" w:rsidP="00F31C3F">
            <w:pPr>
              <w:pStyle w:val="GvdeMetni"/>
              <w:rPr>
                <w:sz w:val="24"/>
                <w:szCs w:val="24"/>
                <w:lang w:val="tr-TR" w:eastAsia="tr-TR"/>
              </w:rPr>
            </w:pPr>
          </w:p>
          <w:p w:rsidR="001B7236" w:rsidRDefault="001B7236" w:rsidP="00284410">
            <w:pPr>
              <w:snapToGrid w:val="0"/>
              <w:ind w:right="-47"/>
              <w:jc w:val="center"/>
              <w:rPr>
                <w:b/>
                <w:bCs/>
                <w:sz w:val="24"/>
                <w:szCs w:val="24"/>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Default="001B7236" w:rsidP="004A20C7">
            <w:pPr>
              <w:pStyle w:val="GvdeMetni"/>
              <w:rPr>
                <w:lang w:val="tr-TR"/>
              </w:rPr>
            </w:pPr>
          </w:p>
          <w:p w:rsidR="001B7236" w:rsidRPr="004A20C7" w:rsidRDefault="001B7236" w:rsidP="004A20C7">
            <w:pPr>
              <w:pStyle w:val="GvdeMetni"/>
              <w:rPr>
                <w:lang w:val="tr-TR"/>
              </w:rPr>
            </w:pP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lastRenderedPageBreak/>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284410">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712"/>
        </w:trPr>
        <w:tc>
          <w:tcPr>
            <w:tcW w:w="3590" w:type="pct"/>
            <w:gridSpan w:val="2"/>
            <w:shd w:val="clear" w:color="auto" w:fill="FFFFFF" w:themeFill="background1"/>
            <w:vAlign w:val="center"/>
          </w:tcPr>
          <w:p w:rsidR="00DC0C67" w:rsidRDefault="00DC0C67" w:rsidP="009038F9">
            <w:pPr>
              <w:snapToGrid w:val="0"/>
              <w:ind w:left="289" w:right="-47"/>
              <w:rPr>
                <w:b/>
                <w:bCs/>
                <w:sz w:val="24"/>
                <w:szCs w:val="24"/>
              </w:rPr>
            </w:pPr>
          </w:p>
          <w:p w:rsidR="00DC0C67" w:rsidRDefault="00DC0C67" w:rsidP="009038F9">
            <w:pPr>
              <w:snapToGrid w:val="0"/>
              <w:ind w:left="289" w:right="-47"/>
              <w:rPr>
                <w:b/>
                <w:bCs/>
                <w:sz w:val="24"/>
                <w:szCs w:val="24"/>
              </w:rPr>
            </w:pPr>
          </w:p>
          <w:p w:rsidR="001B7236" w:rsidRPr="00284410" w:rsidRDefault="001B7236" w:rsidP="009038F9">
            <w:pPr>
              <w:snapToGrid w:val="0"/>
              <w:ind w:left="289" w:right="-47"/>
              <w:rPr>
                <w:b/>
                <w:bCs/>
                <w:sz w:val="24"/>
                <w:szCs w:val="24"/>
              </w:rPr>
            </w:pPr>
            <w:r w:rsidRPr="00284410">
              <w:rPr>
                <w:b/>
                <w:bCs/>
                <w:sz w:val="24"/>
                <w:szCs w:val="24"/>
              </w:rPr>
              <w:t xml:space="preserve">5.4 </w:t>
            </w:r>
            <w:r w:rsidR="00387108">
              <w:rPr>
                <w:b/>
                <w:bCs/>
                <w:sz w:val="24"/>
                <w:szCs w:val="24"/>
              </w:rPr>
              <w:t>.</w:t>
            </w:r>
            <w:r w:rsidRPr="00284410">
              <w:rPr>
                <w:b/>
                <w:bCs/>
                <w:sz w:val="24"/>
                <w:szCs w:val="24"/>
              </w:rPr>
              <w:t>Çalışanların</w:t>
            </w:r>
            <w:r w:rsidR="00097DD6">
              <w:rPr>
                <w:b/>
                <w:bCs/>
                <w:sz w:val="24"/>
                <w:szCs w:val="24"/>
              </w:rPr>
              <w:t xml:space="preserve"> </w:t>
            </w:r>
            <w:r>
              <w:rPr>
                <w:b/>
                <w:bCs/>
                <w:sz w:val="24"/>
                <w:szCs w:val="24"/>
              </w:rPr>
              <w:t>G</w:t>
            </w:r>
            <w:r w:rsidRPr="00284410">
              <w:rPr>
                <w:b/>
                <w:bCs/>
                <w:sz w:val="24"/>
                <w:szCs w:val="24"/>
              </w:rPr>
              <w:t>örüşlerinin</w:t>
            </w:r>
            <w:r w:rsidR="00097DD6">
              <w:rPr>
                <w:b/>
                <w:bCs/>
                <w:sz w:val="24"/>
                <w:szCs w:val="24"/>
              </w:rPr>
              <w:t xml:space="preserve"> </w:t>
            </w:r>
            <w:r>
              <w:rPr>
                <w:b/>
                <w:bCs/>
                <w:sz w:val="24"/>
                <w:szCs w:val="24"/>
              </w:rPr>
              <w:t>A</w:t>
            </w:r>
            <w:r w:rsidRPr="00284410">
              <w:rPr>
                <w:b/>
                <w:bCs/>
                <w:sz w:val="24"/>
                <w:szCs w:val="24"/>
              </w:rPr>
              <w:t>lınması</w:t>
            </w:r>
            <w:r w:rsidR="00097DD6">
              <w:rPr>
                <w:b/>
                <w:bCs/>
                <w:sz w:val="24"/>
                <w:szCs w:val="24"/>
              </w:rPr>
              <w:t xml:space="preserve"> </w:t>
            </w:r>
            <w:r w:rsidRPr="00284410">
              <w:rPr>
                <w:b/>
                <w:bCs/>
                <w:sz w:val="24"/>
                <w:szCs w:val="24"/>
              </w:rPr>
              <w:t>ve</w:t>
            </w:r>
            <w:r w:rsidR="00097DD6">
              <w:rPr>
                <w:b/>
                <w:bCs/>
                <w:sz w:val="24"/>
                <w:szCs w:val="24"/>
              </w:rPr>
              <w:t xml:space="preserve"> </w:t>
            </w:r>
            <w:r>
              <w:rPr>
                <w:b/>
                <w:bCs/>
                <w:sz w:val="24"/>
                <w:szCs w:val="24"/>
              </w:rPr>
              <w:t>Ç</w:t>
            </w:r>
            <w:r w:rsidRPr="00284410">
              <w:rPr>
                <w:b/>
                <w:bCs/>
                <w:sz w:val="24"/>
                <w:szCs w:val="24"/>
              </w:rPr>
              <w:t>alışanların</w:t>
            </w:r>
            <w:r w:rsidR="00097DD6">
              <w:rPr>
                <w:b/>
                <w:bCs/>
                <w:sz w:val="24"/>
                <w:szCs w:val="24"/>
              </w:rPr>
              <w:t xml:space="preserve"> </w:t>
            </w:r>
            <w:r>
              <w:rPr>
                <w:b/>
                <w:bCs/>
                <w:sz w:val="24"/>
                <w:szCs w:val="24"/>
              </w:rPr>
              <w:t>K</w:t>
            </w:r>
            <w:r w:rsidRPr="00284410">
              <w:rPr>
                <w:b/>
                <w:bCs/>
                <w:sz w:val="24"/>
                <w:szCs w:val="24"/>
              </w:rPr>
              <w:t>atılımı</w:t>
            </w:r>
          </w:p>
          <w:p w:rsidR="001B7236" w:rsidRPr="00F31C3F" w:rsidRDefault="001B7236" w:rsidP="009038F9">
            <w:pPr>
              <w:suppressAutoHyphens w:val="0"/>
              <w:autoSpaceDE w:val="0"/>
              <w:autoSpaceDN w:val="0"/>
              <w:adjustRightInd w:val="0"/>
              <w:ind w:left="289"/>
              <w:rPr>
                <w:sz w:val="24"/>
                <w:szCs w:val="24"/>
              </w:rPr>
            </w:pPr>
            <w:r>
              <w:rPr>
                <w:sz w:val="24"/>
                <w:szCs w:val="24"/>
                <w:lang w:val="tr-TR" w:eastAsia="tr-TR"/>
              </w:rPr>
              <w:t>Kurum</w:t>
            </w:r>
            <w:r w:rsidRPr="00284410">
              <w:rPr>
                <w:sz w:val="24"/>
                <w:szCs w:val="24"/>
                <w:lang w:val="tr-TR" w:eastAsia="tr-TR"/>
              </w:rPr>
              <w:t xml:space="preserve">, </w:t>
            </w:r>
            <w:r w:rsidRPr="009038F9">
              <w:rPr>
                <w:bCs/>
                <w:sz w:val="24"/>
                <w:szCs w:val="24"/>
                <w:lang w:val="tr-TR" w:eastAsia="tr-TR"/>
              </w:rPr>
              <w:t>İSG</w:t>
            </w:r>
            <w:r w:rsidR="00097DD6">
              <w:rPr>
                <w:bCs/>
                <w:sz w:val="24"/>
                <w:szCs w:val="24"/>
                <w:lang w:val="tr-TR" w:eastAsia="tr-TR"/>
              </w:rPr>
              <w:t xml:space="preserve"> </w:t>
            </w:r>
            <w:r>
              <w:rPr>
                <w:sz w:val="24"/>
                <w:szCs w:val="24"/>
                <w:lang w:val="tr-TR" w:eastAsia="tr-TR"/>
              </w:rPr>
              <w:t>Y</w:t>
            </w:r>
            <w:r w:rsidRPr="00284410">
              <w:rPr>
                <w:sz w:val="24"/>
                <w:szCs w:val="24"/>
                <w:lang w:val="tr-TR" w:eastAsia="tr-TR"/>
              </w:rPr>
              <w:t>önetim</w:t>
            </w:r>
            <w:r w:rsidR="00097DD6">
              <w:rPr>
                <w:sz w:val="24"/>
                <w:szCs w:val="24"/>
                <w:lang w:val="tr-TR" w:eastAsia="tr-TR"/>
              </w:rPr>
              <w:t xml:space="preserve"> </w:t>
            </w:r>
            <w:r>
              <w:rPr>
                <w:sz w:val="24"/>
                <w:szCs w:val="24"/>
                <w:lang w:val="tr-TR" w:eastAsia="tr-TR"/>
              </w:rPr>
              <w:t>S</w:t>
            </w:r>
            <w:r w:rsidRPr="00284410">
              <w:rPr>
                <w:sz w:val="24"/>
                <w:szCs w:val="24"/>
                <w:lang w:val="tr-TR" w:eastAsia="tr-TR"/>
              </w:rPr>
              <w:t>isteminin geliştirilmesi, planlanması, uygulanması, performans değerlendirmesi ve iyileştirme faaliyetlerinde, danışma ve uygun olan tüm seviyelerde çalışanların ve bulundukları yerde varsa, çalışan temsilcilerinin katılımı için proses/prosesleri oluşturuyor, uyguluyor ve sürekliliğini sağlıyor mu?</w:t>
            </w:r>
          </w:p>
          <w:p w:rsidR="001B7236" w:rsidRDefault="001B7236" w:rsidP="009038F9">
            <w:pPr>
              <w:ind w:left="289"/>
              <w:rPr>
                <w:b/>
                <w:sz w:val="24"/>
                <w:szCs w:val="24"/>
                <w:lang w:val="tr-TR"/>
              </w:rPr>
            </w:pPr>
          </w:p>
          <w:p w:rsidR="001B7236" w:rsidRDefault="001B7236" w:rsidP="004A20C7">
            <w:pPr>
              <w:pStyle w:val="GvdeMetni"/>
              <w:rPr>
                <w:lang w:val="tr-TR"/>
              </w:rPr>
            </w:pPr>
          </w:p>
          <w:p w:rsidR="001B7236" w:rsidRPr="004A20C7" w:rsidRDefault="001B7236" w:rsidP="004A20C7">
            <w:pPr>
              <w:pStyle w:val="GvdeMetni"/>
              <w:rPr>
                <w:lang w:val="tr-TR"/>
              </w:rPr>
            </w:pP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421"/>
        </w:trPr>
        <w:tc>
          <w:tcPr>
            <w:tcW w:w="3590" w:type="pct"/>
            <w:gridSpan w:val="2"/>
            <w:shd w:val="clear" w:color="auto" w:fill="FFFFFF" w:themeFill="background1"/>
            <w:vAlign w:val="center"/>
          </w:tcPr>
          <w:p w:rsidR="00CD4E9A" w:rsidRDefault="00CD4E9A" w:rsidP="00CD4E9A">
            <w:pPr>
              <w:ind w:left="289"/>
              <w:rPr>
                <w:b/>
                <w:sz w:val="24"/>
                <w:szCs w:val="24"/>
                <w:lang w:val="tr-TR"/>
              </w:rPr>
            </w:pPr>
          </w:p>
          <w:p w:rsidR="00CD4E9A" w:rsidRPr="00284410" w:rsidRDefault="00CD4E9A" w:rsidP="00CD4E9A">
            <w:pPr>
              <w:ind w:left="289"/>
              <w:rPr>
                <w:b/>
                <w:sz w:val="24"/>
                <w:szCs w:val="24"/>
                <w:lang w:val="tr-TR"/>
              </w:rPr>
            </w:pPr>
            <w:r>
              <w:rPr>
                <w:b/>
                <w:sz w:val="24"/>
                <w:szCs w:val="24"/>
                <w:lang w:val="tr-TR"/>
              </w:rPr>
              <w:t>6. PLANLAMA</w:t>
            </w:r>
          </w:p>
          <w:p w:rsidR="001B7236" w:rsidRPr="00284410" w:rsidRDefault="001B7236" w:rsidP="009038F9">
            <w:pPr>
              <w:ind w:left="289"/>
              <w:rPr>
                <w:b/>
                <w:sz w:val="24"/>
                <w:szCs w:val="24"/>
                <w:lang w:val="tr-TR"/>
              </w:rPr>
            </w:pPr>
            <w:r w:rsidRPr="00284410">
              <w:rPr>
                <w:b/>
                <w:sz w:val="24"/>
                <w:szCs w:val="24"/>
                <w:lang w:val="tr-TR"/>
              </w:rPr>
              <w:t>6.</w:t>
            </w:r>
            <w:bookmarkStart w:id="1" w:name="_Toc375130000"/>
            <w:r w:rsidR="00CD4E9A">
              <w:rPr>
                <w:b/>
                <w:sz w:val="24"/>
                <w:szCs w:val="24"/>
                <w:lang w:val="tr-TR"/>
              </w:rPr>
              <w:t>1.</w:t>
            </w:r>
            <w:r w:rsidRPr="00284410">
              <w:rPr>
                <w:b/>
                <w:sz w:val="24"/>
                <w:szCs w:val="24"/>
                <w:lang w:val="tr-TR"/>
              </w:rPr>
              <w:t xml:space="preserve">Risk </w:t>
            </w:r>
            <w:r w:rsidR="00CD4E9A">
              <w:rPr>
                <w:b/>
                <w:sz w:val="24"/>
                <w:szCs w:val="24"/>
                <w:lang w:val="tr-TR"/>
              </w:rPr>
              <w:t>v</w:t>
            </w:r>
            <w:r w:rsidR="00CD4E9A" w:rsidRPr="00284410">
              <w:rPr>
                <w:b/>
                <w:sz w:val="24"/>
                <w:szCs w:val="24"/>
                <w:lang w:val="tr-TR"/>
              </w:rPr>
              <w:t xml:space="preserve">e Fırsatları </w:t>
            </w:r>
            <w:r w:rsidR="00CD4E9A">
              <w:rPr>
                <w:b/>
                <w:sz w:val="24"/>
                <w:szCs w:val="24"/>
                <w:lang w:val="tr-TR"/>
              </w:rPr>
              <w:t>Belirleme</w:t>
            </w:r>
            <w:r w:rsidR="00CD4E9A" w:rsidRPr="00284410">
              <w:rPr>
                <w:b/>
                <w:sz w:val="24"/>
                <w:szCs w:val="24"/>
                <w:lang w:val="tr-TR"/>
              </w:rPr>
              <w:t>Faaliyetler</w:t>
            </w:r>
            <w:bookmarkEnd w:id="1"/>
            <w:r w:rsidR="00CD4E9A">
              <w:rPr>
                <w:b/>
                <w:sz w:val="24"/>
                <w:szCs w:val="24"/>
                <w:lang w:val="tr-TR"/>
              </w:rPr>
              <w:t>i</w:t>
            </w:r>
          </w:p>
          <w:p w:rsidR="001B7236" w:rsidRPr="008D02CF" w:rsidRDefault="001B7236" w:rsidP="009038F9">
            <w:pPr>
              <w:suppressAutoHyphens w:val="0"/>
              <w:autoSpaceDE w:val="0"/>
              <w:autoSpaceDN w:val="0"/>
              <w:adjustRightInd w:val="0"/>
              <w:ind w:left="289"/>
              <w:rPr>
                <w:b/>
                <w:bCs/>
                <w:color w:val="000000"/>
                <w:sz w:val="24"/>
                <w:szCs w:val="24"/>
                <w:lang w:val="tr-TR" w:eastAsia="tr-TR"/>
              </w:rPr>
            </w:pPr>
            <w:r w:rsidRPr="00284410">
              <w:rPr>
                <w:b/>
                <w:bCs/>
                <w:color w:val="000000"/>
                <w:sz w:val="24"/>
                <w:szCs w:val="24"/>
                <w:lang w:val="tr-TR" w:eastAsia="tr-TR"/>
              </w:rPr>
              <w:t>6.1.1</w:t>
            </w:r>
            <w:r w:rsidR="00CD4E9A">
              <w:rPr>
                <w:b/>
                <w:bCs/>
                <w:color w:val="000000"/>
                <w:sz w:val="24"/>
                <w:szCs w:val="24"/>
                <w:lang w:val="tr-TR" w:eastAsia="tr-TR"/>
              </w:rPr>
              <w:t>. Genel</w:t>
            </w:r>
          </w:p>
          <w:p w:rsidR="001B7236" w:rsidRPr="00284410" w:rsidRDefault="001B7236" w:rsidP="009038F9">
            <w:pPr>
              <w:suppressAutoHyphens w:val="0"/>
              <w:autoSpaceDE w:val="0"/>
              <w:autoSpaceDN w:val="0"/>
              <w:adjustRightInd w:val="0"/>
              <w:ind w:left="289"/>
              <w:rPr>
                <w:bCs/>
                <w:color w:val="000000"/>
                <w:sz w:val="24"/>
                <w:szCs w:val="24"/>
                <w:lang w:val="tr-TR" w:eastAsia="tr-TR"/>
              </w:rPr>
            </w:pPr>
            <w:r>
              <w:rPr>
                <w:bCs/>
                <w:color w:val="000000"/>
                <w:sz w:val="24"/>
                <w:szCs w:val="24"/>
                <w:lang w:val="tr-TR" w:eastAsia="tr-TR"/>
              </w:rPr>
              <w:tab/>
              <w:t>O</w:t>
            </w:r>
            <w:r w:rsidRPr="00284410">
              <w:rPr>
                <w:bCs/>
                <w:color w:val="000000"/>
                <w:sz w:val="24"/>
                <w:szCs w:val="24"/>
                <w:lang w:val="tr-TR" w:eastAsia="tr-TR"/>
              </w:rPr>
              <w:t>rganizasyon belirtilen hususları dikkate alacaktır.</w:t>
            </w:r>
          </w:p>
          <w:p w:rsidR="001B7236" w:rsidRPr="00284410" w:rsidRDefault="001B7236" w:rsidP="009038F9">
            <w:pPr>
              <w:suppressAutoHyphens w:val="0"/>
              <w:autoSpaceDE w:val="0"/>
              <w:autoSpaceDN w:val="0"/>
              <w:adjustRightInd w:val="0"/>
              <w:ind w:left="289"/>
              <w:rPr>
                <w:bCs/>
                <w:color w:val="000000"/>
                <w:sz w:val="24"/>
                <w:szCs w:val="24"/>
                <w:lang w:val="tr-TR" w:eastAsia="tr-TR"/>
              </w:rPr>
            </w:pPr>
            <w:r w:rsidRPr="00416D85">
              <w:rPr>
                <w:b/>
                <w:bCs/>
                <w:color w:val="000000"/>
                <w:sz w:val="24"/>
                <w:szCs w:val="24"/>
                <w:lang w:val="tr-TR" w:eastAsia="tr-TR"/>
              </w:rPr>
              <w:t>4.1'de</w:t>
            </w:r>
            <w:r w:rsidRPr="00284410">
              <w:rPr>
                <w:bCs/>
                <w:color w:val="000000"/>
                <w:sz w:val="24"/>
                <w:szCs w:val="24"/>
                <w:lang w:val="tr-TR" w:eastAsia="tr-TR"/>
              </w:rPr>
              <w:t xml:space="preserve"> (bağlamda), </w:t>
            </w:r>
            <w:r w:rsidRPr="00416D85">
              <w:rPr>
                <w:b/>
                <w:bCs/>
                <w:color w:val="000000"/>
                <w:sz w:val="24"/>
                <w:szCs w:val="24"/>
                <w:lang w:val="tr-TR" w:eastAsia="tr-TR"/>
              </w:rPr>
              <w:t>4.2</w:t>
            </w:r>
            <w:r w:rsidRPr="00284410">
              <w:rPr>
                <w:bCs/>
                <w:color w:val="000000"/>
                <w:sz w:val="24"/>
                <w:szCs w:val="24"/>
                <w:lang w:val="tr-TR" w:eastAsia="tr-TR"/>
              </w:rPr>
              <w:t xml:space="preserve"> (ilgili taraflar) ve </w:t>
            </w:r>
            <w:r w:rsidRPr="00416D85">
              <w:rPr>
                <w:b/>
                <w:bCs/>
                <w:color w:val="000000"/>
                <w:sz w:val="24"/>
                <w:szCs w:val="24"/>
                <w:lang w:val="tr-TR" w:eastAsia="tr-TR"/>
              </w:rPr>
              <w:t>4.3'te</w:t>
            </w:r>
            <w:r w:rsidRPr="00284410">
              <w:rPr>
                <w:bCs/>
                <w:color w:val="000000"/>
                <w:sz w:val="24"/>
                <w:szCs w:val="24"/>
                <w:lang w:val="tr-TR" w:eastAsia="tr-TR"/>
              </w:rPr>
              <w:t xml:space="preserve"> belirtilen şartlar (kapsamı).</w:t>
            </w:r>
          </w:p>
          <w:p w:rsidR="001B7236" w:rsidRPr="00284410" w:rsidRDefault="000C39FC" w:rsidP="009038F9">
            <w:pPr>
              <w:suppressAutoHyphens w:val="0"/>
              <w:autoSpaceDE w:val="0"/>
              <w:autoSpaceDN w:val="0"/>
              <w:adjustRightInd w:val="0"/>
              <w:ind w:left="147"/>
              <w:rPr>
                <w:bCs/>
                <w:color w:val="000000"/>
                <w:sz w:val="24"/>
                <w:szCs w:val="24"/>
                <w:lang w:val="tr-TR" w:eastAsia="tr-TR"/>
              </w:rPr>
            </w:pPr>
            <w:r>
              <w:rPr>
                <w:bCs/>
                <w:color w:val="000000"/>
                <w:sz w:val="24"/>
                <w:szCs w:val="24"/>
                <w:lang w:val="tr-TR" w:eastAsia="tr-TR"/>
              </w:rPr>
              <w:t xml:space="preserve">İSG </w:t>
            </w:r>
            <w:r w:rsidR="001B7236">
              <w:rPr>
                <w:bCs/>
                <w:color w:val="000000"/>
                <w:sz w:val="24"/>
                <w:szCs w:val="24"/>
                <w:lang w:val="tr-TR" w:eastAsia="tr-TR"/>
              </w:rPr>
              <w:t>Y</w:t>
            </w:r>
            <w:r w:rsidR="001B7236" w:rsidRPr="00284410">
              <w:rPr>
                <w:bCs/>
                <w:color w:val="000000"/>
                <w:sz w:val="24"/>
                <w:szCs w:val="24"/>
                <w:lang w:val="tr-TR" w:eastAsia="tr-TR"/>
              </w:rPr>
              <w:t xml:space="preserve">önetim </w:t>
            </w:r>
            <w:r w:rsidR="001B7236">
              <w:rPr>
                <w:bCs/>
                <w:color w:val="000000"/>
                <w:sz w:val="24"/>
                <w:szCs w:val="24"/>
                <w:lang w:val="tr-TR" w:eastAsia="tr-TR"/>
              </w:rPr>
              <w:t>S</w:t>
            </w:r>
            <w:r w:rsidR="001B7236" w:rsidRPr="00284410">
              <w:rPr>
                <w:bCs/>
                <w:color w:val="000000"/>
                <w:sz w:val="24"/>
                <w:szCs w:val="24"/>
                <w:lang w:val="tr-TR" w:eastAsia="tr-TR"/>
              </w:rPr>
              <w:t>istemi ve ele alınması gereken riskleri ve fırsatları belirlenmiş mi?</w:t>
            </w:r>
          </w:p>
          <w:p w:rsidR="001B7236" w:rsidRPr="00284410" w:rsidRDefault="001B7236" w:rsidP="00097DD6">
            <w:pPr>
              <w:autoSpaceDE w:val="0"/>
              <w:autoSpaceDN w:val="0"/>
              <w:adjustRightInd w:val="0"/>
              <w:ind w:left="431" w:hanging="284"/>
              <w:rPr>
                <w:color w:val="000000"/>
                <w:sz w:val="24"/>
                <w:szCs w:val="24"/>
                <w:lang w:val="tr-TR" w:eastAsia="tr-TR"/>
              </w:rPr>
            </w:pPr>
            <w:r w:rsidRPr="00284410">
              <w:rPr>
                <w:color w:val="000000"/>
                <w:sz w:val="24"/>
                <w:szCs w:val="24"/>
                <w:lang w:val="tr-TR" w:eastAsia="tr-TR"/>
              </w:rPr>
              <w:t xml:space="preserve">a) İSG </w:t>
            </w:r>
            <w:r>
              <w:rPr>
                <w:color w:val="000000"/>
                <w:sz w:val="24"/>
                <w:szCs w:val="24"/>
                <w:lang w:val="tr-TR" w:eastAsia="tr-TR"/>
              </w:rPr>
              <w:t>Y</w:t>
            </w:r>
            <w:r w:rsidRPr="00284410">
              <w:rPr>
                <w:color w:val="000000"/>
                <w:sz w:val="24"/>
                <w:szCs w:val="24"/>
                <w:lang w:val="tr-TR" w:eastAsia="tr-TR"/>
              </w:rPr>
              <w:t xml:space="preserve">önetim </w:t>
            </w:r>
            <w:r>
              <w:rPr>
                <w:color w:val="000000"/>
                <w:sz w:val="24"/>
                <w:szCs w:val="24"/>
                <w:lang w:val="tr-TR" w:eastAsia="tr-TR"/>
              </w:rPr>
              <w:t>S</w:t>
            </w:r>
            <w:r w:rsidRPr="00284410">
              <w:rPr>
                <w:color w:val="000000"/>
                <w:sz w:val="24"/>
                <w:szCs w:val="24"/>
                <w:lang w:val="tr-TR" w:eastAsia="tr-TR"/>
              </w:rPr>
              <w:t>isteminin amaçlanan sonucu elde edebileceğine dair güvence vermek;</w:t>
            </w:r>
          </w:p>
          <w:p w:rsidR="001B7236" w:rsidRPr="00284410" w:rsidRDefault="001B7236" w:rsidP="009038F9">
            <w:pPr>
              <w:suppressAutoHyphens w:val="0"/>
              <w:autoSpaceDE w:val="0"/>
              <w:autoSpaceDN w:val="0"/>
              <w:adjustRightInd w:val="0"/>
              <w:ind w:left="431" w:hanging="284"/>
              <w:rPr>
                <w:color w:val="000000"/>
                <w:sz w:val="24"/>
                <w:szCs w:val="24"/>
                <w:lang w:val="tr-TR" w:eastAsia="tr-TR"/>
              </w:rPr>
            </w:pPr>
            <w:r w:rsidRPr="00284410">
              <w:rPr>
                <w:color w:val="000000"/>
                <w:sz w:val="24"/>
                <w:szCs w:val="24"/>
                <w:lang w:val="tr-TR" w:eastAsia="tr-TR"/>
              </w:rPr>
              <w:t>b) İstenmeyen etkileri önlemek veya azaltmak,</w:t>
            </w:r>
          </w:p>
          <w:p w:rsidR="001B7236" w:rsidRPr="00284410" w:rsidRDefault="001B7236" w:rsidP="009038F9">
            <w:pPr>
              <w:suppressAutoHyphens w:val="0"/>
              <w:autoSpaceDE w:val="0"/>
              <w:autoSpaceDN w:val="0"/>
              <w:adjustRightInd w:val="0"/>
              <w:ind w:left="431" w:hanging="284"/>
              <w:rPr>
                <w:color w:val="000000"/>
                <w:sz w:val="24"/>
                <w:szCs w:val="24"/>
                <w:lang w:val="tr-TR" w:eastAsia="tr-TR"/>
              </w:rPr>
            </w:pPr>
            <w:r w:rsidRPr="00284410">
              <w:rPr>
                <w:color w:val="000000"/>
                <w:sz w:val="24"/>
                <w:szCs w:val="24"/>
                <w:lang w:val="tr-TR" w:eastAsia="tr-TR"/>
              </w:rPr>
              <w:t>d) Sürekli iyileştirme sağlamak.</w:t>
            </w:r>
          </w:p>
          <w:p w:rsidR="001B7236" w:rsidRPr="00284410" w:rsidRDefault="001B7236" w:rsidP="004A20C7">
            <w:pPr>
              <w:suppressAutoHyphens w:val="0"/>
              <w:autoSpaceDE w:val="0"/>
              <w:autoSpaceDN w:val="0"/>
              <w:adjustRightInd w:val="0"/>
              <w:rPr>
                <w:b/>
                <w:bCs/>
                <w:color w:val="222222"/>
                <w:sz w:val="24"/>
                <w:szCs w:val="24"/>
                <w:lang w:val="tr-TR" w:eastAsia="tr-TR"/>
              </w:rPr>
            </w:pPr>
          </w:p>
          <w:p w:rsidR="001B7236" w:rsidRPr="00284410" w:rsidRDefault="001B7236" w:rsidP="009038F9">
            <w:pPr>
              <w:pStyle w:val="GvdeMetni"/>
              <w:ind w:left="147"/>
              <w:rPr>
                <w:color w:val="000000"/>
                <w:sz w:val="24"/>
                <w:szCs w:val="24"/>
                <w:lang w:val="tr-TR" w:eastAsia="tr-TR"/>
              </w:rPr>
            </w:pPr>
            <w:r>
              <w:rPr>
                <w:color w:val="000000"/>
                <w:sz w:val="24"/>
                <w:szCs w:val="24"/>
                <w:lang w:val="tr-TR" w:eastAsia="tr-TR"/>
              </w:rPr>
              <w:t>Kurum</w:t>
            </w:r>
            <w:r w:rsidRPr="00284410">
              <w:rPr>
                <w:color w:val="000000"/>
                <w:sz w:val="24"/>
                <w:szCs w:val="24"/>
                <w:lang w:val="tr-TR" w:eastAsia="tr-TR"/>
              </w:rPr>
              <w:t xml:space="preserve">, İSG </w:t>
            </w:r>
            <w:r>
              <w:rPr>
                <w:color w:val="000000"/>
                <w:sz w:val="24"/>
                <w:szCs w:val="24"/>
                <w:lang w:val="tr-TR" w:eastAsia="tr-TR"/>
              </w:rPr>
              <w:t>Y</w:t>
            </w:r>
            <w:r w:rsidRPr="00284410">
              <w:rPr>
                <w:color w:val="000000"/>
                <w:sz w:val="24"/>
                <w:szCs w:val="24"/>
                <w:lang w:val="tr-TR" w:eastAsia="tr-TR"/>
              </w:rPr>
              <w:t xml:space="preserve">önetim </w:t>
            </w:r>
            <w:r>
              <w:rPr>
                <w:color w:val="000000"/>
                <w:sz w:val="24"/>
                <w:szCs w:val="24"/>
                <w:lang w:val="tr-TR" w:eastAsia="tr-TR"/>
              </w:rPr>
              <w:t>S</w:t>
            </w:r>
            <w:r w:rsidRPr="00284410">
              <w:rPr>
                <w:color w:val="000000"/>
                <w:sz w:val="24"/>
                <w:szCs w:val="24"/>
                <w:lang w:val="tr-TR" w:eastAsia="tr-TR"/>
              </w:rPr>
              <w:t>isteminin ve ele alınması gereken hedeflenen sonuçların risklerini ve fırsatlarını belirlerken, aşağıdakileri dikkate alıyor mu?</w:t>
            </w:r>
          </w:p>
          <w:p w:rsidR="001B7236" w:rsidRPr="00284410" w:rsidRDefault="001B7236" w:rsidP="004A20C7">
            <w:pPr>
              <w:pStyle w:val="GvdeMetni"/>
              <w:numPr>
                <w:ilvl w:val="0"/>
                <w:numId w:val="14"/>
              </w:numPr>
              <w:rPr>
                <w:color w:val="000000"/>
                <w:sz w:val="24"/>
                <w:szCs w:val="24"/>
                <w:lang w:val="tr-TR" w:eastAsia="tr-TR"/>
              </w:rPr>
            </w:pPr>
            <w:r w:rsidRPr="00284410">
              <w:rPr>
                <w:color w:val="000000"/>
                <w:sz w:val="24"/>
                <w:szCs w:val="24"/>
                <w:lang w:val="tr-TR" w:eastAsia="tr-TR"/>
              </w:rPr>
              <w:t>Tehlikeler</w:t>
            </w:r>
          </w:p>
          <w:p w:rsidR="001B7236" w:rsidRPr="00284410" w:rsidRDefault="001B7236" w:rsidP="004A20C7">
            <w:pPr>
              <w:pStyle w:val="GvdeMetni"/>
              <w:numPr>
                <w:ilvl w:val="0"/>
                <w:numId w:val="14"/>
              </w:numPr>
              <w:rPr>
                <w:color w:val="000000"/>
                <w:sz w:val="24"/>
                <w:szCs w:val="24"/>
                <w:lang w:val="tr-TR" w:eastAsia="tr-TR"/>
              </w:rPr>
            </w:pPr>
            <w:r w:rsidRPr="00284410">
              <w:rPr>
                <w:color w:val="000000"/>
                <w:sz w:val="24"/>
                <w:szCs w:val="24"/>
                <w:lang w:val="tr-TR" w:eastAsia="tr-TR"/>
              </w:rPr>
              <w:t xml:space="preserve">İSG </w:t>
            </w:r>
            <w:r>
              <w:rPr>
                <w:color w:val="000000"/>
                <w:sz w:val="24"/>
                <w:szCs w:val="24"/>
                <w:lang w:val="tr-TR" w:eastAsia="tr-TR"/>
              </w:rPr>
              <w:t>R</w:t>
            </w:r>
            <w:r w:rsidRPr="00284410">
              <w:rPr>
                <w:color w:val="000000"/>
                <w:sz w:val="24"/>
                <w:szCs w:val="24"/>
                <w:lang w:val="tr-TR" w:eastAsia="tr-TR"/>
              </w:rPr>
              <w:t>iskleri ve diğer riskler</w:t>
            </w:r>
          </w:p>
          <w:p w:rsidR="001B7236" w:rsidRPr="00284410" w:rsidRDefault="001B7236" w:rsidP="004A20C7">
            <w:pPr>
              <w:pStyle w:val="GvdeMetni"/>
              <w:numPr>
                <w:ilvl w:val="0"/>
                <w:numId w:val="14"/>
              </w:numPr>
              <w:rPr>
                <w:color w:val="000000"/>
                <w:sz w:val="24"/>
                <w:szCs w:val="24"/>
                <w:lang w:val="tr-TR" w:eastAsia="tr-TR"/>
              </w:rPr>
            </w:pPr>
            <w:r w:rsidRPr="00284410">
              <w:rPr>
                <w:color w:val="000000"/>
                <w:sz w:val="24"/>
                <w:szCs w:val="24"/>
                <w:lang w:val="tr-TR" w:eastAsia="tr-TR"/>
              </w:rPr>
              <w:t xml:space="preserve">İSG </w:t>
            </w:r>
            <w:r>
              <w:rPr>
                <w:color w:val="000000"/>
                <w:sz w:val="24"/>
                <w:szCs w:val="24"/>
                <w:lang w:val="tr-TR" w:eastAsia="tr-TR"/>
              </w:rPr>
              <w:t>F</w:t>
            </w:r>
            <w:r w:rsidRPr="00284410">
              <w:rPr>
                <w:color w:val="000000"/>
                <w:sz w:val="24"/>
                <w:szCs w:val="24"/>
                <w:lang w:val="tr-TR" w:eastAsia="tr-TR"/>
              </w:rPr>
              <w:t>ırsatları ve diğer fırsatlar</w:t>
            </w:r>
          </w:p>
          <w:p w:rsidR="001B7236" w:rsidRPr="00284410" w:rsidRDefault="001B7236" w:rsidP="004A20C7">
            <w:pPr>
              <w:pStyle w:val="GvdeMetni"/>
              <w:numPr>
                <w:ilvl w:val="0"/>
                <w:numId w:val="14"/>
              </w:numPr>
              <w:rPr>
                <w:color w:val="000000"/>
                <w:sz w:val="24"/>
                <w:szCs w:val="24"/>
                <w:lang w:val="tr-TR" w:eastAsia="tr-TR"/>
              </w:rPr>
            </w:pPr>
            <w:r w:rsidRPr="00284410">
              <w:rPr>
                <w:color w:val="000000"/>
                <w:sz w:val="24"/>
                <w:szCs w:val="24"/>
                <w:lang w:val="tr-TR" w:eastAsia="tr-TR"/>
              </w:rPr>
              <w:t>Yasal şartlar ve diğer şartlar</w:t>
            </w:r>
          </w:p>
          <w:p w:rsidR="001B7236" w:rsidRDefault="001B7236" w:rsidP="00CD4E9A">
            <w:pPr>
              <w:pStyle w:val="GvdeMetni"/>
              <w:rPr>
                <w:color w:val="000000"/>
                <w:sz w:val="24"/>
                <w:szCs w:val="24"/>
                <w:lang w:val="tr-TR" w:eastAsia="tr-TR"/>
              </w:rPr>
            </w:pPr>
          </w:p>
          <w:p w:rsidR="001B7236" w:rsidRPr="00284410" w:rsidRDefault="001B7236" w:rsidP="009038F9">
            <w:pPr>
              <w:pStyle w:val="GvdeMetni"/>
              <w:ind w:left="289"/>
              <w:rPr>
                <w:color w:val="000000"/>
                <w:sz w:val="24"/>
                <w:szCs w:val="24"/>
                <w:lang w:val="tr-TR" w:eastAsia="tr-TR"/>
              </w:rPr>
            </w:pPr>
            <w:r w:rsidRPr="00284410">
              <w:rPr>
                <w:color w:val="000000"/>
                <w:sz w:val="24"/>
                <w:szCs w:val="24"/>
                <w:lang w:val="tr-TR" w:eastAsia="tr-TR"/>
              </w:rPr>
              <w:t>Planlanan değişikliklerin kalıcı veya geçici olması durumunda, bu değerlendirme değişiklik uygulanmadan önce yapılmakta mıdır?</w:t>
            </w:r>
          </w:p>
          <w:p w:rsidR="001B7236" w:rsidRDefault="001B7236" w:rsidP="009038F9">
            <w:pPr>
              <w:pStyle w:val="GvdeMetni"/>
              <w:ind w:left="289"/>
              <w:rPr>
                <w:color w:val="000000"/>
                <w:sz w:val="24"/>
                <w:szCs w:val="24"/>
                <w:lang w:val="tr-TR" w:eastAsia="tr-TR"/>
              </w:rPr>
            </w:pPr>
            <w:r>
              <w:rPr>
                <w:color w:val="000000"/>
                <w:sz w:val="24"/>
                <w:szCs w:val="24"/>
                <w:lang w:val="tr-TR" w:eastAsia="tr-TR"/>
              </w:rPr>
              <w:t>Kurum</w:t>
            </w:r>
            <w:r w:rsidRPr="00284410">
              <w:rPr>
                <w:color w:val="000000"/>
                <w:sz w:val="24"/>
                <w:szCs w:val="24"/>
                <w:lang w:val="tr-TR" w:eastAsia="tr-TR"/>
              </w:rPr>
              <w:t xml:space="preserve"> hakkında aşağıdaki belgelenmiş bilgileri saklamakta mıdır?</w:t>
            </w:r>
          </w:p>
          <w:p w:rsidR="00CD4E9A" w:rsidRPr="00284410" w:rsidRDefault="00CD4E9A" w:rsidP="009038F9">
            <w:pPr>
              <w:pStyle w:val="GvdeMetni"/>
              <w:ind w:left="289"/>
              <w:rPr>
                <w:color w:val="000000"/>
                <w:sz w:val="24"/>
                <w:szCs w:val="24"/>
                <w:lang w:val="tr-TR" w:eastAsia="tr-TR"/>
              </w:rPr>
            </w:pPr>
          </w:p>
          <w:p w:rsidR="001B7236" w:rsidRPr="00284410" w:rsidRDefault="001B7236" w:rsidP="004A20C7">
            <w:pPr>
              <w:pStyle w:val="GvdeMetni"/>
              <w:numPr>
                <w:ilvl w:val="0"/>
                <w:numId w:val="14"/>
              </w:numPr>
              <w:rPr>
                <w:color w:val="000000"/>
                <w:sz w:val="24"/>
                <w:szCs w:val="24"/>
                <w:lang w:val="tr-TR" w:eastAsia="tr-TR"/>
              </w:rPr>
            </w:pPr>
            <w:r w:rsidRPr="00284410">
              <w:rPr>
                <w:color w:val="000000"/>
                <w:sz w:val="24"/>
                <w:szCs w:val="24"/>
                <w:lang w:val="tr-TR" w:eastAsia="tr-TR"/>
              </w:rPr>
              <w:t xml:space="preserve">Riskler ve </w:t>
            </w:r>
            <w:r w:rsidR="000C39FC">
              <w:rPr>
                <w:color w:val="000000"/>
                <w:sz w:val="24"/>
                <w:szCs w:val="24"/>
                <w:lang w:val="tr-TR" w:eastAsia="tr-TR"/>
              </w:rPr>
              <w:t>F</w:t>
            </w:r>
            <w:r w:rsidRPr="00284410">
              <w:rPr>
                <w:color w:val="000000"/>
                <w:sz w:val="24"/>
                <w:szCs w:val="24"/>
                <w:lang w:val="tr-TR" w:eastAsia="tr-TR"/>
              </w:rPr>
              <w:t>ırsatlar</w:t>
            </w:r>
          </w:p>
          <w:p w:rsidR="001B7236" w:rsidRPr="00CD4E9A" w:rsidRDefault="001B7236" w:rsidP="00CD4E9A">
            <w:pPr>
              <w:pStyle w:val="GvdeMetni"/>
              <w:numPr>
                <w:ilvl w:val="0"/>
                <w:numId w:val="14"/>
              </w:numPr>
              <w:rPr>
                <w:lang w:val="tr-TR"/>
              </w:rPr>
            </w:pPr>
            <w:r w:rsidRPr="00CD4E9A">
              <w:rPr>
                <w:color w:val="000000"/>
                <w:sz w:val="24"/>
                <w:szCs w:val="24"/>
                <w:lang w:val="tr-TR" w:eastAsia="tr-TR"/>
              </w:rPr>
              <w:t xml:space="preserve">Risk ve </w:t>
            </w:r>
            <w:r w:rsidR="000C39FC">
              <w:rPr>
                <w:color w:val="000000"/>
                <w:sz w:val="24"/>
                <w:szCs w:val="24"/>
                <w:lang w:val="tr-TR" w:eastAsia="tr-TR"/>
              </w:rPr>
              <w:t>F</w:t>
            </w:r>
            <w:r w:rsidRPr="00CD4E9A">
              <w:rPr>
                <w:color w:val="000000"/>
                <w:sz w:val="24"/>
                <w:szCs w:val="24"/>
                <w:lang w:val="tr-TR" w:eastAsia="tr-TR"/>
              </w:rPr>
              <w:t>ırsatlarını belirlemek ve ele almak için gerekli süreç (ler) ve yapılması gerekenler</w:t>
            </w:r>
          </w:p>
          <w:p w:rsidR="00CD4E9A" w:rsidRDefault="00CD4E9A" w:rsidP="00CD4E9A">
            <w:pPr>
              <w:pStyle w:val="GvdeMetni"/>
              <w:ind w:left="720"/>
              <w:rPr>
                <w:color w:val="000000"/>
                <w:sz w:val="24"/>
                <w:szCs w:val="24"/>
                <w:lang w:val="tr-TR" w:eastAsia="tr-TR"/>
              </w:rPr>
            </w:pPr>
          </w:p>
          <w:p w:rsidR="00CD4E9A" w:rsidRDefault="00CD4E9A" w:rsidP="00CD4E9A">
            <w:pPr>
              <w:pStyle w:val="GvdeMetni"/>
              <w:ind w:left="720"/>
              <w:rPr>
                <w:color w:val="000000"/>
                <w:sz w:val="24"/>
                <w:szCs w:val="24"/>
                <w:lang w:val="tr-TR" w:eastAsia="tr-TR"/>
              </w:rPr>
            </w:pPr>
          </w:p>
          <w:p w:rsidR="00CD4E9A" w:rsidRDefault="00CD4E9A" w:rsidP="00CD4E9A">
            <w:pPr>
              <w:pStyle w:val="GvdeMetni"/>
              <w:ind w:left="720"/>
              <w:rPr>
                <w:color w:val="000000"/>
                <w:sz w:val="24"/>
                <w:szCs w:val="24"/>
                <w:lang w:val="tr-TR" w:eastAsia="tr-TR"/>
              </w:rPr>
            </w:pPr>
          </w:p>
          <w:p w:rsidR="001B7236" w:rsidRDefault="001B7236" w:rsidP="004A20C7">
            <w:pPr>
              <w:pStyle w:val="GvdeMetni"/>
              <w:rPr>
                <w:lang w:val="tr-TR"/>
              </w:rPr>
            </w:pP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4A20C7">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95"/>
        </w:trPr>
        <w:tc>
          <w:tcPr>
            <w:tcW w:w="3590" w:type="pct"/>
            <w:gridSpan w:val="2"/>
            <w:shd w:val="clear" w:color="auto" w:fill="FFFFFF" w:themeFill="background1"/>
            <w:vAlign w:val="center"/>
          </w:tcPr>
          <w:p w:rsidR="00CD4E9A" w:rsidRDefault="00CD4E9A" w:rsidP="009038F9">
            <w:pPr>
              <w:suppressAutoHyphens w:val="0"/>
              <w:autoSpaceDE w:val="0"/>
              <w:autoSpaceDN w:val="0"/>
              <w:adjustRightInd w:val="0"/>
              <w:ind w:left="289"/>
              <w:rPr>
                <w:b/>
                <w:bCs/>
                <w:color w:val="222222"/>
                <w:sz w:val="24"/>
                <w:szCs w:val="24"/>
                <w:lang w:val="tr-TR" w:eastAsia="tr-TR"/>
              </w:rPr>
            </w:pPr>
          </w:p>
          <w:p w:rsidR="00342D46" w:rsidRPr="00342D46" w:rsidRDefault="00342D46" w:rsidP="000C39FC">
            <w:pPr>
              <w:pStyle w:val="GvdeMetni3"/>
              <w:spacing w:after="0"/>
              <w:ind w:left="998" w:hanging="993"/>
              <w:jc w:val="both"/>
              <w:rPr>
                <w:b/>
                <w:color w:val="000000" w:themeColor="text1"/>
                <w:sz w:val="24"/>
                <w:szCs w:val="24"/>
              </w:rPr>
            </w:pPr>
            <w:r>
              <w:rPr>
                <w:b/>
                <w:bCs/>
                <w:color w:val="222222"/>
                <w:sz w:val="24"/>
                <w:szCs w:val="24"/>
                <w:lang w:val="tr-TR" w:eastAsia="tr-TR"/>
              </w:rPr>
              <w:t xml:space="preserve">     6.1.</w:t>
            </w:r>
            <w:r>
              <w:rPr>
                <w:b/>
                <w:bCs/>
                <w:sz w:val="24"/>
                <w:szCs w:val="24"/>
                <w:lang w:val="tr-TR" w:eastAsia="tr-TR"/>
              </w:rPr>
              <w:t xml:space="preserve">2. </w:t>
            </w:r>
            <w:r w:rsidRPr="00721C1A">
              <w:rPr>
                <w:b/>
                <w:color w:val="000000" w:themeColor="text1"/>
                <w:sz w:val="24"/>
                <w:szCs w:val="24"/>
              </w:rPr>
              <w:t>TEHLİKE TANIMLA</w:t>
            </w:r>
            <w:r>
              <w:rPr>
                <w:b/>
                <w:color w:val="000000" w:themeColor="text1"/>
                <w:sz w:val="24"/>
                <w:szCs w:val="24"/>
              </w:rPr>
              <w:t>M</w:t>
            </w:r>
            <w:r w:rsidRPr="00721C1A">
              <w:rPr>
                <w:b/>
                <w:color w:val="000000" w:themeColor="text1"/>
                <w:sz w:val="24"/>
                <w:szCs w:val="24"/>
              </w:rPr>
              <w:t xml:space="preserve">ASI VE RİSK VE FIRSATLARIN </w:t>
            </w:r>
            <w:r>
              <w:rPr>
                <w:b/>
                <w:color w:val="000000" w:themeColor="text1"/>
                <w:sz w:val="24"/>
                <w:szCs w:val="24"/>
              </w:rPr>
              <w:t>DEĞERLENDİRME</w:t>
            </w:r>
          </w:p>
          <w:p w:rsidR="001B7236" w:rsidRDefault="00342D46" w:rsidP="00342D46">
            <w:pPr>
              <w:suppressAutoHyphens w:val="0"/>
              <w:autoSpaceDE w:val="0"/>
              <w:autoSpaceDN w:val="0"/>
              <w:adjustRightInd w:val="0"/>
              <w:ind w:left="289"/>
              <w:rPr>
                <w:b/>
                <w:sz w:val="24"/>
                <w:szCs w:val="24"/>
                <w:lang w:val="tr-TR" w:eastAsia="tr-TR"/>
              </w:rPr>
            </w:pPr>
            <w:r w:rsidRPr="00721C1A">
              <w:rPr>
                <w:b/>
                <w:sz w:val="24"/>
                <w:szCs w:val="24"/>
              </w:rPr>
              <w:t>6.1.2.</w:t>
            </w:r>
            <w:r>
              <w:rPr>
                <w:b/>
                <w:sz w:val="24"/>
                <w:szCs w:val="24"/>
              </w:rPr>
              <w:t xml:space="preserve">1. </w:t>
            </w:r>
            <w:r w:rsidR="001B7236" w:rsidRPr="00342D46">
              <w:rPr>
                <w:b/>
                <w:sz w:val="24"/>
                <w:szCs w:val="24"/>
                <w:lang w:val="tr-TR" w:eastAsia="tr-TR"/>
              </w:rPr>
              <w:t xml:space="preserve">Tehlike </w:t>
            </w:r>
            <w:r w:rsidRPr="00342D46">
              <w:rPr>
                <w:b/>
                <w:sz w:val="24"/>
                <w:szCs w:val="24"/>
                <w:lang w:val="tr-TR" w:eastAsia="tr-TR"/>
              </w:rPr>
              <w:t>Tanımlama</w:t>
            </w:r>
          </w:p>
          <w:p w:rsidR="00342D46" w:rsidRPr="00342D46" w:rsidRDefault="00342D46" w:rsidP="00342D46">
            <w:pPr>
              <w:pStyle w:val="GvdeMetni"/>
              <w:rPr>
                <w:lang w:val="tr-TR" w:eastAsia="tr-TR"/>
              </w:rPr>
            </w:pPr>
          </w:p>
          <w:p w:rsidR="001B7236" w:rsidRPr="00284410" w:rsidRDefault="001B7236" w:rsidP="009038F9">
            <w:pPr>
              <w:suppressAutoHyphens w:val="0"/>
              <w:autoSpaceDE w:val="0"/>
              <w:autoSpaceDN w:val="0"/>
              <w:adjustRightInd w:val="0"/>
              <w:ind w:left="289"/>
              <w:rPr>
                <w:sz w:val="24"/>
                <w:szCs w:val="24"/>
                <w:lang w:val="tr-TR" w:eastAsia="tr-TR"/>
              </w:rPr>
            </w:pPr>
            <w:r>
              <w:rPr>
                <w:sz w:val="24"/>
                <w:szCs w:val="24"/>
                <w:lang w:val="tr-TR" w:eastAsia="tr-TR"/>
              </w:rPr>
              <w:t>Kurum</w:t>
            </w:r>
            <w:r w:rsidRPr="00284410">
              <w:rPr>
                <w:sz w:val="24"/>
                <w:szCs w:val="24"/>
                <w:lang w:val="tr-TR" w:eastAsia="tr-TR"/>
              </w:rPr>
              <w:t>, devam eden ve aktif olan tehlike tanımlaması için bir süreç (ler) oluşturmuş mu? Uygulamakta mı?  Sürdürülmekte midir?</w:t>
            </w:r>
          </w:p>
          <w:p w:rsidR="001B7236" w:rsidRPr="00284410" w:rsidRDefault="001B7236" w:rsidP="00301BD1">
            <w:pPr>
              <w:pStyle w:val="ListeParagraf"/>
              <w:numPr>
                <w:ilvl w:val="0"/>
                <w:numId w:val="15"/>
              </w:numPr>
              <w:suppressAutoHyphens w:val="0"/>
              <w:autoSpaceDE w:val="0"/>
              <w:autoSpaceDN w:val="0"/>
              <w:adjustRightInd w:val="0"/>
              <w:rPr>
                <w:sz w:val="24"/>
                <w:szCs w:val="24"/>
                <w:lang w:val="tr-TR" w:eastAsia="tr-TR"/>
              </w:rPr>
            </w:pPr>
            <w:r w:rsidRPr="00284410">
              <w:rPr>
                <w:sz w:val="24"/>
                <w:szCs w:val="24"/>
                <w:lang w:val="tr-TR" w:eastAsia="tr-TR"/>
              </w:rPr>
              <w:t>İşin nasıl organize edildiği, sosyal faktörler (iş yükü, çalışma saatleri, mağduriyet, taciz ve zorbalık dahil), liderlik ve organizasyon kültürü</w:t>
            </w:r>
          </w:p>
          <w:p w:rsidR="001B7236" w:rsidRPr="00284410" w:rsidRDefault="001B7236" w:rsidP="00301BD1">
            <w:pPr>
              <w:pStyle w:val="ListeParagraf"/>
              <w:numPr>
                <w:ilvl w:val="0"/>
                <w:numId w:val="15"/>
              </w:numPr>
              <w:suppressAutoHyphens w:val="0"/>
              <w:autoSpaceDE w:val="0"/>
              <w:autoSpaceDN w:val="0"/>
              <w:adjustRightInd w:val="0"/>
              <w:rPr>
                <w:sz w:val="24"/>
                <w:szCs w:val="24"/>
                <w:lang w:val="tr-TR" w:eastAsia="tr-TR"/>
              </w:rPr>
            </w:pPr>
            <w:r w:rsidRPr="00284410">
              <w:rPr>
                <w:sz w:val="24"/>
                <w:szCs w:val="24"/>
                <w:lang w:val="tr-TR" w:eastAsia="tr-TR"/>
              </w:rPr>
              <w:t>Rutin ve rutin olmayan faaliyetler ve durumlardan kaynaklanan tehlikeler dahil</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Altyapı, ekipman, malzemeler, maddeler ve işyerinin fiziksel koşulları</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Ürün ve hizmet tasarımı, araştırma, geliştirme, test, üretim, montaj, inşaat, hizmet sunumu, bakım ve imha</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İnsan faktörleri</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İşin yapılış şekli</w:t>
            </w:r>
          </w:p>
          <w:p w:rsidR="001B7236" w:rsidRPr="00284410" w:rsidRDefault="001B7236" w:rsidP="000C39FC">
            <w:pPr>
              <w:pStyle w:val="ListeParagraf"/>
              <w:numPr>
                <w:ilvl w:val="0"/>
                <w:numId w:val="15"/>
              </w:numPr>
              <w:suppressAutoHyphens w:val="0"/>
              <w:autoSpaceDE w:val="0"/>
              <w:autoSpaceDN w:val="0"/>
              <w:adjustRightInd w:val="0"/>
              <w:ind w:left="715" w:hanging="710"/>
              <w:rPr>
                <w:sz w:val="24"/>
                <w:szCs w:val="24"/>
                <w:lang w:val="tr-TR" w:eastAsia="tr-TR"/>
              </w:rPr>
            </w:pPr>
            <w:r w:rsidRPr="00284410">
              <w:rPr>
                <w:sz w:val="24"/>
                <w:szCs w:val="24"/>
                <w:lang w:val="tr-TR" w:eastAsia="tr-TR"/>
              </w:rPr>
              <w:t xml:space="preserve">Acil durumlar ve sebepleri de dahil olmak üzere </w:t>
            </w:r>
            <w:r>
              <w:rPr>
                <w:sz w:val="24"/>
                <w:szCs w:val="24"/>
                <w:lang w:val="tr-TR" w:eastAsia="tr-TR"/>
              </w:rPr>
              <w:t>Kurum</w:t>
            </w:r>
            <w:r w:rsidRPr="00284410">
              <w:rPr>
                <w:sz w:val="24"/>
                <w:szCs w:val="24"/>
                <w:lang w:val="tr-TR" w:eastAsia="tr-TR"/>
              </w:rPr>
              <w:t xml:space="preserve">un içinde veya </w:t>
            </w:r>
            <w:r w:rsidR="00097DD6">
              <w:rPr>
                <w:sz w:val="24"/>
                <w:szCs w:val="24"/>
                <w:lang w:val="tr-TR" w:eastAsia="tr-TR"/>
              </w:rPr>
              <w:t xml:space="preserve">  </w:t>
            </w:r>
            <w:r w:rsidR="000C39FC">
              <w:rPr>
                <w:sz w:val="24"/>
                <w:szCs w:val="24"/>
                <w:lang w:val="tr-TR" w:eastAsia="tr-TR"/>
              </w:rPr>
              <w:t xml:space="preserve"> </w:t>
            </w:r>
            <w:r w:rsidRPr="00284410">
              <w:rPr>
                <w:sz w:val="24"/>
                <w:szCs w:val="24"/>
                <w:lang w:val="tr-TR" w:eastAsia="tr-TR"/>
              </w:rPr>
              <w:t>dışında ilgili olayları geçmiş</w:t>
            </w:r>
          </w:p>
          <w:p w:rsidR="001B7236" w:rsidRPr="00284410" w:rsidRDefault="00097DD6" w:rsidP="00301BD1">
            <w:pPr>
              <w:pStyle w:val="ListeParagraf"/>
              <w:numPr>
                <w:ilvl w:val="0"/>
                <w:numId w:val="15"/>
              </w:numPr>
              <w:suppressAutoHyphens w:val="0"/>
              <w:autoSpaceDE w:val="0"/>
              <w:autoSpaceDN w:val="0"/>
              <w:adjustRightInd w:val="0"/>
              <w:rPr>
                <w:sz w:val="24"/>
                <w:szCs w:val="24"/>
                <w:lang w:val="tr-TR" w:eastAsia="tr-TR"/>
              </w:rPr>
            </w:pPr>
            <w:r>
              <w:rPr>
                <w:sz w:val="24"/>
                <w:szCs w:val="24"/>
                <w:lang w:val="tr-TR" w:eastAsia="tr-TR"/>
              </w:rPr>
              <w:t xml:space="preserve">     </w:t>
            </w:r>
            <w:r w:rsidR="001B7236" w:rsidRPr="00284410">
              <w:rPr>
                <w:sz w:val="24"/>
                <w:szCs w:val="24"/>
                <w:lang w:val="tr-TR" w:eastAsia="tr-TR"/>
              </w:rPr>
              <w:t>Potansiyel acil durumlar</w:t>
            </w:r>
          </w:p>
          <w:p w:rsidR="001B7236" w:rsidRPr="00284410" w:rsidRDefault="00097DD6" w:rsidP="00301BD1">
            <w:pPr>
              <w:pStyle w:val="ListeParagraf"/>
              <w:numPr>
                <w:ilvl w:val="0"/>
                <w:numId w:val="15"/>
              </w:numPr>
              <w:suppressAutoHyphens w:val="0"/>
              <w:autoSpaceDE w:val="0"/>
              <w:autoSpaceDN w:val="0"/>
              <w:adjustRightInd w:val="0"/>
              <w:rPr>
                <w:sz w:val="24"/>
                <w:szCs w:val="24"/>
                <w:lang w:val="tr-TR" w:eastAsia="tr-TR"/>
              </w:rPr>
            </w:pPr>
            <w:r>
              <w:rPr>
                <w:sz w:val="24"/>
                <w:szCs w:val="24"/>
                <w:lang w:val="tr-TR" w:eastAsia="tr-TR"/>
              </w:rPr>
              <w:t xml:space="preserve">     </w:t>
            </w:r>
            <w:r w:rsidR="001B7236" w:rsidRPr="00284410">
              <w:rPr>
                <w:sz w:val="24"/>
                <w:szCs w:val="24"/>
                <w:lang w:val="tr-TR" w:eastAsia="tr-TR"/>
              </w:rPr>
              <w:t>Dikkate alınması gereken aşağıdaki diğer konular değerlendirilmiş mi?</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 xml:space="preserve">İşçiler, müteahhitler, </w:t>
            </w:r>
            <w:r>
              <w:rPr>
                <w:sz w:val="24"/>
                <w:szCs w:val="24"/>
                <w:lang w:val="tr-TR" w:eastAsia="tr-TR"/>
              </w:rPr>
              <w:t>stajerler,</w:t>
            </w:r>
            <w:r w:rsidR="00097DD6">
              <w:rPr>
                <w:sz w:val="24"/>
                <w:szCs w:val="24"/>
                <w:lang w:val="tr-TR" w:eastAsia="tr-TR"/>
              </w:rPr>
              <w:t xml:space="preserve"> </w:t>
            </w:r>
            <w:r w:rsidRPr="00284410">
              <w:rPr>
                <w:sz w:val="24"/>
                <w:szCs w:val="24"/>
                <w:lang w:val="tr-TR" w:eastAsia="tr-TR"/>
              </w:rPr>
              <w:t>ziyaretçiler ve diğer kişiler dahil olmak üzere işyerine ve faaliyetlerine erişimi olanlar</w:t>
            </w:r>
            <w:r>
              <w:rPr>
                <w:sz w:val="24"/>
                <w:szCs w:val="24"/>
                <w:lang w:val="tr-TR" w:eastAsia="tr-TR"/>
              </w:rPr>
              <w:t>,</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Pr>
                <w:sz w:val="24"/>
                <w:szCs w:val="24"/>
                <w:lang w:val="tr-TR" w:eastAsia="tr-TR"/>
              </w:rPr>
              <w:t>Kurum</w:t>
            </w:r>
            <w:r w:rsidRPr="00284410">
              <w:rPr>
                <w:sz w:val="24"/>
                <w:szCs w:val="24"/>
                <w:lang w:val="tr-TR" w:eastAsia="tr-TR"/>
              </w:rPr>
              <w:t>un faaliyetlerinden etkilenebilecek işyerinde olanlar</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Pr>
                <w:sz w:val="24"/>
                <w:szCs w:val="24"/>
                <w:lang w:val="tr-TR" w:eastAsia="tr-TR"/>
              </w:rPr>
              <w:t>Kurum</w:t>
            </w:r>
            <w:r w:rsidRPr="00284410">
              <w:rPr>
                <w:sz w:val="24"/>
                <w:szCs w:val="24"/>
                <w:lang w:val="tr-TR" w:eastAsia="tr-TR"/>
              </w:rPr>
              <w:t>un doğrudan kontrolü altında olmayan bir yerde çalışanlar</w:t>
            </w:r>
            <w:r>
              <w:rPr>
                <w:sz w:val="24"/>
                <w:szCs w:val="24"/>
                <w:lang w:val="tr-TR" w:eastAsia="tr-TR"/>
              </w:rPr>
              <w:t>,</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İş alanlarının, süreçlerin, tesislerin, makine / ekipmanın, işletme prosedürlerinin ve iş organizasyonunun, dahil olan çalışanların ihtiyaç ve yeteneklerine adaptasyonları da dahil olmak üzere tasarımı</w:t>
            </w:r>
            <w:r>
              <w:rPr>
                <w:sz w:val="24"/>
                <w:szCs w:val="24"/>
                <w:lang w:val="tr-TR" w:eastAsia="tr-TR"/>
              </w:rPr>
              <w:t>,</w:t>
            </w:r>
          </w:p>
          <w:p w:rsidR="001B7236" w:rsidRPr="00284410" w:rsidRDefault="001B7236" w:rsidP="00301BD1">
            <w:pPr>
              <w:pStyle w:val="ListeParagraf"/>
              <w:numPr>
                <w:ilvl w:val="0"/>
                <w:numId w:val="14"/>
              </w:numPr>
              <w:suppressAutoHyphens w:val="0"/>
              <w:autoSpaceDE w:val="0"/>
              <w:autoSpaceDN w:val="0"/>
              <w:adjustRightInd w:val="0"/>
              <w:rPr>
                <w:sz w:val="24"/>
                <w:szCs w:val="24"/>
                <w:lang w:val="tr-TR" w:eastAsia="tr-TR"/>
              </w:rPr>
            </w:pPr>
            <w:r w:rsidRPr="00284410">
              <w:rPr>
                <w:sz w:val="24"/>
                <w:szCs w:val="24"/>
                <w:lang w:val="tr-TR" w:eastAsia="tr-TR"/>
              </w:rPr>
              <w:t xml:space="preserve">İşyerinde meydana gelen ve </w:t>
            </w:r>
            <w:r>
              <w:rPr>
                <w:sz w:val="24"/>
                <w:szCs w:val="24"/>
                <w:lang w:val="tr-TR" w:eastAsia="tr-TR"/>
              </w:rPr>
              <w:t>Kurum</w:t>
            </w:r>
            <w:r w:rsidRPr="00284410">
              <w:rPr>
                <w:sz w:val="24"/>
                <w:szCs w:val="24"/>
                <w:lang w:val="tr-TR" w:eastAsia="tr-TR"/>
              </w:rPr>
              <w:t>un kontrolü altındaki işle ilgili faaliyetlerden kaynaklanan durumlar</w:t>
            </w:r>
            <w:r>
              <w:rPr>
                <w:sz w:val="24"/>
                <w:szCs w:val="24"/>
                <w:lang w:val="tr-TR" w:eastAsia="tr-TR"/>
              </w:rPr>
              <w:t>,</w:t>
            </w:r>
          </w:p>
          <w:p w:rsidR="001B7236" w:rsidRDefault="001B7236" w:rsidP="00301BD1">
            <w:pPr>
              <w:jc w:val="center"/>
              <w:rPr>
                <w:sz w:val="24"/>
                <w:szCs w:val="24"/>
                <w:lang w:val="tr-TR" w:eastAsia="tr-TR"/>
              </w:rPr>
            </w:pPr>
            <w:r w:rsidRPr="00284410">
              <w:rPr>
                <w:sz w:val="24"/>
                <w:szCs w:val="24"/>
                <w:lang w:val="tr-TR" w:eastAsia="tr-TR"/>
              </w:rPr>
              <w:t>Kurum tarafından kontrol edilmeyen ve işyerinde işyerindeki kişilerin yaralanmasına ve sağlıksızlığına neden olabilecek durumlar</w:t>
            </w:r>
            <w:r>
              <w:rPr>
                <w:sz w:val="24"/>
                <w:szCs w:val="24"/>
                <w:lang w:val="tr-TR" w:eastAsia="tr-TR"/>
              </w:rPr>
              <w:t>.</w:t>
            </w:r>
          </w:p>
          <w:p w:rsidR="00DC0C67" w:rsidRPr="00DC0C67" w:rsidRDefault="00DC0C67" w:rsidP="00DC0C67">
            <w:pPr>
              <w:pStyle w:val="GvdeMetni"/>
              <w:rPr>
                <w:lang w:val="tr-TR" w:eastAsia="tr-TR"/>
              </w:rPr>
            </w:pP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87"/>
        </w:trPr>
        <w:tc>
          <w:tcPr>
            <w:tcW w:w="3590" w:type="pct"/>
            <w:gridSpan w:val="2"/>
            <w:shd w:val="clear" w:color="auto" w:fill="FFFFFF" w:themeFill="background1"/>
            <w:vAlign w:val="center"/>
          </w:tcPr>
          <w:p w:rsidR="00DC0C67" w:rsidRDefault="00DC0C67" w:rsidP="009038F9">
            <w:pPr>
              <w:suppressAutoHyphens w:val="0"/>
              <w:autoSpaceDE w:val="0"/>
              <w:autoSpaceDN w:val="0"/>
              <w:adjustRightInd w:val="0"/>
              <w:ind w:left="431"/>
              <w:rPr>
                <w:b/>
                <w:bCs/>
                <w:sz w:val="24"/>
                <w:szCs w:val="24"/>
                <w:lang w:val="tr-TR" w:eastAsia="tr-TR"/>
              </w:rPr>
            </w:pPr>
          </w:p>
          <w:p w:rsidR="00342D46" w:rsidRPr="00342D46" w:rsidRDefault="00342D46" w:rsidP="000C39FC">
            <w:pPr>
              <w:ind w:left="856" w:right="-2" w:hanging="709"/>
              <w:rPr>
                <w:b/>
                <w:snapToGrid w:val="0"/>
                <w:sz w:val="24"/>
              </w:rPr>
            </w:pPr>
            <w:r w:rsidRPr="00342D46">
              <w:rPr>
                <w:b/>
                <w:snapToGrid w:val="0"/>
                <w:sz w:val="24"/>
              </w:rPr>
              <w:t xml:space="preserve">6.1.2.2. </w:t>
            </w:r>
            <w:r w:rsidRPr="00342D46">
              <w:rPr>
                <w:b/>
                <w:sz w:val="24"/>
              </w:rPr>
              <w:t>İ</w:t>
            </w:r>
            <w:r w:rsidR="00097DD6">
              <w:rPr>
                <w:b/>
                <w:sz w:val="24"/>
              </w:rPr>
              <w:t xml:space="preserve">SG </w:t>
            </w:r>
            <w:r w:rsidRPr="00342D46">
              <w:rPr>
                <w:b/>
                <w:snapToGrid w:val="0"/>
                <w:sz w:val="24"/>
              </w:rPr>
              <w:t>Risklerinin</w:t>
            </w:r>
            <w:r w:rsidR="00097DD6">
              <w:rPr>
                <w:b/>
                <w:snapToGrid w:val="0"/>
                <w:sz w:val="24"/>
              </w:rPr>
              <w:t xml:space="preserve"> v</w:t>
            </w:r>
            <w:r w:rsidRPr="00342D46">
              <w:rPr>
                <w:b/>
                <w:snapToGrid w:val="0"/>
                <w:sz w:val="24"/>
              </w:rPr>
              <w:t>e</w:t>
            </w:r>
            <w:r w:rsidR="00097DD6">
              <w:rPr>
                <w:b/>
                <w:snapToGrid w:val="0"/>
                <w:sz w:val="24"/>
              </w:rPr>
              <w:t xml:space="preserve"> </w:t>
            </w:r>
            <w:r w:rsidRPr="00342D46">
              <w:rPr>
                <w:b/>
                <w:sz w:val="24"/>
              </w:rPr>
              <w:t>İ</w:t>
            </w:r>
            <w:r w:rsidR="00097DD6">
              <w:rPr>
                <w:b/>
                <w:sz w:val="24"/>
              </w:rPr>
              <w:t xml:space="preserve">SG </w:t>
            </w:r>
            <w:r w:rsidRPr="00342D46">
              <w:rPr>
                <w:b/>
                <w:color w:val="202124"/>
                <w:sz w:val="24"/>
                <w:shd w:val="clear" w:color="auto" w:fill="FFFFFF"/>
              </w:rPr>
              <w:t>Yönetim</w:t>
            </w:r>
            <w:r w:rsidR="00097DD6">
              <w:rPr>
                <w:b/>
                <w:color w:val="202124"/>
                <w:sz w:val="24"/>
                <w:shd w:val="clear" w:color="auto" w:fill="FFFFFF"/>
              </w:rPr>
              <w:t xml:space="preserve"> Sistemi i</w:t>
            </w:r>
            <w:r w:rsidRPr="00342D46">
              <w:rPr>
                <w:b/>
                <w:color w:val="202124"/>
                <w:sz w:val="24"/>
                <w:shd w:val="clear" w:color="auto" w:fill="FFFFFF"/>
              </w:rPr>
              <w:t>le İlgili</w:t>
            </w:r>
            <w:r w:rsidR="00097DD6">
              <w:rPr>
                <w:b/>
                <w:color w:val="202124"/>
                <w:sz w:val="24"/>
                <w:shd w:val="clear" w:color="auto" w:fill="FFFFFF"/>
              </w:rPr>
              <w:t xml:space="preserve"> </w:t>
            </w:r>
            <w:r w:rsidRPr="00342D46">
              <w:rPr>
                <w:b/>
                <w:color w:val="202124"/>
                <w:sz w:val="24"/>
                <w:shd w:val="clear" w:color="auto" w:fill="FFFFFF"/>
              </w:rPr>
              <w:t>Diğer</w:t>
            </w:r>
            <w:r w:rsidR="00097DD6">
              <w:rPr>
                <w:b/>
                <w:color w:val="202124"/>
                <w:sz w:val="24"/>
                <w:shd w:val="clear" w:color="auto" w:fill="FFFFFF"/>
              </w:rPr>
              <w:t xml:space="preserve"> </w:t>
            </w:r>
            <w:r w:rsidRPr="00342D46">
              <w:rPr>
                <w:b/>
                <w:color w:val="202124"/>
                <w:sz w:val="24"/>
                <w:shd w:val="clear" w:color="auto" w:fill="FFFFFF"/>
              </w:rPr>
              <w:t>Risklerin</w:t>
            </w:r>
            <w:r w:rsidR="00097DD6">
              <w:rPr>
                <w:b/>
                <w:color w:val="202124"/>
                <w:sz w:val="24"/>
                <w:shd w:val="clear" w:color="auto" w:fill="FFFFFF"/>
              </w:rPr>
              <w:t xml:space="preserve"> </w:t>
            </w:r>
            <w:r w:rsidR="000C39FC">
              <w:rPr>
                <w:b/>
                <w:color w:val="202124"/>
                <w:sz w:val="24"/>
                <w:shd w:val="clear" w:color="auto" w:fill="FFFFFF"/>
              </w:rPr>
              <w:t xml:space="preserve"> </w:t>
            </w:r>
            <w:r w:rsidRPr="00342D46">
              <w:rPr>
                <w:b/>
                <w:color w:val="202124"/>
                <w:sz w:val="24"/>
                <w:shd w:val="clear" w:color="auto" w:fill="FFFFFF"/>
              </w:rPr>
              <w:t>Değerlendirilmesi</w:t>
            </w:r>
          </w:p>
          <w:p w:rsidR="00342D46" w:rsidRDefault="00342D46" w:rsidP="009038F9">
            <w:pPr>
              <w:suppressAutoHyphens w:val="0"/>
              <w:autoSpaceDE w:val="0"/>
              <w:autoSpaceDN w:val="0"/>
              <w:adjustRightInd w:val="0"/>
              <w:ind w:left="431"/>
              <w:rPr>
                <w:sz w:val="24"/>
                <w:szCs w:val="24"/>
                <w:lang w:val="tr-TR" w:eastAsia="tr-TR"/>
              </w:rPr>
            </w:pPr>
          </w:p>
          <w:p w:rsidR="001B7236" w:rsidRPr="00284410" w:rsidRDefault="001B7236" w:rsidP="009038F9">
            <w:pPr>
              <w:suppressAutoHyphens w:val="0"/>
              <w:autoSpaceDE w:val="0"/>
              <w:autoSpaceDN w:val="0"/>
              <w:adjustRightInd w:val="0"/>
              <w:ind w:left="431"/>
              <w:rPr>
                <w:sz w:val="24"/>
                <w:szCs w:val="24"/>
                <w:lang w:val="tr-TR" w:eastAsia="tr-TR"/>
              </w:rPr>
            </w:pPr>
            <w:r>
              <w:rPr>
                <w:sz w:val="24"/>
                <w:szCs w:val="24"/>
                <w:lang w:val="tr-TR" w:eastAsia="tr-TR"/>
              </w:rPr>
              <w:t>Kurum</w:t>
            </w:r>
            <w:r w:rsidRPr="00284410">
              <w:rPr>
                <w:sz w:val="24"/>
                <w:szCs w:val="24"/>
                <w:lang w:val="tr-TR" w:eastAsia="tr-TR"/>
              </w:rPr>
              <w:t>:</w:t>
            </w:r>
          </w:p>
          <w:p w:rsidR="001B7236" w:rsidRPr="00284410" w:rsidRDefault="001B7236" w:rsidP="009038F9">
            <w:pPr>
              <w:suppressAutoHyphens w:val="0"/>
              <w:autoSpaceDE w:val="0"/>
              <w:autoSpaceDN w:val="0"/>
              <w:adjustRightInd w:val="0"/>
              <w:ind w:left="431"/>
              <w:rPr>
                <w:sz w:val="24"/>
                <w:szCs w:val="24"/>
                <w:lang w:val="tr-TR" w:eastAsia="tr-TR"/>
              </w:rPr>
            </w:pPr>
            <w:r w:rsidRPr="00284410">
              <w:rPr>
                <w:sz w:val="24"/>
                <w:szCs w:val="24"/>
                <w:lang w:val="tr-TR" w:eastAsia="tr-TR"/>
              </w:rPr>
              <w:t>a) Ne yapılacağını,</w:t>
            </w:r>
          </w:p>
          <w:p w:rsidR="001B7236" w:rsidRPr="00284410" w:rsidRDefault="001B7236" w:rsidP="009038F9">
            <w:pPr>
              <w:suppressAutoHyphens w:val="0"/>
              <w:autoSpaceDE w:val="0"/>
              <w:autoSpaceDN w:val="0"/>
              <w:adjustRightInd w:val="0"/>
              <w:ind w:left="431"/>
              <w:rPr>
                <w:sz w:val="24"/>
                <w:szCs w:val="24"/>
                <w:lang w:val="tr-TR" w:eastAsia="tr-TR"/>
              </w:rPr>
            </w:pPr>
            <w:r w:rsidRPr="00284410">
              <w:rPr>
                <w:sz w:val="24"/>
                <w:szCs w:val="24"/>
                <w:lang w:val="tr-TR" w:eastAsia="tr-TR"/>
              </w:rPr>
              <w:t>b) Hangi kaynakların gerekeceğini,</w:t>
            </w:r>
          </w:p>
          <w:p w:rsidR="001B7236" w:rsidRPr="00284410" w:rsidRDefault="001B7236" w:rsidP="009038F9">
            <w:pPr>
              <w:suppressAutoHyphens w:val="0"/>
              <w:autoSpaceDE w:val="0"/>
              <w:autoSpaceDN w:val="0"/>
              <w:adjustRightInd w:val="0"/>
              <w:ind w:left="431"/>
              <w:rPr>
                <w:sz w:val="24"/>
                <w:szCs w:val="24"/>
                <w:lang w:val="tr-TR" w:eastAsia="tr-TR"/>
              </w:rPr>
            </w:pPr>
            <w:r w:rsidRPr="00284410">
              <w:rPr>
                <w:sz w:val="24"/>
                <w:szCs w:val="24"/>
                <w:lang w:val="tr-TR" w:eastAsia="tr-TR"/>
              </w:rPr>
              <w:t>c) Kimin sorumlu olacağını,</w:t>
            </w:r>
          </w:p>
          <w:p w:rsidR="001B7236" w:rsidRPr="00284410" w:rsidRDefault="001B7236" w:rsidP="009038F9">
            <w:pPr>
              <w:suppressAutoHyphens w:val="0"/>
              <w:autoSpaceDE w:val="0"/>
              <w:autoSpaceDN w:val="0"/>
              <w:adjustRightInd w:val="0"/>
              <w:ind w:left="431"/>
              <w:rPr>
                <w:sz w:val="24"/>
                <w:szCs w:val="24"/>
                <w:lang w:val="tr-TR" w:eastAsia="tr-TR"/>
              </w:rPr>
            </w:pPr>
            <w:r w:rsidRPr="00284410">
              <w:rPr>
                <w:sz w:val="24"/>
                <w:szCs w:val="24"/>
                <w:lang w:val="tr-TR" w:eastAsia="tr-TR"/>
              </w:rPr>
              <w:t>d) Ne zaman tamamlanacağını,</w:t>
            </w:r>
          </w:p>
          <w:p w:rsidR="001B7236" w:rsidRPr="00284410" w:rsidRDefault="001B7236" w:rsidP="009038F9">
            <w:pPr>
              <w:pStyle w:val="GvdeMetni"/>
              <w:ind w:left="431"/>
              <w:rPr>
                <w:b/>
                <w:bCs/>
                <w:color w:val="222222"/>
                <w:sz w:val="24"/>
                <w:szCs w:val="24"/>
                <w:lang w:val="tr-TR" w:eastAsia="tr-TR"/>
              </w:rPr>
            </w:pPr>
            <w:r w:rsidRPr="00284410">
              <w:rPr>
                <w:sz w:val="24"/>
                <w:szCs w:val="24"/>
                <w:lang w:val="tr-TR" w:eastAsia="tr-TR"/>
              </w:rPr>
              <w:t>e) Sonuçların nasıl değerlendirileceğini tayin ediyor mu?</w:t>
            </w:r>
          </w:p>
          <w:p w:rsidR="001B7236" w:rsidRDefault="001B7236" w:rsidP="00301BD1">
            <w:pPr>
              <w:pStyle w:val="GvdeMetni"/>
              <w:rPr>
                <w:lang w:val="tr-TR"/>
              </w:rPr>
            </w:pPr>
          </w:p>
          <w:p w:rsidR="001B7236" w:rsidRPr="00301BD1" w:rsidRDefault="001B7236" w:rsidP="00301BD1">
            <w:pPr>
              <w:pStyle w:val="GvdeMetni"/>
              <w:rPr>
                <w:lang w:val="tr-TR"/>
              </w:rPr>
            </w:pP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87"/>
        </w:trPr>
        <w:tc>
          <w:tcPr>
            <w:tcW w:w="3590" w:type="pct"/>
            <w:gridSpan w:val="2"/>
            <w:shd w:val="clear" w:color="auto" w:fill="FFFFFF" w:themeFill="background1"/>
            <w:vAlign w:val="center"/>
          </w:tcPr>
          <w:p w:rsidR="001B7236" w:rsidRDefault="001B7236" w:rsidP="00301BD1">
            <w:pPr>
              <w:suppressAutoHyphens w:val="0"/>
              <w:autoSpaceDE w:val="0"/>
              <w:autoSpaceDN w:val="0"/>
              <w:adjustRightInd w:val="0"/>
              <w:rPr>
                <w:b/>
                <w:bCs/>
                <w:sz w:val="24"/>
                <w:szCs w:val="24"/>
                <w:lang w:val="tr-TR" w:eastAsia="tr-TR"/>
              </w:rPr>
            </w:pPr>
          </w:p>
          <w:p w:rsidR="00342D46" w:rsidRPr="00342D46" w:rsidRDefault="00342D46" w:rsidP="00342D46">
            <w:pPr>
              <w:rPr>
                <w:b/>
                <w:sz w:val="24"/>
              </w:rPr>
            </w:pPr>
            <w:r w:rsidRPr="00342D46">
              <w:rPr>
                <w:b/>
                <w:sz w:val="24"/>
              </w:rPr>
              <w:t>6.1.2.3. İ</w:t>
            </w:r>
            <w:r w:rsidR="00097DD6">
              <w:rPr>
                <w:b/>
                <w:sz w:val="24"/>
              </w:rPr>
              <w:t xml:space="preserve">SG </w:t>
            </w:r>
            <w:r w:rsidRPr="00342D46">
              <w:rPr>
                <w:b/>
                <w:sz w:val="24"/>
              </w:rPr>
              <w:t>F</w:t>
            </w:r>
            <w:r w:rsidR="00097DD6">
              <w:rPr>
                <w:b/>
                <w:sz w:val="24"/>
              </w:rPr>
              <w:t>ırsatlarının v</w:t>
            </w:r>
            <w:r w:rsidRPr="00342D46">
              <w:rPr>
                <w:b/>
                <w:sz w:val="24"/>
              </w:rPr>
              <w:t>e</w:t>
            </w:r>
            <w:r w:rsidR="00097DD6">
              <w:rPr>
                <w:b/>
                <w:sz w:val="24"/>
              </w:rPr>
              <w:t xml:space="preserve"> İSG </w:t>
            </w:r>
            <w:r w:rsidRPr="00342D46">
              <w:rPr>
                <w:b/>
                <w:color w:val="202124"/>
                <w:sz w:val="24"/>
                <w:shd w:val="clear" w:color="auto" w:fill="FFFFFF"/>
              </w:rPr>
              <w:t>Yönetim</w:t>
            </w:r>
            <w:r w:rsidR="00097DD6">
              <w:rPr>
                <w:b/>
                <w:color w:val="202124"/>
                <w:sz w:val="24"/>
                <w:shd w:val="clear" w:color="auto" w:fill="FFFFFF"/>
              </w:rPr>
              <w:t xml:space="preserve"> </w:t>
            </w:r>
            <w:r w:rsidRPr="00342D46">
              <w:rPr>
                <w:b/>
                <w:color w:val="202124"/>
                <w:sz w:val="24"/>
                <w:shd w:val="clear" w:color="auto" w:fill="FFFFFF"/>
              </w:rPr>
              <w:t>Sistemi İle İlgili</w:t>
            </w:r>
            <w:r w:rsidR="00097DD6">
              <w:rPr>
                <w:b/>
                <w:color w:val="202124"/>
                <w:sz w:val="24"/>
                <w:shd w:val="clear" w:color="auto" w:fill="FFFFFF"/>
              </w:rPr>
              <w:t xml:space="preserve"> </w:t>
            </w:r>
            <w:r w:rsidRPr="00342D46">
              <w:rPr>
                <w:b/>
                <w:color w:val="202124"/>
                <w:sz w:val="24"/>
                <w:shd w:val="clear" w:color="auto" w:fill="FFFFFF"/>
              </w:rPr>
              <w:t>Diğer</w:t>
            </w:r>
            <w:r w:rsidR="00097DD6">
              <w:rPr>
                <w:b/>
                <w:color w:val="202124"/>
                <w:sz w:val="24"/>
                <w:shd w:val="clear" w:color="auto" w:fill="FFFFFF"/>
              </w:rPr>
              <w:t xml:space="preserve"> </w:t>
            </w:r>
            <w:r w:rsidRPr="00342D46">
              <w:rPr>
                <w:b/>
                <w:sz w:val="24"/>
              </w:rPr>
              <w:t>F</w:t>
            </w:r>
            <w:r w:rsidR="00097DD6">
              <w:rPr>
                <w:b/>
                <w:sz w:val="24"/>
              </w:rPr>
              <w:t>ı</w:t>
            </w:r>
            <w:r w:rsidRPr="00342D46">
              <w:rPr>
                <w:b/>
                <w:sz w:val="24"/>
              </w:rPr>
              <w:t>rsatlar</w:t>
            </w:r>
            <w:r w:rsidR="00097DD6">
              <w:rPr>
                <w:b/>
                <w:sz w:val="24"/>
              </w:rPr>
              <w:t>ı</w:t>
            </w:r>
            <w:r w:rsidRPr="00342D46">
              <w:rPr>
                <w:b/>
                <w:sz w:val="24"/>
              </w:rPr>
              <w:t>n</w:t>
            </w:r>
            <w:r w:rsidR="00097DD6">
              <w:rPr>
                <w:b/>
                <w:sz w:val="24"/>
              </w:rPr>
              <w:t xml:space="preserve"> </w:t>
            </w:r>
            <w:r w:rsidRPr="00342D46">
              <w:rPr>
                <w:b/>
                <w:sz w:val="24"/>
              </w:rPr>
              <w:t>Değerlendirilmesi</w:t>
            </w:r>
          </w:p>
          <w:p w:rsidR="001B7236" w:rsidRDefault="001B7236" w:rsidP="009038F9">
            <w:pPr>
              <w:suppressAutoHyphens w:val="0"/>
              <w:autoSpaceDE w:val="0"/>
              <w:autoSpaceDN w:val="0"/>
              <w:adjustRightInd w:val="0"/>
              <w:ind w:left="431"/>
              <w:rPr>
                <w:b/>
                <w:bCs/>
                <w:sz w:val="24"/>
                <w:szCs w:val="24"/>
                <w:lang w:val="tr-TR" w:eastAsia="tr-TR"/>
              </w:rPr>
            </w:pPr>
          </w:p>
          <w:p w:rsidR="001B7236" w:rsidRPr="008D02CF" w:rsidRDefault="001B7236" w:rsidP="009038F9">
            <w:pPr>
              <w:suppressAutoHyphens w:val="0"/>
              <w:autoSpaceDE w:val="0"/>
              <w:autoSpaceDN w:val="0"/>
              <w:adjustRightInd w:val="0"/>
              <w:ind w:left="431"/>
              <w:rPr>
                <w:bCs/>
                <w:sz w:val="24"/>
                <w:szCs w:val="24"/>
                <w:lang w:val="tr-TR" w:eastAsia="tr-TR"/>
              </w:rPr>
            </w:pPr>
            <w:r w:rsidRPr="00284410">
              <w:rPr>
                <w:bCs/>
                <w:sz w:val="24"/>
                <w:szCs w:val="24"/>
                <w:lang w:val="tr-TR" w:eastAsia="tr-TR"/>
              </w:rPr>
              <w:t xml:space="preserve">İSG ve fırsatlarının ve İSG </w:t>
            </w:r>
            <w:r>
              <w:rPr>
                <w:bCs/>
                <w:sz w:val="24"/>
                <w:szCs w:val="24"/>
                <w:lang w:val="tr-TR" w:eastAsia="tr-TR"/>
              </w:rPr>
              <w:t>Y</w:t>
            </w:r>
            <w:r w:rsidRPr="00284410">
              <w:rPr>
                <w:bCs/>
                <w:sz w:val="24"/>
                <w:szCs w:val="24"/>
                <w:lang w:val="tr-TR" w:eastAsia="tr-TR"/>
              </w:rPr>
              <w:t xml:space="preserve">önetim </w:t>
            </w:r>
            <w:r>
              <w:rPr>
                <w:bCs/>
                <w:sz w:val="24"/>
                <w:szCs w:val="24"/>
                <w:lang w:val="tr-TR" w:eastAsia="tr-TR"/>
              </w:rPr>
              <w:t>S</w:t>
            </w:r>
            <w:r w:rsidRPr="00284410">
              <w:rPr>
                <w:bCs/>
                <w:sz w:val="24"/>
                <w:szCs w:val="24"/>
                <w:lang w:val="tr-TR" w:eastAsia="tr-TR"/>
              </w:rPr>
              <w:t>istemi için diğer fırsatların değerlendirilmes</w:t>
            </w:r>
            <w:r w:rsidRPr="00284410">
              <w:rPr>
                <w:b/>
                <w:bCs/>
                <w:sz w:val="24"/>
                <w:szCs w:val="24"/>
                <w:lang w:val="tr-TR" w:eastAsia="tr-TR"/>
              </w:rPr>
              <w:t>i</w:t>
            </w:r>
            <w:r>
              <w:rPr>
                <w:bCs/>
                <w:sz w:val="24"/>
                <w:szCs w:val="24"/>
                <w:lang w:val="tr-TR" w:eastAsia="tr-TR"/>
              </w:rPr>
              <w:t xml:space="preserve"> gerçekleştiriliyor mu?</w:t>
            </w:r>
          </w:p>
          <w:p w:rsidR="00AE60D8" w:rsidRDefault="00097DD6" w:rsidP="003E2ABE">
            <w:pPr>
              <w:pStyle w:val="GvdeMetni"/>
              <w:rPr>
                <w:lang w:val="tr-TR"/>
              </w:rPr>
            </w:pPr>
            <w:r>
              <w:rPr>
                <w:bCs/>
                <w:sz w:val="24"/>
                <w:szCs w:val="24"/>
                <w:lang w:val="tr-TR" w:eastAsia="tr-TR"/>
              </w:rPr>
              <w:t xml:space="preserve">        </w:t>
            </w:r>
            <w:r w:rsidR="001B7236">
              <w:rPr>
                <w:bCs/>
                <w:sz w:val="24"/>
                <w:szCs w:val="24"/>
                <w:lang w:val="tr-TR" w:eastAsia="tr-TR"/>
              </w:rPr>
              <w:t>Kurum</w:t>
            </w:r>
            <w:r w:rsidR="001B7236" w:rsidRPr="00284410">
              <w:rPr>
                <w:bCs/>
                <w:sz w:val="24"/>
                <w:szCs w:val="24"/>
                <w:lang w:val="tr-TR" w:eastAsia="tr-TR"/>
              </w:rPr>
              <w:t xml:space="preserve"> değerlendirmek için bir süreç oluşturmuş, uygulamakta ve </w:t>
            </w:r>
            <w:r>
              <w:rPr>
                <w:bCs/>
                <w:sz w:val="24"/>
                <w:szCs w:val="24"/>
                <w:lang w:val="tr-TR" w:eastAsia="tr-TR"/>
              </w:rPr>
              <w:t xml:space="preserve">         </w:t>
            </w:r>
            <w:r w:rsidR="001446B0">
              <w:rPr>
                <w:bCs/>
                <w:sz w:val="24"/>
                <w:szCs w:val="24"/>
                <w:lang w:val="tr-TR" w:eastAsia="tr-TR"/>
              </w:rPr>
              <w:t xml:space="preserve">  </w:t>
            </w:r>
            <w:r w:rsidR="001B7236" w:rsidRPr="00284410">
              <w:rPr>
                <w:bCs/>
                <w:sz w:val="24"/>
                <w:szCs w:val="24"/>
                <w:lang w:val="tr-TR" w:eastAsia="tr-TR"/>
              </w:rPr>
              <w:t>sürdürmekte midir?</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301BD1">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4422"/>
        </w:trPr>
        <w:tc>
          <w:tcPr>
            <w:tcW w:w="3590" w:type="pct"/>
            <w:gridSpan w:val="2"/>
            <w:tcBorders>
              <w:bottom w:val="double" w:sz="4" w:space="0" w:color="auto"/>
            </w:tcBorders>
            <w:shd w:val="clear" w:color="auto" w:fill="FFFFFF" w:themeFill="background1"/>
            <w:vAlign w:val="center"/>
          </w:tcPr>
          <w:p w:rsidR="00DC0C67" w:rsidRPr="003E2ABE" w:rsidRDefault="001B7236" w:rsidP="003E2ABE">
            <w:pPr>
              <w:autoSpaceDE w:val="0"/>
              <w:autoSpaceDN w:val="0"/>
              <w:adjustRightInd w:val="0"/>
              <w:spacing w:after="240"/>
              <w:rPr>
                <w:b/>
              </w:rPr>
            </w:pPr>
            <w:r w:rsidRPr="00284410">
              <w:rPr>
                <w:b/>
                <w:bCs/>
                <w:sz w:val="24"/>
                <w:szCs w:val="24"/>
                <w:lang w:val="tr-TR" w:eastAsia="tr-TR"/>
              </w:rPr>
              <w:t>6.1.3</w:t>
            </w:r>
            <w:r w:rsidR="00387108">
              <w:rPr>
                <w:b/>
                <w:bCs/>
                <w:sz w:val="24"/>
                <w:szCs w:val="24"/>
                <w:lang w:val="tr-TR" w:eastAsia="tr-TR"/>
              </w:rPr>
              <w:t>.</w:t>
            </w:r>
            <w:r w:rsidR="00B5737C" w:rsidRPr="00B5737C">
              <w:rPr>
                <w:b/>
                <w:sz w:val="24"/>
              </w:rPr>
              <w:t>Yasal</w:t>
            </w:r>
            <w:r w:rsidR="00097DD6">
              <w:rPr>
                <w:b/>
                <w:sz w:val="24"/>
              </w:rPr>
              <w:t xml:space="preserve"> </w:t>
            </w:r>
            <w:r w:rsidR="00B5737C" w:rsidRPr="00B5737C">
              <w:rPr>
                <w:b/>
                <w:sz w:val="24"/>
              </w:rPr>
              <w:t>Şartlar</w:t>
            </w:r>
            <w:r w:rsidR="00097DD6">
              <w:rPr>
                <w:b/>
                <w:sz w:val="24"/>
              </w:rPr>
              <w:t xml:space="preserve"> v</w:t>
            </w:r>
            <w:r w:rsidR="00B5737C" w:rsidRPr="00B5737C">
              <w:rPr>
                <w:b/>
                <w:sz w:val="24"/>
              </w:rPr>
              <w:t>e</w:t>
            </w:r>
            <w:r w:rsidR="00097DD6">
              <w:rPr>
                <w:b/>
                <w:sz w:val="24"/>
              </w:rPr>
              <w:t xml:space="preserve"> </w:t>
            </w:r>
            <w:r w:rsidR="00B5737C" w:rsidRPr="00B5737C">
              <w:rPr>
                <w:b/>
                <w:sz w:val="24"/>
              </w:rPr>
              <w:t>Diğer</w:t>
            </w:r>
            <w:r w:rsidR="00097DD6">
              <w:rPr>
                <w:b/>
                <w:sz w:val="24"/>
              </w:rPr>
              <w:t xml:space="preserve"> </w:t>
            </w:r>
            <w:r w:rsidR="00B5737C" w:rsidRPr="00B5737C">
              <w:rPr>
                <w:b/>
                <w:sz w:val="24"/>
              </w:rPr>
              <w:t>Şartlar</w:t>
            </w:r>
            <w:r w:rsidR="00097DD6">
              <w:rPr>
                <w:b/>
                <w:sz w:val="24"/>
              </w:rPr>
              <w:t>ı</w:t>
            </w:r>
            <w:r w:rsidR="00B5737C" w:rsidRPr="00B5737C">
              <w:rPr>
                <w:b/>
                <w:sz w:val="24"/>
              </w:rPr>
              <w:t>n</w:t>
            </w:r>
            <w:r w:rsidR="00097DD6">
              <w:rPr>
                <w:b/>
                <w:sz w:val="24"/>
              </w:rPr>
              <w:t xml:space="preserve"> </w:t>
            </w:r>
            <w:r w:rsidR="00B5737C" w:rsidRPr="00B5737C">
              <w:rPr>
                <w:b/>
                <w:sz w:val="24"/>
              </w:rPr>
              <w:t>Belirlenmesi</w:t>
            </w:r>
          </w:p>
          <w:p w:rsidR="001B7236" w:rsidRPr="00284410" w:rsidRDefault="001B7236" w:rsidP="009038F9">
            <w:pPr>
              <w:pStyle w:val="GvdeMetni"/>
              <w:ind w:left="431"/>
              <w:rPr>
                <w:bCs/>
                <w:sz w:val="24"/>
                <w:szCs w:val="24"/>
                <w:lang w:val="tr-TR" w:eastAsia="tr-TR"/>
              </w:rPr>
            </w:pPr>
            <w:r>
              <w:rPr>
                <w:bCs/>
                <w:sz w:val="24"/>
                <w:szCs w:val="24"/>
                <w:lang w:val="tr-TR" w:eastAsia="tr-TR"/>
              </w:rPr>
              <w:t>Kurum</w:t>
            </w:r>
            <w:r w:rsidRPr="00284410">
              <w:rPr>
                <w:bCs/>
                <w:sz w:val="24"/>
                <w:szCs w:val="24"/>
                <w:lang w:val="tr-TR" w:eastAsia="tr-TR"/>
              </w:rPr>
              <w:t xml:space="preserve"> aşağıdakilere göre yasal gereklilikler ve diğer gereksinimler için süreç kurmuş mudur?</w:t>
            </w:r>
          </w:p>
          <w:p w:rsidR="001B7236" w:rsidRPr="00284410" w:rsidRDefault="001B7236" w:rsidP="008D02CF">
            <w:pPr>
              <w:pStyle w:val="GvdeMetni"/>
              <w:numPr>
                <w:ilvl w:val="0"/>
                <w:numId w:val="16"/>
              </w:numPr>
              <w:rPr>
                <w:bCs/>
                <w:sz w:val="24"/>
                <w:szCs w:val="24"/>
                <w:lang w:val="tr-TR" w:eastAsia="tr-TR"/>
              </w:rPr>
            </w:pPr>
            <w:r w:rsidRPr="00284410">
              <w:rPr>
                <w:bCs/>
                <w:sz w:val="24"/>
                <w:szCs w:val="24"/>
                <w:lang w:val="tr-TR" w:eastAsia="tr-TR"/>
              </w:rPr>
              <w:t xml:space="preserve">Tehlikelerine, İSG </w:t>
            </w:r>
            <w:r>
              <w:rPr>
                <w:bCs/>
                <w:sz w:val="24"/>
                <w:szCs w:val="24"/>
                <w:lang w:val="tr-TR" w:eastAsia="tr-TR"/>
              </w:rPr>
              <w:t>R</w:t>
            </w:r>
            <w:r w:rsidRPr="00284410">
              <w:rPr>
                <w:bCs/>
                <w:sz w:val="24"/>
                <w:szCs w:val="24"/>
                <w:lang w:val="tr-TR" w:eastAsia="tr-TR"/>
              </w:rPr>
              <w:t xml:space="preserve">isklerine ve İSG </w:t>
            </w:r>
            <w:r>
              <w:rPr>
                <w:bCs/>
                <w:sz w:val="24"/>
                <w:szCs w:val="24"/>
                <w:lang w:val="tr-TR" w:eastAsia="tr-TR"/>
              </w:rPr>
              <w:t>Y</w:t>
            </w:r>
            <w:r w:rsidRPr="00284410">
              <w:rPr>
                <w:bCs/>
                <w:sz w:val="24"/>
                <w:szCs w:val="24"/>
                <w:lang w:val="tr-TR" w:eastAsia="tr-TR"/>
              </w:rPr>
              <w:t xml:space="preserve">önetim </w:t>
            </w:r>
            <w:r>
              <w:rPr>
                <w:bCs/>
                <w:sz w:val="24"/>
                <w:szCs w:val="24"/>
                <w:lang w:val="tr-TR" w:eastAsia="tr-TR"/>
              </w:rPr>
              <w:t>S</w:t>
            </w:r>
            <w:r w:rsidRPr="00284410">
              <w:rPr>
                <w:bCs/>
                <w:sz w:val="24"/>
                <w:szCs w:val="24"/>
                <w:lang w:val="tr-TR" w:eastAsia="tr-TR"/>
              </w:rPr>
              <w:t>istemine uygun yasal gereklilikleri ve diğer gereklilikleri belirlemek ve bunlara erişmek</w:t>
            </w:r>
            <w:r>
              <w:rPr>
                <w:bCs/>
                <w:sz w:val="24"/>
                <w:szCs w:val="24"/>
                <w:lang w:val="tr-TR" w:eastAsia="tr-TR"/>
              </w:rPr>
              <w:t>.</w:t>
            </w:r>
          </w:p>
          <w:p w:rsidR="001B7236" w:rsidRPr="00284410" w:rsidRDefault="001B7236" w:rsidP="008D02CF">
            <w:pPr>
              <w:pStyle w:val="GvdeMetni"/>
              <w:numPr>
                <w:ilvl w:val="0"/>
                <w:numId w:val="16"/>
              </w:numPr>
              <w:rPr>
                <w:bCs/>
                <w:sz w:val="24"/>
                <w:szCs w:val="24"/>
                <w:lang w:val="tr-TR" w:eastAsia="tr-TR"/>
              </w:rPr>
            </w:pPr>
            <w:r w:rsidRPr="00284410">
              <w:rPr>
                <w:bCs/>
                <w:sz w:val="24"/>
                <w:szCs w:val="24"/>
                <w:lang w:val="tr-TR" w:eastAsia="tr-TR"/>
              </w:rPr>
              <w:t xml:space="preserve">Yasal gerekliliklerin ve diğer gerekliliklerin </w:t>
            </w:r>
            <w:r>
              <w:rPr>
                <w:bCs/>
                <w:sz w:val="24"/>
                <w:szCs w:val="24"/>
                <w:lang w:val="tr-TR" w:eastAsia="tr-TR"/>
              </w:rPr>
              <w:t>Kurum</w:t>
            </w:r>
            <w:r w:rsidRPr="00284410">
              <w:rPr>
                <w:bCs/>
                <w:sz w:val="24"/>
                <w:szCs w:val="24"/>
                <w:lang w:val="tr-TR" w:eastAsia="tr-TR"/>
              </w:rPr>
              <w:t xml:space="preserve"> için nasıl uygulanacağını ve nelerin iletilmesi gerektiğini belirlemek</w:t>
            </w:r>
            <w:r>
              <w:rPr>
                <w:bCs/>
                <w:sz w:val="24"/>
                <w:szCs w:val="24"/>
                <w:lang w:val="tr-TR" w:eastAsia="tr-TR"/>
              </w:rPr>
              <w:t>.</w:t>
            </w:r>
          </w:p>
          <w:p w:rsidR="00AE60D8" w:rsidRPr="00AE60D8" w:rsidRDefault="00097DD6" w:rsidP="008D02CF">
            <w:pPr>
              <w:pStyle w:val="GvdeMetni"/>
              <w:rPr>
                <w:bCs/>
                <w:sz w:val="24"/>
                <w:szCs w:val="24"/>
                <w:lang w:val="tr-TR" w:eastAsia="tr-TR"/>
              </w:rPr>
            </w:pPr>
            <w:r>
              <w:rPr>
                <w:bCs/>
                <w:sz w:val="24"/>
                <w:szCs w:val="24"/>
                <w:lang w:val="tr-TR" w:eastAsia="tr-TR"/>
              </w:rPr>
              <w:t xml:space="preserve">            </w:t>
            </w:r>
            <w:r w:rsidR="001B7236" w:rsidRPr="00284410">
              <w:rPr>
                <w:bCs/>
                <w:sz w:val="24"/>
                <w:szCs w:val="24"/>
                <w:lang w:val="tr-TR" w:eastAsia="tr-TR"/>
              </w:rPr>
              <w:t xml:space="preserve">İSG </w:t>
            </w:r>
            <w:r w:rsidR="001B7236">
              <w:rPr>
                <w:bCs/>
                <w:sz w:val="24"/>
                <w:szCs w:val="24"/>
                <w:lang w:val="tr-TR" w:eastAsia="tr-TR"/>
              </w:rPr>
              <w:t>Y</w:t>
            </w:r>
            <w:r w:rsidR="001B7236" w:rsidRPr="00284410">
              <w:rPr>
                <w:bCs/>
                <w:sz w:val="24"/>
                <w:szCs w:val="24"/>
                <w:lang w:val="tr-TR" w:eastAsia="tr-TR"/>
              </w:rPr>
              <w:t xml:space="preserve">önetim </w:t>
            </w:r>
            <w:r w:rsidR="001B7236">
              <w:rPr>
                <w:bCs/>
                <w:sz w:val="24"/>
                <w:szCs w:val="24"/>
                <w:lang w:val="tr-TR" w:eastAsia="tr-TR"/>
              </w:rPr>
              <w:t>S</w:t>
            </w:r>
            <w:r w:rsidR="001B7236" w:rsidRPr="00284410">
              <w:rPr>
                <w:bCs/>
                <w:sz w:val="24"/>
                <w:szCs w:val="24"/>
                <w:lang w:val="tr-TR" w:eastAsia="tr-TR"/>
              </w:rPr>
              <w:t>istemini kurarken, uygularken, bakımını yaparken ve sürekli geliştirirken bu yasal gereklilikleri ve diğer gereklilikleri dikkate almakta mıdır?</w:t>
            </w: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896"/>
        </w:trPr>
        <w:tc>
          <w:tcPr>
            <w:tcW w:w="3590" w:type="pct"/>
            <w:gridSpan w:val="2"/>
            <w:tcBorders>
              <w:bottom w:val="double" w:sz="4" w:space="0" w:color="auto"/>
            </w:tcBorders>
            <w:shd w:val="clear" w:color="auto" w:fill="FFFFFF" w:themeFill="background1"/>
            <w:vAlign w:val="center"/>
          </w:tcPr>
          <w:p w:rsidR="00AE60D8" w:rsidRDefault="00AE60D8" w:rsidP="009038F9">
            <w:pPr>
              <w:suppressAutoHyphens w:val="0"/>
              <w:autoSpaceDE w:val="0"/>
              <w:autoSpaceDN w:val="0"/>
              <w:adjustRightInd w:val="0"/>
              <w:ind w:left="289"/>
              <w:rPr>
                <w:b/>
                <w:bCs/>
                <w:sz w:val="24"/>
                <w:szCs w:val="24"/>
                <w:lang w:val="tr-TR" w:eastAsia="tr-TR"/>
              </w:rPr>
            </w:pPr>
          </w:p>
          <w:p w:rsidR="003E2ABE" w:rsidRPr="00721C1A" w:rsidRDefault="003E2ABE" w:rsidP="003E2ABE">
            <w:pPr>
              <w:autoSpaceDE w:val="0"/>
              <w:autoSpaceDN w:val="0"/>
              <w:adjustRightInd w:val="0"/>
              <w:rPr>
                <w:color w:val="222222"/>
              </w:rPr>
            </w:pPr>
            <w:r w:rsidRPr="003E2ABE">
              <w:rPr>
                <w:b/>
                <w:sz w:val="24"/>
              </w:rPr>
              <w:t>6.1.4</w:t>
            </w:r>
            <w:r w:rsidR="00387108">
              <w:rPr>
                <w:b/>
                <w:sz w:val="24"/>
              </w:rPr>
              <w:t>.</w:t>
            </w:r>
            <w:r w:rsidRPr="003E2ABE">
              <w:rPr>
                <w:b/>
                <w:sz w:val="24"/>
              </w:rPr>
              <w:t>Planlama</w:t>
            </w:r>
            <w:r w:rsidR="00097DD6">
              <w:rPr>
                <w:b/>
                <w:sz w:val="24"/>
              </w:rPr>
              <w:t xml:space="preserve"> </w:t>
            </w:r>
            <w:r w:rsidRPr="003E2ABE">
              <w:rPr>
                <w:b/>
                <w:sz w:val="24"/>
              </w:rPr>
              <w:t>Faaliyeti</w:t>
            </w:r>
          </w:p>
          <w:p w:rsidR="00B5737C" w:rsidRPr="00B5737C" w:rsidRDefault="00B5737C" w:rsidP="00387108">
            <w:pPr>
              <w:suppressAutoHyphens w:val="0"/>
              <w:autoSpaceDE w:val="0"/>
              <w:autoSpaceDN w:val="0"/>
              <w:adjustRightInd w:val="0"/>
              <w:ind w:left="289"/>
              <w:rPr>
                <w:lang w:val="tr-TR" w:eastAsia="tr-TR"/>
              </w:rPr>
            </w:pPr>
          </w:p>
          <w:p w:rsidR="001B7236" w:rsidRPr="00284410" w:rsidRDefault="001B7236" w:rsidP="009038F9">
            <w:pPr>
              <w:pStyle w:val="GvdeMetni"/>
              <w:ind w:left="289"/>
              <w:rPr>
                <w:bCs/>
                <w:sz w:val="24"/>
                <w:szCs w:val="24"/>
                <w:lang w:val="tr-TR" w:eastAsia="tr-TR"/>
              </w:rPr>
            </w:pPr>
            <w:r>
              <w:rPr>
                <w:bCs/>
                <w:sz w:val="24"/>
                <w:szCs w:val="24"/>
                <w:lang w:val="tr-TR" w:eastAsia="tr-TR"/>
              </w:rPr>
              <w:t>Kurum</w:t>
            </w:r>
            <w:r w:rsidRPr="00284410">
              <w:rPr>
                <w:bCs/>
                <w:sz w:val="24"/>
                <w:szCs w:val="24"/>
                <w:lang w:val="tr-TR" w:eastAsia="tr-TR"/>
              </w:rPr>
              <w:t xml:space="preserve"> aşağıdakileri planlamakta mıdır?</w:t>
            </w:r>
          </w:p>
          <w:p w:rsidR="001B7236" w:rsidRPr="00284410" w:rsidRDefault="001B7236" w:rsidP="009038F9">
            <w:pPr>
              <w:pStyle w:val="GvdeMetni"/>
              <w:ind w:left="289"/>
              <w:rPr>
                <w:bCs/>
                <w:sz w:val="24"/>
                <w:szCs w:val="24"/>
                <w:lang w:val="tr-TR" w:eastAsia="tr-TR"/>
              </w:rPr>
            </w:pPr>
            <w:r w:rsidRPr="00284410">
              <w:rPr>
                <w:bCs/>
                <w:sz w:val="24"/>
                <w:szCs w:val="24"/>
                <w:lang w:val="tr-TR" w:eastAsia="tr-TR"/>
              </w:rPr>
              <w:t>Yapılacaklar;</w:t>
            </w:r>
          </w:p>
          <w:p w:rsidR="001B7236" w:rsidRPr="00284410" w:rsidRDefault="001B7236" w:rsidP="008D02CF">
            <w:pPr>
              <w:pStyle w:val="GvdeMetni"/>
              <w:numPr>
                <w:ilvl w:val="0"/>
                <w:numId w:val="14"/>
              </w:numPr>
              <w:rPr>
                <w:bCs/>
                <w:sz w:val="24"/>
                <w:szCs w:val="24"/>
                <w:lang w:val="tr-TR" w:eastAsia="tr-TR"/>
              </w:rPr>
            </w:pPr>
            <w:r w:rsidRPr="00284410">
              <w:rPr>
                <w:bCs/>
                <w:sz w:val="24"/>
                <w:szCs w:val="24"/>
                <w:lang w:val="tr-TR" w:eastAsia="tr-TR"/>
              </w:rPr>
              <w:t>Riskleri ve fırsatları ele alma</w:t>
            </w:r>
            <w:r>
              <w:rPr>
                <w:bCs/>
                <w:sz w:val="24"/>
                <w:szCs w:val="24"/>
                <w:lang w:val="tr-TR" w:eastAsia="tr-TR"/>
              </w:rPr>
              <w:t>.</w:t>
            </w:r>
          </w:p>
          <w:p w:rsidR="001B7236" w:rsidRPr="00284410" w:rsidRDefault="001B7236" w:rsidP="008D02CF">
            <w:pPr>
              <w:pStyle w:val="GvdeMetni"/>
              <w:numPr>
                <w:ilvl w:val="0"/>
                <w:numId w:val="14"/>
              </w:numPr>
              <w:rPr>
                <w:bCs/>
                <w:sz w:val="24"/>
                <w:szCs w:val="24"/>
                <w:lang w:val="tr-TR" w:eastAsia="tr-TR"/>
              </w:rPr>
            </w:pPr>
            <w:r w:rsidRPr="00284410">
              <w:rPr>
                <w:bCs/>
                <w:sz w:val="24"/>
                <w:szCs w:val="24"/>
                <w:lang w:val="tr-TR" w:eastAsia="tr-TR"/>
              </w:rPr>
              <w:t>Yasal gereklilikleri ve diğer gereklilikleri ele almak</w:t>
            </w:r>
            <w:r>
              <w:rPr>
                <w:bCs/>
                <w:sz w:val="24"/>
                <w:szCs w:val="24"/>
                <w:lang w:val="tr-TR" w:eastAsia="tr-TR"/>
              </w:rPr>
              <w:t>.</w:t>
            </w:r>
          </w:p>
          <w:p w:rsidR="001B7236" w:rsidRPr="00284410" w:rsidRDefault="001B7236" w:rsidP="008D02CF">
            <w:pPr>
              <w:pStyle w:val="GvdeMetni"/>
              <w:numPr>
                <w:ilvl w:val="0"/>
                <w:numId w:val="14"/>
              </w:numPr>
              <w:rPr>
                <w:bCs/>
                <w:sz w:val="24"/>
                <w:szCs w:val="24"/>
                <w:lang w:val="tr-TR" w:eastAsia="tr-TR"/>
              </w:rPr>
            </w:pPr>
            <w:r w:rsidRPr="00284410">
              <w:rPr>
                <w:bCs/>
                <w:sz w:val="24"/>
                <w:szCs w:val="24"/>
                <w:lang w:val="tr-TR" w:eastAsia="tr-TR"/>
              </w:rPr>
              <w:t>Acil durumlara hazırlanmak ve müdahale etmek</w:t>
            </w:r>
          </w:p>
          <w:p w:rsidR="001B7236" w:rsidRPr="00284410" w:rsidRDefault="001B7236" w:rsidP="008D02CF">
            <w:pPr>
              <w:pStyle w:val="GvdeMetni"/>
              <w:numPr>
                <w:ilvl w:val="0"/>
                <w:numId w:val="14"/>
              </w:numPr>
              <w:rPr>
                <w:bCs/>
                <w:sz w:val="24"/>
                <w:szCs w:val="24"/>
                <w:lang w:val="tr-TR" w:eastAsia="tr-TR"/>
              </w:rPr>
            </w:pPr>
            <w:r w:rsidRPr="00284410">
              <w:rPr>
                <w:bCs/>
                <w:sz w:val="24"/>
                <w:szCs w:val="24"/>
                <w:lang w:val="tr-TR" w:eastAsia="tr-TR"/>
              </w:rPr>
              <w:t>Faaliyetlerini İSG yönetim sistemi süreçlerine veya diğer iş süreçlerine entegre etmekte ve uygulamakta mıdır?</w:t>
            </w:r>
          </w:p>
          <w:p w:rsidR="001B7236" w:rsidRDefault="001B7236" w:rsidP="008D02CF">
            <w:pPr>
              <w:pStyle w:val="GvdeMetni"/>
              <w:rPr>
                <w:bCs/>
                <w:sz w:val="24"/>
                <w:szCs w:val="24"/>
                <w:lang w:val="tr-TR" w:eastAsia="tr-TR"/>
              </w:rPr>
            </w:pPr>
            <w:r w:rsidRPr="00284410">
              <w:rPr>
                <w:bCs/>
                <w:sz w:val="24"/>
                <w:szCs w:val="24"/>
                <w:lang w:val="tr-TR" w:eastAsia="tr-TR"/>
              </w:rPr>
              <w:t>Bu eylemlerin etkinliğini değerlendiriliyor mu?</w:t>
            </w:r>
          </w:p>
          <w:p w:rsidR="00B5737C" w:rsidRDefault="00B5737C" w:rsidP="008D02CF">
            <w:pPr>
              <w:pStyle w:val="GvdeMetni"/>
              <w:rPr>
                <w:lang w:val="tr-TR"/>
              </w:rPr>
            </w:pP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tcBorders>
              <w:bottom w:val="double" w:sz="4" w:space="0" w:color="auto"/>
            </w:tcBorders>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471"/>
        </w:trPr>
        <w:tc>
          <w:tcPr>
            <w:tcW w:w="3590" w:type="pct"/>
            <w:gridSpan w:val="2"/>
            <w:shd w:val="clear" w:color="auto" w:fill="FFFFFF" w:themeFill="background1"/>
            <w:vAlign w:val="center"/>
          </w:tcPr>
          <w:p w:rsidR="00B5737C" w:rsidRDefault="00B5737C" w:rsidP="009038F9">
            <w:pPr>
              <w:suppressAutoHyphens w:val="0"/>
              <w:autoSpaceDE w:val="0"/>
              <w:autoSpaceDN w:val="0"/>
              <w:adjustRightInd w:val="0"/>
              <w:ind w:left="289"/>
              <w:rPr>
                <w:b/>
                <w:bCs/>
                <w:sz w:val="24"/>
                <w:szCs w:val="24"/>
                <w:lang w:val="tr-TR" w:eastAsia="tr-TR"/>
              </w:rPr>
            </w:pPr>
          </w:p>
          <w:p w:rsidR="00B5737C" w:rsidRPr="003E2ABE" w:rsidRDefault="003E2ABE" w:rsidP="003E2ABE">
            <w:pPr>
              <w:pStyle w:val="ListeParagraf"/>
              <w:ind w:left="0"/>
              <w:rPr>
                <w:b/>
              </w:rPr>
            </w:pPr>
            <w:r w:rsidRPr="003E2ABE">
              <w:rPr>
                <w:b/>
                <w:sz w:val="24"/>
              </w:rPr>
              <w:t>6.2</w:t>
            </w:r>
            <w:r w:rsidR="00387108">
              <w:rPr>
                <w:b/>
                <w:sz w:val="24"/>
              </w:rPr>
              <w:t>.</w:t>
            </w:r>
            <w:r w:rsidRPr="003E2ABE">
              <w:rPr>
                <w:b/>
                <w:sz w:val="24"/>
              </w:rPr>
              <w:t>İ</w:t>
            </w:r>
            <w:r w:rsidR="00097DD6">
              <w:rPr>
                <w:b/>
                <w:sz w:val="24"/>
              </w:rPr>
              <w:t xml:space="preserve">SG </w:t>
            </w:r>
            <w:r w:rsidRPr="003E2ABE">
              <w:rPr>
                <w:b/>
                <w:sz w:val="24"/>
              </w:rPr>
              <w:t>Hedefleri</w:t>
            </w:r>
            <w:r w:rsidR="00097DD6">
              <w:rPr>
                <w:b/>
                <w:sz w:val="24"/>
              </w:rPr>
              <w:t xml:space="preserve"> </w:t>
            </w:r>
            <w:r w:rsidR="000C39FC">
              <w:rPr>
                <w:b/>
                <w:sz w:val="24"/>
              </w:rPr>
              <w:t>v</w:t>
            </w:r>
            <w:r w:rsidRPr="003E2ABE">
              <w:rPr>
                <w:b/>
                <w:sz w:val="24"/>
              </w:rPr>
              <w:t>e</w:t>
            </w:r>
            <w:r w:rsidR="00097DD6">
              <w:rPr>
                <w:b/>
                <w:sz w:val="24"/>
              </w:rPr>
              <w:t xml:space="preserve"> </w:t>
            </w:r>
            <w:r w:rsidRPr="003E2ABE">
              <w:rPr>
                <w:b/>
                <w:sz w:val="24"/>
              </w:rPr>
              <w:t>Bunlara</w:t>
            </w:r>
            <w:r w:rsidR="00097DD6">
              <w:rPr>
                <w:b/>
                <w:sz w:val="24"/>
              </w:rPr>
              <w:t xml:space="preserve"> </w:t>
            </w:r>
            <w:r w:rsidRPr="003E2ABE">
              <w:rPr>
                <w:b/>
                <w:sz w:val="24"/>
              </w:rPr>
              <w:t>Erişmek</w:t>
            </w:r>
            <w:r w:rsidR="00097DD6">
              <w:rPr>
                <w:b/>
                <w:sz w:val="24"/>
              </w:rPr>
              <w:t xml:space="preserve"> </w:t>
            </w:r>
            <w:r w:rsidRPr="003E2ABE">
              <w:rPr>
                <w:b/>
                <w:sz w:val="24"/>
              </w:rPr>
              <w:t>İçin</w:t>
            </w:r>
            <w:r w:rsidR="00097DD6">
              <w:rPr>
                <w:b/>
                <w:sz w:val="24"/>
              </w:rPr>
              <w:t xml:space="preserve"> </w:t>
            </w:r>
            <w:r w:rsidRPr="003E2ABE">
              <w:rPr>
                <w:b/>
                <w:sz w:val="24"/>
              </w:rPr>
              <w:t>Planlama</w:t>
            </w:r>
          </w:p>
          <w:p w:rsidR="001B7236" w:rsidRPr="00284410" w:rsidRDefault="003E2ABE" w:rsidP="009038F9">
            <w:pPr>
              <w:pStyle w:val="GvdeMetni"/>
              <w:ind w:left="289"/>
              <w:rPr>
                <w:b/>
                <w:bCs/>
                <w:sz w:val="24"/>
                <w:szCs w:val="24"/>
                <w:lang w:val="tr-TR" w:eastAsia="tr-TR"/>
              </w:rPr>
            </w:pPr>
            <w:r>
              <w:rPr>
                <w:b/>
                <w:bCs/>
                <w:sz w:val="24"/>
                <w:szCs w:val="24"/>
                <w:lang w:val="tr-TR" w:eastAsia="tr-TR"/>
              </w:rPr>
              <w:t xml:space="preserve">  6.2.</w:t>
            </w:r>
            <w:r w:rsidR="001B7236" w:rsidRPr="00284410">
              <w:rPr>
                <w:b/>
                <w:bCs/>
                <w:sz w:val="24"/>
                <w:szCs w:val="24"/>
                <w:lang w:val="tr-TR" w:eastAsia="tr-TR"/>
              </w:rPr>
              <w:t>1 İSG ve Hedefleri</w:t>
            </w:r>
          </w:p>
          <w:p w:rsidR="00DC0C67" w:rsidRPr="00AE60D8" w:rsidRDefault="001B7236" w:rsidP="008D02CF">
            <w:pPr>
              <w:pStyle w:val="GvdeMetni"/>
              <w:rPr>
                <w:bCs/>
                <w:sz w:val="24"/>
                <w:szCs w:val="24"/>
                <w:lang w:val="tr-TR" w:eastAsia="tr-TR"/>
              </w:rPr>
            </w:pPr>
            <w:r>
              <w:rPr>
                <w:bCs/>
                <w:sz w:val="24"/>
                <w:szCs w:val="24"/>
                <w:lang w:val="tr-TR" w:eastAsia="tr-TR"/>
              </w:rPr>
              <w:t>Kurum</w:t>
            </w:r>
            <w:r w:rsidRPr="00284410">
              <w:rPr>
                <w:bCs/>
                <w:sz w:val="24"/>
                <w:szCs w:val="24"/>
                <w:lang w:val="tr-TR" w:eastAsia="tr-TR"/>
              </w:rPr>
              <w:t xml:space="preserve">, İSG </w:t>
            </w:r>
            <w:r>
              <w:rPr>
                <w:bCs/>
                <w:sz w:val="24"/>
                <w:szCs w:val="24"/>
                <w:lang w:val="tr-TR" w:eastAsia="tr-TR"/>
              </w:rPr>
              <w:t>Y</w:t>
            </w:r>
            <w:r w:rsidRPr="00284410">
              <w:rPr>
                <w:bCs/>
                <w:sz w:val="24"/>
                <w:szCs w:val="24"/>
                <w:lang w:val="tr-TR" w:eastAsia="tr-TR"/>
              </w:rPr>
              <w:t xml:space="preserve">önetim </w:t>
            </w:r>
            <w:r>
              <w:rPr>
                <w:bCs/>
                <w:sz w:val="24"/>
                <w:szCs w:val="24"/>
                <w:lang w:val="tr-TR" w:eastAsia="tr-TR"/>
              </w:rPr>
              <w:t>S</w:t>
            </w:r>
            <w:r w:rsidRPr="00284410">
              <w:rPr>
                <w:bCs/>
                <w:sz w:val="24"/>
                <w:szCs w:val="24"/>
                <w:lang w:val="tr-TR" w:eastAsia="tr-TR"/>
              </w:rPr>
              <w:t xml:space="preserve">istemini ve İSG performansını korumak ve sürekli iyileştirmek için ilgili fonksiyon ve seviyelerde İSG </w:t>
            </w:r>
            <w:r>
              <w:rPr>
                <w:bCs/>
                <w:sz w:val="24"/>
                <w:szCs w:val="24"/>
                <w:lang w:val="tr-TR" w:eastAsia="tr-TR"/>
              </w:rPr>
              <w:t>H</w:t>
            </w:r>
            <w:r w:rsidRPr="00284410">
              <w:rPr>
                <w:bCs/>
                <w:sz w:val="24"/>
                <w:szCs w:val="24"/>
                <w:lang w:val="tr-TR" w:eastAsia="tr-TR"/>
              </w:rPr>
              <w:t>edefleri belirlemekte midir?</w:t>
            </w:r>
          </w:p>
        </w:tc>
        <w:tc>
          <w:tcPr>
            <w:tcW w:w="470" w:type="pct"/>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Pr="00284410" w:rsidRDefault="00A02EBA" w:rsidP="008D02CF">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DC0C67">
        <w:trPr>
          <w:trHeight w:val="280"/>
        </w:trPr>
        <w:tc>
          <w:tcPr>
            <w:tcW w:w="3590" w:type="pct"/>
            <w:gridSpan w:val="2"/>
            <w:tcBorders>
              <w:top w:val="double" w:sz="4" w:space="0" w:color="auto"/>
            </w:tcBorders>
            <w:shd w:val="clear" w:color="auto" w:fill="FFFFFF" w:themeFill="background1"/>
            <w:vAlign w:val="center"/>
          </w:tcPr>
          <w:p w:rsidR="00DC0C67" w:rsidRDefault="00DC0C67" w:rsidP="00B5737C">
            <w:pPr>
              <w:suppressAutoHyphens w:val="0"/>
              <w:autoSpaceDE w:val="0"/>
              <w:autoSpaceDN w:val="0"/>
              <w:adjustRightInd w:val="0"/>
              <w:rPr>
                <w:b/>
                <w:bCs/>
                <w:sz w:val="24"/>
                <w:szCs w:val="24"/>
                <w:lang w:val="tr-TR" w:eastAsia="tr-TR"/>
              </w:rPr>
            </w:pPr>
          </w:p>
          <w:p w:rsidR="001B7236" w:rsidRDefault="001B7236" w:rsidP="001F75ED">
            <w:pPr>
              <w:suppressAutoHyphens w:val="0"/>
              <w:autoSpaceDE w:val="0"/>
              <w:autoSpaceDN w:val="0"/>
              <w:adjustRightInd w:val="0"/>
              <w:ind w:left="289"/>
              <w:rPr>
                <w:b/>
                <w:bCs/>
                <w:sz w:val="24"/>
                <w:szCs w:val="24"/>
                <w:lang w:val="tr-TR" w:eastAsia="tr-TR"/>
              </w:rPr>
            </w:pPr>
            <w:r w:rsidRPr="00284410">
              <w:rPr>
                <w:b/>
                <w:bCs/>
                <w:sz w:val="24"/>
                <w:szCs w:val="24"/>
                <w:lang w:val="tr-TR" w:eastAsia="tr-TR"/>
              </w:rPr>
              <w:lastRenderedPageBreak/>
              <w:t>6.2.2</w:t>
            </w:r>
            <w:r w:rsidR="00387108">
              <w:rPr>
                <w:b/>
                <w:bCs/>
                <w:sz w:val="24"/>
                <w:szCs w:val="24"/>
                <w:lang w:val="tr-TR" w:eastAsia="tr-TR"/>
              </w:rPr>
              <w:t>.</w:t>
            </w:r>
            <w:r w:rsidRPr="00284410">
              <w:rPr>
                <w:b/>
                <w:bCs/>
                <w:sz w:val="24"/>
                <w:szCs w:val="24"/>
                <w:lang w:val="tr-TR" w:eastAsia="tr-TR"/>
              </w:rPr>
              <w:t xml:space="preserve"> İSG </w:t>
            </w:r>
            <w:r w:rsidR="003E2ABE" w:rsidRPr="00284410">
              <w:rPr>
                <w:b/>
                <w:bCs/>
                <w:sz w:val="24"/>
                <w:szCs w:val="24"/>
                <w:lang w:val="tr-TR" w:eastAsia="tr-TR"/>
              </w:rPr>
              <w:t>Hedeflerine Ulaşmak İçin Planlama</w:t>
            </w:r>
          </w:p>
          <w:p w:rsidR="00B5737C" w:rsidRPr="00B5737C" w:rsidRDefault="00B5737C" w:rsidP="00B5737C">
            <w:pPr>
              <w:pStyle w:val="GvdeMetni"/>
              <w:rPr>
                <w:lang w:val="tr-TR" w:eastAsia="tr-TR"/>
              </w:rPr>
            </w:pPr>
          </w:p>
          <w:p w:rsidR="001B7236" w:rsidRPr="00284410" w:rsidRDefault="001B7236" w:rsidP="001F75ED">
            <w:pPr>
              <w:pStyle w:val="GvdeMetni"/>
              <w:ind w:left="289"/>
              <w:rPr>
                <w:bCs/>
                <w:sz w:val="24"/>
                <w:szCs w:val="24"/>
                <w:lang w:val="tr-TR" w:eastAsia="tr-TR"/>
              </w:rPr>
            </w:pPr>
            <w:r>
              <w:rPr>
                <w:bCs/>
                <w:sz w:val="24"/>
                <w:szCs w:val="24"/>
                <w:lang w:val="tr-TR" w:eastAsia="tr-TR"/>
              </w:rPr>
              <w:t>Kurum</w:t>
            </w:r>
            <w:r w:rsidR="00097DD6">
              <w:rPr>
                <w:bCs/>
                <w:sz w:val="24"/>
                <w:szCs w:val="24"/>
                <w:lang w:val="tr-TR" w:eastAsia="tr-TR"/>
              </w:rPr>
              <w:t xml:space="preserve">, İSG hedeflerine nasıl </w:t>
            </w:r>
            <w:r w:rsidR="003E2ABE">
              <w:rPr>
                <w:bCs/>
                <w:sz w:val="24"/>
                <w:szCs w:val="24"/>
                <w:lang w:val="tr-TR" w:eastAsia="tr-TR"/>
              </w:rPr>
              <w:t>erilişileceğini</w:t>
            </w:r>
            <w:r w:rsidR="00097DD6">
              <w:rPr>
                <w:bCs/>
                <w:sz w:val="24"/>
                <w:szCs w:val="24"/>
                <w:lang w:val="tr-TR" w:eastAsia="tr-TR"/>
              </w:rPr>
              <w:t xml:space="preserve"> </w:t>
            </w:r>
            <w:r w:rsidRPr="00284410">
              <w:rPr>
                <w:bCs/>
                <w:sz w:val="24"/>
                <w:szCs w:val="24"/>
                <w:lang w:val="tr-TR" w:eastAsia="tr-TR"/>
              </w:rPr>
              <w:t>planlarken aşağıdakileri muhafaza etmekte midir?</w:t>
            </w:r>
          </w:p>
          <w:p w:rsidR="001B7236" w:rsidRPr="00284410" w:rsidRDefault="001B7236" w:rsidP="001F75ED">
            <w:pPr>
              <w:pStyle w:val="GvdeMetni"/>
              <w:numPr>
                <w:ilvl w:val="0"/>
                <w:numId w:val="17"/>
              </w:numPr>
              <w:ind w:left="431" w:firstLine="0"/>
              <w:rPr>
                <w:bCs/>
                <w:sz w:val="24"/>
                <w:szCs w:val="24"/>
                <w:lang w:val="tr-TR" w:eastAsia="tr-TR"/>
              </w:rPr>
            </w:pPr>
            <w:r w:rsidRPr="00284410">
              <w:rPr>
                <w:bCs/>
                <w:sz w:val="24"/>
                <w:szCs w:val="24"/>
                <w:lang w:val="tr-TR" w:eastAsia="tr-TR"/>
              </w:rPr>
              <w:t>Ne yapılacak</w:t>
            </w:r>
          </w:p>
          <w:p w:rsidR="001B7236" w:rsidRPr="00284410" w:rsidRDefault="001B7236" w:rsidP="001F75ED">
            <w:pPr>
              <w:pStyle w:val="GvdeMetni"/>
              <w:numPr>
                <w:ilvl w:val="0"/>
                <w:numId w:val="17"/>
              </w:numPr>
              <w:ind w:left="431" w:firstLine="0"/>
              <w:rPr>
                <w:bCs/>
                <w:sz w:val="24"/>
                <w:szCs w:val="24"/>
                <w:lang w:val="tr-TR" w:eastAsia="tr-TR"/>
              </w:rPr>
            </w:pPr>
            <w:r w:rsidRPr="00284410">
              <w:rPr>
                <w:bCs/>
                <w:sz w:val="24"/>
                <w:szCs w:val="24"/>
                <w:lang w:val="tr-TR" w:eastAsia="tr-TR"/>
              </w:rPr>
              <w:t>Hangi kaynaklar gerekli olacak</w:t>
            </w:r>
          </w:p>
          <w:p w:rsidR="001B7236" w:rsidRPr="00284410" w:rsidRDefault="001B7236" w:rsidP="001F75ED">
            <w:pPr>
              <w:pStyle w:val="GvdeMetni"/>
              <w:numPr>
                <w:ilvl w:val="0"/>
                <w:numId w:val="17"/>
              </w:numPr>
              <w:ind w:left="431" w:firstLine="0"/>
              <w:rPr>
                <w:bCs/>
                <w:sz w:val="24"/>
                <w:szCs w:val="24"/>
                <w:lang w:val="tr-TR" w:eastAsia="tr-TR"/>
              </w:rPr>
            </w:pPr>
            <w:r w:rsidRPr="00284410">
              <w:rPr>
                <w:bCs/>
                <w:sz w:val="24"/>
                <w:szCs w:val="24"/>
                <w:lang w:val="tr-TR" w:eastAsia="tr-TR"/>
              </w:rPr>
              <w:t>Kim sorumlu olacak</w:t>
            </w:r>
          </w:p>
          <w:p w:rsidR="001B7236" w:rsidRPr="00284410" w:rsidRDefault="001B7236" w:rsidP="001F75ED">
            <w:pPr>
              <w:pStyle w:val="GvdeMetni"/>
              <w:numPr>
                <w:ilvl w:val="0"/>
                <w:numId w:val="17"/>
              </w:numPr>
              <w:ind w:left="431" w:firstLine="0"/>
              <w:rPr>
                <w:bCs/>
                <w:sz w:val="24"/>
                <w:szCs w:val="24"/>
                <w:lang w:val="tr-TR" w:eastAsia="tr-TR"/>
              </w:rPr>
            </w:pPr>
            <w:r w:rsidRPr="00284410">
              <w:rPr>
                <w:bCs/>
                <w:sz w:val="24"/>
                <w:szCs w:val="24"/>
                <w:lang w:val="tr-TR" w:eastAsia="tr-TR"/>
              </w:rPr>
              <w:t>Ne zaman tamamlanacak</w:t>
            </w:r>
          </w:p>
          <w:p w:rsidR="001B7236" w:rsidRPr="00284410" w:rsidRDefault="001B7236" w:rsidP="001F75ED">
            <w:pPr>
              <w:pStyle w:val="GvdeMetni"/>
              <w:numPr>
                <w:ilvl w:val="0"/>
                <w:numId w:val="17"/>
              </w:numPr>
              <w:ind w:left="431" w:firstLine="0"/>
              <w:rPr>
                <w:bCs/>
                <w:sz w:val="24"/>
                <w:szCs w:val="24"/>
                <w:lang w:val="tr-TR" w:eastAsia="tr-TR"/>
              </w:rPr>
            </w:pPr>
            <w:r w:rsidRPr="00284410">
              <w:rPr>
                <w:bCs/>
                <w:sz w:val="24"/>
                <w:szCs w:val="24"/>
                <w:lang w:val="tr-TR" w:eastAsia="tr-TR"/>
              </w:rPr>
              <w:t>İzleme göstergeleri de dahil olmak üzere sonuçların nasıl değerlendirileceği</w:t>
            </w:r>
          </w:p>
          <w:p w:rsidR="001B7236" w:rsidRDefault="001B7236" w:rsidP="00B5737C">
            <w:pPr>
              <w:snapToGrid w:val="0"/>
              <w:ind w:right="-47"/>
              <w:rPr>
                <w:bCs/>
                <w:sz w:val="24"/>
                <w:szCs w:val="24"/>
                <w:lang w:val="tr-TR" w:eastAsia="tr-TR"/>
              </w:rPr>
            </w:pPr>
            <w:r w:rsidRPr="00284410">
              <w:rPr>
                <w:bCs/>
                <w:sz w:val="24"/>
                <w:szCs w:val="24"/>
                <w:lang w:val="tr-TR" w:eastAsia="tr-TR"/>
              </w:rPr>
              <w:t xml:space="preserve">İSG </w:t>
            </w:r>
            <w:r>
              <w:rPr>
                <w:bCs/>
                <w:sz w:val="24"/>
                <w:szCs w:val="24"/>
                <w:lang w:val="tr-TR" w:eastAsia="tr-TR"/>
              </w:rPr>
              <w:t>H</w:t>
            </w:r>
            <w:r w:rsidRPr="00284410">
              <w:rPr>
                <w:bCs/>
                <w:sz w:val="24"/>
                <w:szCs w:val="24"/>
                <w:lang w:val="tr-TR" w:eastAsia="tr-TR"/>
              </w:rPr>
              <w:t xml:space="preserve">edeflerine ulaşmak için yapılacak eylemler </w:t>
            </w:r>
            <w:r>
              <w:rPr>
                <w:bCs/>
                <w:sz w:val="24"/>
                <w:szCs w:val="24"/>
                <w:lang w:val="tr-TR" w:eastAsia="tr-TR"/>
              </w:rPr>
              <w:t>Kurum</w:t>
            </w:r>
            <w:r w:rsidR="00B5737C">
              <w:rPr>
                <w:bCs/>
                <w:sz w:val="24"/>
                <w:szCs w:val="24"/>
                <w:lang w:val="tr-TR" w:eastAsia="tr-TR"/>
              </w:rPr>
              <w:t xml:space="preserve">un iş süreçlerine nasıl </w:t>
            </w:r>
            <w:r w:rsidRPr="00284410">
              <w:rPr>
                <w:bCs/>
                <w:sz w:val="24"/>
                <w:szCs w:val="24"/>
                <w:lang w:val="tr-TR" w:eastAsia="tr-TR"/>
              </w:rPr>
              <w:t>entegre edilecektir?</w:t>
            </w:r>
          </w:p>
          <w:p w:rsidR="003E2ABE" w:rsidRPr="003E2ABE" w:rsidRDefault="003E2ABE" w:rsidP="003E2ABE">
            <w:pPr>
              <w:pStyle w:val="GvdeMetni"/>
              <w:rPr>
                <w:lang w:val="tr-TR" w:eastAsia="tr-TR"/>
              </w:rPr>
            </w:pPr>
          </w:p>
        </w:tc>
        <w:tc>
          <w:tcPr>
            <w:tcW w:w="470" w:type="pct"/>
            <w:shd w:val="clear" w:color="auto" w:fill="FFFFFF" w:themeFill="background1"/>
          </w:tcPr>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1B7236" w:rsidRPr="00284410" w:rsidRDefault="00A02EBA" w:rsidP="00DC0C6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tcPr>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1B7236" w:rsidRPr="00284410" w:rsidRDefault="00A02EBA" w:rsidP="00DC0C6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tcPr>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DC0C67" w:rsidRDefault="00DC0C67" w:rsidP="00DC0C67">
            <w:pPr>
              <w:jc w:val="center"/>
              <w:rPr>
                <w:sz w:val="24"/>
                <w:szCs w:val="24"/>
              </w:rPr>
            </w:pPr>
          </w:p>
          <w:p w:rsidR="001B7236" w:rsidRPr="00284410" w:rsidRDefault="00A02EBA" w:rsidP="00DC0C67">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324"/>
        </w:trPr>
        <w:tc>
          <w:tcPr>
            <w:tcW w:w="3590" w:type="pct"/>
            <w:gridSpan w:val="2"/>
            <w:tcBorders>
              <w:top w:val="double" w:sz="4" w:space="0" w:color="auto"/>
            </w:tcBorders>
            <w:shd w:val="clear" w:color="auto" w:fill="FFFFFF" w:themeFill="background1"/>
            <w:vAlign w:val="center"/>
          </w:tcPr>
          <w:p w:rsidR="00DC0C67" w:rsidRDefault="00DC0C67" w:rsidP="001F75ED">
            <w:pPr>
              <w:ind w:left="289" w:right="-97"/>
              <w:rPr>
                <w:b/>
                <w:sz w:val="24"/>
                <w:szCs w:val="24"/>
                <w:lang w:val="tr-TR"/>
              </w:rPr>
            </w:pPr>
          </w:p>
          <w:p w:rsidR="003E2ABE" w:rsidRPr="003E2ABE" w:rsidRDefault="00387108" w:rsidP="003E2ABE">
            <w:pPr>
              <w:pStyle w:val="ListeParagraf"/>
              <w:autoSpaceDE w:val="0"/>
              <w:autoSpaceDN w:val="0"/>
              <w:adjustRightInd w:val="0"/>
              <w:ind w:left="0"/>
              <w:rPr>
                <w:color w:val="222222"/>
                <w:sz w:val="24"/>
                <w:szCs w:val="24"/>
              </w:rPr>
            </w:pPr>
            <w:r w:rsidRPr="003E2ABE">
              <w:rPr>
                <w:b/>
                <w:sz w:val="24"/>
                <w:szCs w:val="24"/>
              </w:rPr>
              <w:t>7.DESTEK</w:t>
            </w:r>
          </w:p>
          <w:p w:rsidR="003E2ABE" w:rsidRPr="003E2ABE" w:rsidRDefault="003E2ABE" w:rsidP="003E2ABE">
            <w:pPr>
              <w:pStyle w:val="GvdeMetni3"/>
              <w:spacing w:after="0"/>
              <w:jc w:val="both"/>
              <w:rPr>
                <w:b/>
                <w:sz w:val="24"/>
                <w:szCs w:val="24"/>
              </w:rPr>
            </w:pPr>
            <w:r w:rsidRPr="003E2ABE">
              <w:rPr>
                <w:b/>
                <w:sz w:val="24"/>
                <w:szCs w:val="24"/>
              </w:rPr>
              <w:t>7.1.Kaynaklar</w:t>
            </w:r>
          </w:p>
          <w:p w:rsidR="001B7236" w:rsidRDefault="001B7236" w:rsidP="001620A2">
            <w:pPr>
              <w:snapToGrid w:val="0"/>
              <w:ind w:right="-47"/>
              <w:jc w:val="center"/>
              <w:rPr>
                <w:color w:val="000000"/>
                <w:sz w:val="24"/>
                <w:szCs w:val="24"/>
                <w:lang w:val="tr-TR" w:eastAsia="tr-TR"/>
              </w:rPr>
            </w:pPr>
            <w:r>
              <w:rPr>
                <w:color w:val="000000"/>
                <w:sz w:val="24"/>
                <w:szCs w:val="24"/>
                <w:lang w:val="tr-TR" w:eastAsia="tr-TR"/>
              </w:rPr>
              <w:t>Kurum</w:t>
            </w:r>
            <w:r w:rsidRPr="00284410">
              <w:rPr>
                <w:color w:val="000000"/>
                <w:sz w:val="24"/>
                <w:szCs w:val="24"/>
                <w:lang w:val="tr-TR" w:eastAsia="tr-TR"/>
              </w:rPr>
              <w:t xml:space="preserve">, İSG </w:t>
            </w:r>
            <w:r>
              <w:rPr>
                <w:color w:val="000000"/>
                <w:sz w:val="24"/>
                <w:szCs w:val="24"/>
                <w:lang w:val="tr-TR" w:eastAsia="tr-TR"/>
              </w:rPr>
              <w:t>Y</w:t>
            </w:r>
            <w:r w:rsidRPr="00284410">
              <w:rPr>
                <w:color w:val="000000"/>
                <w:sz w:val="24"/>
                <w:szCs w:val="24"/>
                <w:lang w:val="tr-TR" w:eastAsia="tr-TR"/>
              </w:rPr>
              <w:t xml:space="preserve">önetim </w:t>
            </w:r>
            <w:r>
              <w:rPr>
                <w:color w:val="000000"/>
                <w:sz w:val="24"/>
                <w:szCs w:val="24"/>
                <w:lang w:val="tr-TR" w:eastAsia="tr-TR"/>
              </w:rPr>
              <w:t>S</w:t>
            </w:r>
            <w:r w:rsidRPr="00284410">
              <w:rPr>
                <w:color w:val="000000"/>
                <w:sz w:val="24"/>
                <w:szCs w:val="24"/>
                <w:lang w:val="tr-TR" w:eastAsia="tr-TR"/>
              </w:rPr>
              <w:t>isteminin kurulması, uygulanması, bakımı ve sürekli iyileştirilmesi için gereken kaynakları belirlemekte ve sağlamakta mıdır?</w:t>
            </w:r>
          </w:p>
          <w:p w:rsidR="00DC0C67" w:rsidRPr="00DC0C67" w:rsidRDefault="00DC0C67" w:rsidP="00DC0C67">
            <w:pPr>
              <w:pStyle w:val="GvdeMetni"/>
              <w:rPr>
                <w:lang w:val="tr-TR" w:eastAsia="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DC0C67">
        <w:trPr>
          <w:trHeight w:val="234"/>
        </w:trPr>
        <w:tc>
          <w:tcPr>
            <w:tcW w:w="3590" w:type="pct"/>
            <w:gridSpan w:val="2"/>
            <w:tcBorders>
              <w:top w:val="double" w:sz="4" w:space="0" w:color="auto"/>
            </w:tcBorders>
            <w:shd w:val="clear" w:color="auto" w:fill="FFFFFF" w:themeFill="background1"/>
            <w:vAlign w:val="center"/>
          </w:tcPr>
          <w:p w:rsidR="00DC0C67" w:rsidRDefault="00DC0C67" w:rsidP="003E2ABE">
            <w:pPr>
              <w:suppressAutoHyphens w:val="0"/>
              <w:autoSpaceDE w:val="0"/>
              <w:autoSpaceDN w:val="0"/>
              <w:adjustRightInd w:val="0"/>
              <w:rPr>
                <w:b/>
                <w:bCs/>
                <w:color w:val="000000"/>
                <w:sz w:val="24"/>
                <w:szCs w:val="24"/>
                <w:lang w:val="tr-TR" w:eastAsia="tr-TR"/>
              </w:rPr>
            </w:pPr>
          </w:p>
          <w:p w:rsidR="00DC0C67" w:rsidRDefault="00DC0C67" w:rsidP="001F75ED">
            <w:pPr>
              <w:suppressAutoHyphens w:val="0"/>
              <w:autoSpaceDE w:val="0"/>
              <w:autoSpaceDN w:val="0"/>
              <w:adjustRightInd w:val="0"/>
              <w:ind w:left="289"/>
              <w:rPr>
                <w:b/>
                <w:bCs/>
                <w:color w:val="000000"/>
                <w:sz w:val="24"/>
                <w:szCs w:val="24"/>
                <w:lang w:val="tr-TR" w:eastAsia="tr-TR"/>
              </w:rPr>
            </w:pPr>
          </w:p>
          <w:p w:rsidR="003E2ABE" w:rsidRPr="00721C1A" w:rsidRDefault="003E2ABE" w:rsidP="003E2ABE">
            <w:pPr>
              <w:pStyle w:val="GvdeMetni3"/>
              <w:spacing w:after="0"/>
              <w:jc w:val="both"/>
              <w:rPr>
                <w:b/>
                <w:sz w:val="24"/>
                <w:szCs w:val="24"/>
              </w:rPr>
            </w:pPr>
            <w:r w:rsidRPr="00721C1A">
              <w:rPr>
                <w:b/>
                <w:sz w:val="24"/>
                <w:szCs w:val="24"/>
              </w:rPr>
              <w:t>7.2.YETKİNLİK</w:t>
            </w:r>
          </w:p>
          <w:p w:rsidR="003E2ABE" w:rsidRPr="003E2ABE" w:rsidRDefault="003E2ABE" w:rsidP="003E2ABE">
            <w:pPr>
              <w:pStyle w:val="GvdeMetni"/>
              <w:rPr>
                <w:lang w:val="tr-TR" w:eastAsia="tr-TR"/>
              </w:rPr>
            </w:pPr>
          </w:p>
          <w:p w:rsidR="001B7236" w:rsidRPr="00284410" w:rsidRDefault="001B7236" w:rsidP="001F75ED">
            <w:pPr>
              <w:autoSpaceDE w:val="0"/>
              <w:autoSpaceDN w:val="0"/>
              <w:adjustRightInd w:val="0"/>
              <w:ind w:left="289" w:hanging="142"/>
              <w:rPr>
                <w:color w:val="000000"/>
                <w:sz w:val="24"/>
                <w:szCs w:val="24"/>
                <w:lang w:val="tr-TR" w:eastAsia="tr-TR"/>
              </w:rPr>
            </w:pPr>
            <w:r w:rsidRPr="00284410">
              <w:rPr>
                <w:color w:val="000000"/>
                <w:sz w:val="24"/>
                <w:szCs w:val="24"/>
                <w:lang w:val="tr-TR" w:eastAsia="tr-TR"/>
              </w:rPr>
              <w:t>a) İSG performansını etkileyen veya etkileyebilecek çalışanların gerekli yeterliliğini belirlemekte midir?</w:t>
            </w:r>
          </w:p>
          <w:p w:rsidR="001B7236" w:rsidRPr="00284410" w:rsidRDefault="001B7236" w:rsidP="001F75ED">
            <w:pPr>
              <w:pStyle w:val="GvdeMetni"/>
              <w:ind w:left="289" w:hanging="142"/>
              <w:rPr>
                <w:color w:val="000000"/>
                <w:sz w:val="24"/>
                <w:szCs w:val="24"/>
                <w:lang w:val="tr-TR" w:eastAsia="tr-TR"/>
              </w:rPr>
            </w:pPr>
            <w:r w:rsidRPr="00284410">
              <w:rPr>
                <w:color w:val="000000"/>
                <w:sz w:val="24"/>
                <w:szCs w:val="24"/>
                <w:lang w:val="tr-TR" w:eastAsia="tr-TR"/>
              </w:rPr>
              <w:t>b) Çalışanların uygun eğitim, öğretim veya deneyim temelinde yetkin olmalarını (tehlikeleri belirleme yeteneği dahil) sağlamakta mıdır?</w:t>
            </w:r>
          </w:p>
          <w:p w:rsidR="001B7236" w:rsidRPr="00284410" w:rsidRDefault="001B7236" w:rsidP="001F75ED">
            <w:pPr>
              <w:pStyle w:val="GvdeMetni"/>
              <w:ind w:left="289" w:hanging="142"/>
              <w:rPr>
                <w:color w:val="000000"/>
                <w:sz w:val="24"/>
                <w:szCs w:val="24"/>
                <w:lang w:val="tr-TR" w:eastAsia="tr-TR"/>
              </w:rPr>
            </w:pPr>
            <w:r w:rsidRPr="00284410">
              <w:rPr>
                <w:color w:val="000000"/>
                <w:sz w:val="24"/>
                <w:szCs w:val="24"/>
                <w:lang w:val="tr-TR" w:eastAsia="tr-TR"/>
              </w:rPr>
              <w:t>c) Uygun olduğunda, gerekli yeterliliği kazanmak ve sürdürmek için harekete geçin ve yapılan faaliyetlerin etkinliğini değerlendirmekte midir?</w:t>
            </w:r>
          </w:p>
          <w:p w:rsidR="001B7236" w:rsidRDefault="00097DD6" w:rsidP="00097DD6">
            <w:pPr>
              <w:snapToGrid w:val="0"/>
              <w:ind w:right="-47"/>
              <w:rPr>
                <w:color w:val="000000"/>
                <w:sz w:val="24"/>
                <w:szCs w:val="24"/>
                <w:lang w:val="tr-TR" w:eastAsia="tr-TR"/>
              </w:rPr>
            </w:pPr>
            <w:r>
              <w:rPr>
                <w:color w:val="000000"/>
                <w:sz w:val="24"/>
                <w:szCs w:val="24"/>
                <w:lang w:val="tr-TR" w:eastAsia="tr-TR"/>
              </w:rPr>
              <w:t xml:space="preserve">  </w:t>
            </w:r>
            <w:r w:rsidR="001B7236" w:rsidRPr="00284410">
              <w:rPr>
                <w:color w:val="000000"/>
                <w:sz w:val="24"/>
                <w:szCs w:val="24"/>
                <w:lang w:val="tr-TR" w:eastAsia="tr-TR"/>
              </w:rPr>
              <w:t>d) Uygun belgelenmiş bilgiyi yetkinlik kanıtı olarak saklamakta mıdır?</w:t>
            </w: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Pr="00DC0C67" w:rsidRDefault="00DC0C67" w:rsidP="00DC0C67">
            <w:pPr>
              <w:pStyle w:val="GvdeMetni"/>
              <w:rPr>
                <w:lang w:val="tr-TR" w:eastAsia="tr-TR"/>
              </w:rPr>
            </w:pPr>
          </w:p>
        </w:tc>
        <w:tc>
          <w:tcPr>
            <w:tcW w:w="470" w:type="pct"/>
            <w:shd w:val="clear" w:color="auto" w:fill="FFFFFF" w:themeFill="background1"/>
            <w:vAlign w:val="center"/>
          </w:tcPr>
          <w:p w:rsidR="001B7236" w:rsidRPr="00284410" w:rsidRDefault="00A02EBA" w:rsidP="00DC0C6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DC0C67">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DC0C67">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4389"/>
        </w:trPr>
        <w:tc>
          <w:tcPr>
            <w:tcW w:w="3590" w:type="pct"/>
            <w:gridSpan w:val="2"/>
            <w:tcBorders>
              <w:top w:val="double" w:sz="4" w:space="0" w:color="auto"/>
            </w:tcBorders>
            <w:shd w:val="clear" w:color="auto" w:fill="FFFFFF" w:themeFill="background1"/>
            <w:vAlign w:val="center"/>
          </w:tcPr>
          <w:p w:rsidR="001B7236" w:rsidRDefault="001B7236" w:rsidP="001F75ED">
            <w:pPr>
              <w:suppressAutoHyphens w:val="0"/>
              <w:autoSpaceDE w:val="0"/>
              <w:autoSpaceDN w:val="0"/>
              <w:adjustRightInd w:val="0"/>
              <w:ind w:left="289" w:hanging="142"/>
              <w:rPr>
                <w:b/>
                <w:bCs/>
                <w:color w:val="000000"/>
                <w:sz w:val="24"/>
                <w:szCs w:val="24"/>
                <w:lang w:val="tr-TR" w:eastAsia="tr-TR"/>
              </w:rPr>
            </w:pPr>
            <w:r w:rsidRPr="00284410">
              <w:rPr>
                <w:b/>
                <w:bCs/>
                <w:color w:val="000000"/>
                <w:sz w:val="24"/>
                <w:szCs w:val="24"/>
                <w:lang w:val="tr-TR" w:eastAsia="tr-TR"/>
              </w:rPr>
              <w:lastRenderedPageBreak/>
              <w:t>7.3</w:t>
            </w:r>
            <w:r w:rsidR="00387108">
              <w:rPr>
                <w:b/>
                <w:bCs/>
                <w:color w:val="000000"/>
                <w:sz w:val="24"/>
                <w:szCs w:val="24"/>
                <w:lang w:val="tr-TR" w:eastAsia="tr-TR"/>
              </w:rPr>
              <w:t>.</w:t>
            </w:r>
            <w:r w:rsidRPr="00284410">
              <w:rPr>
                <w:b/>
                <w:bCs/>
                <w:color w:val="000000"/>
                <w:sz w:val="24"/>
                <w:szCs w:val="24"/>
                <w:lang w:val="tr-TR" w:eastAsia="tr-TR"/>
              </w:rPr>
              <w:t xml:space="preserve"> Farkındalık</w:t>
            </w:r>
          </w:p>
          <w:p w:rsidR="003E2ABE" w:rsidRPr="003E2ABE" w:rsidRDefault="003E2ABE" w:rsidP="003E2ABE">
            <w:pPr>
              <w:pStyle w:val="GvdeMetni"/>
              <w:rPr>
                <w:lang w:val="tr-TR" w:eastAsia="tr-TR"/>
              </w:rPr>
            </w:pPr>
          </w:p>
          <w:p w:rsidR="001B7236" w:rsidRPr="00284410" w:rsidRDefault="001B7236" w:rsidP="001F75ED">
            <w:pPr>
              <w:suppressAutoHyphens w:val="0"/>
              <w:autoSpaceDE w:val="0"/>
              <w:autoSpaceDN w:val="0"/>
              <w:adjustRightInd w:val="0"/>
              <w:ind w:left="289" w:hanging="142"/>
              <w:rPr>
                <w:color w:val="000000"/>
                <w:sz w:val="24"/>
                <w:szCs w:val="24"/>
                <w:lang w:val="tr-TR" w:eastAsia="tr-TR"/>
              </w:rPr>
            </w:pPr>
            <w:r w:rsidRPr="00284410">
              <w:rPr>
                <w:color w:val="000000"/>
                <w:sz w:val="24"/>
                <w:szCs w:val="24"/>
                <w:lang w:val="tr-TR" w:eastAsia="tr-TR"/>
              </w:rPr>
              <w:t>Çalışanlar aşağıdaki konularda bilgi sahibi mi?</w:t>
            </w:r>
          </w:p>
          <w:p w:rsidR="001B7236" w:rsidRPr="00284410" w:rsidRDefault="001B7236" w:rsidP="001F75ED">
            <w:pPr>
              <w:suppressAutoHyphens w:val="0"/>
              <w:autoSpaceDE w:val="0"/>
              <w:autoSpaceDN w:val="0"/>
              <w:adjustRightInd w:val="0"/>
              <w:ind w:left="289" w:hanging="142"/>
              <w:rPr>
                <w:color w:val="000000"/>
                <w:sz w:val="24"/>
                <w:szCs w:val="24"/>
                <w:lang w:val="tr-TR" w:eastAsia="tr-TR"/>
              </w:rPr>
            </w:pPr>
            <w:r w:rsidRPr="00284410">
              <w:rPr>
                <w:color w:val="000000"/>
                <w:sz w:val="24"/>
                <w:szCs w:val="24"/>
                <w:lang w:val="tr-TR" w:eastAsia="tr-TR"/>
              </w:rPr>
              <w:t>a) İSG politikası</w:t>
            </w:r>
            <w:r w:rsidR="003E2ABE">
              <w:rPr>
                <w:color w:val="000000"/>
                <w:sz w:val="24"/>
                <w:szCs w:val="24"/>
                <w:lang w:val="tr-TR" w:eastAsia="tr-TR"/>
              </w:rPr>
              <w:t xml:space="preserve"> ve Hedefleri.</w:t>
            </w:r>
          </w:p>
          <w:p w:rsidR="001B7236" w:rsidRPr="00284410" w:rsidRDefault="001B7236" w:rsidP="001F75ED">
            <w:pPr>
              <w:suppressAutoHyphens w:val="0"/>
              <w:autoSpaceDE w:val="0"/>
              <w:autoSpaceDN w:val="0"/>
              <w:adjustRightInd w:val="0"/>
              <w:ind w:left="289" w:hanging="142"/>
              <w:rPr>
                <w:color w:val="000000"/>
                <w:sz w:val="24"/>
                <w:szCs w:val="24"/>
                <w:lang w:val="tr-TR" w:eastAsia="tr-TR"/>
              </w:rPr>
            </w:pPr>
            <w:r w:rsidRPr="00284410">
              <w:rPr>
                <w:color w:val="000000"/>
                <w:sz w:val="24"/>
                <w:szCs w:val="24"/>
                <w:lang w:val="tr-TR" w:eastAsia="tr-TR"/>
              </w:rPr>
              <w:t>b)</w:t>
            </w:r>
            <w:r w:rsidR="00097DD6">
              <w:rPr>
                <w:color w:val="000000"/>
                <w:sz w:val="24"/>
                <w:szCs w:val="24"/>
                <w:lang w:val="tr-TR" w:eastAsia="tr-TR"/>
              </w:rPr>
              <w:t xml:space="preserve"> İ</w:t>
            </w:r>
            <w:r w:rsidRPr="00284410">
              <w:rPr>
                <w:color w:val="000000"/>
                <w:sz w:val="24"/>
                <w:szCs w:val="24"/>
                <w:lang w:val="tr-TR" w:eastAsia="tr-TR"/>
              </w:rPr>
              <w:t xml:space="preserve">yileştirilmiş İSG performansının faydaları da dahil olmak üzere İSG </w:t>
            </w:r>
            <w:r w:rsidR="00097DD6">
              <w:rPr>
                <w:color w:val="000000"/>
                <w:sz w:val="24"/>
                <w:szCs w:val="24"/>
                <w:lang w:val="tr-TR" w:eastAsia="tr-TR"/>
              </w:rPr>
              <w:t xml:space="preserve"> </w:t>
            </w:r>
            <w:r>
              <w:rPr>
                <w:color w:val="000000"/>
                <w:sz w:val="24"/>
                <w:szCs w:val="24"/>
                <w:lang w:val="tr-TR" w:eastAsia="tr-TR"/>
              </w:rPr>
              <w:t>Y</w:t>
            </w:r>
            <w:r w:rsidRPr="00284410">
              <w:rPr>
                <w:color w:val="000000"/>
                <w:sz w:val="24"/>
                <w:szCs w:val="24"/>
                <w:lang w:val="tr-TR" w:eastAsia="tr-TR"/>
              </w:rPr>
              <w:t xml:space="preserve">önetim </w:t>
            </w:r>
            <w:r>
              <w:rPr>
                <w:color w:val="000000"/>
                <w:sz w:val="24"/>
                <w:szCs w:val="24"/>
                <w:lang w:val="tr-TR" w:eastAsia="tr-TR"/>
              </w:rPr>
              <w:t>S</w:t>
            </w:r>
            <w:r w:rsidRPr="00284410">
              <w:rPr>
                <w:color w:val="000000"/>
                <w:sz w:val="24"/>
                <w:szCs w:val="24"/>
                <w:lang w:val="tr-TR" w:eastAsia="tr-TR"/>
              </w:rPr>
              <w:t>isteminin etkinliğine katkıları</w:t>
            </w:r>
            <w:r w:rsidR="00097DD6">
              <w:rPr>
                <w:color w:val="000000"/>
                <w:sz w:val="24"/>
                <w:szCs w:val="24"/>
                <w:lang w:val="tr-TR" w:eastAsia="tr-TR"/>
              </w:rPr>
              <w:t>.</w:t>
            </w:r>
          </w:p>
          <w:p w:rsidR="001B7236" w:rsidRPr="00284410" w:rsidRDefault="001B7236" w:rsidP="003E2ABE">
            <w:pPr>
              <w:suppressAutoHyphens w:val="0"/>
              <w:autoSpaceDE w:val="0"/>
              <w:autoSpaceDN w:val="0"/>
              <w:adjustRightInd w:val="0"/>
              <w:ind w:left="289" w:hanging="142"/>
              <w:rPr>
                <w:color w:val="000000"/>
                <w:sz w:val="24"/>
                <w:szCs w:val="24"/>
                <w:lang w:val="tr-TR" w:eastAsia="tr-TR"/>
              </w:rPr>
            </w:pPr>
            <w:r w:rsidRPr="00284410">
              <w:rPr>
                <w:color w:val="000000"/>
                <w:sz w:val="24"/>
                <w:szCs w:val="24"/>
                <w:lang w:val="tr-TR" w:eastAsia="tr-TR"/>
              </w:rPr>
              <w:t xml:space="preserve">c) İSG </w:t>
            </w:r>
            <w:r>
              <w:rPr>
                <w:color w:val="000000"/>
                <w:sz w:val="24"/>
                <w:szCs w:val="24"/>
                <w:lang w:val="tr-TR" w:eastAsia="tr-TR"/>
              </w:rPr>
              <w:t>Y</w:t>
            </w:r>
            <w:r w:rsidRPr="00284410">
              <w:rPr>
                <w:color w:val="000000"/>
                <w:sz w:val="24"/>
                <w:szCs w:val="24"/>
                <w:lang w:val="tr-TR" w:eastAsia="tr-TR"/>
              </w:rPr>
              <w:t xml:space="preserve">önetim </w:t>
            </w:r>
            <w:r>
              <w:rPr>
                <w:color w:val="000000"/>
                <w:sz w:val="24"/>
                <w:szCs w:val="24"/>
                <w:lang w:val="tr-TR" w:eastAsia="tr-TR"/>
              </w:rPr>
              <w:t>S</w:t>
            </w:r>
            <w:r w:rsidRPr="00284410">
              <w:rPr>
                <w:color w:val="000000"/>
                <w:sz w:val="24"/>
                <w:szCs w:val="24"/>
                <w:lang w:val="tr-TR" w:eastAsia="tr-TR"/>
              </w:rPr>
              <w:t xml:space="preserve">istemi şartlarına uymamanın etkileri ve olası sonuçları </w:t>
            </w:r>
            <w:r w:rsidR="00097DD6">
              <w:rPr>
                <w:color w:val="000000"/>
                <w:sz w:val="24"/>
                <w:szCs w:val="24"/>
                <w:lang w:val="tr-TR" w:eastAsia="tr-TR"/>
              </w:rPr>
              <w:t xml:space="preserve"> </w:t>
            </w:r>
            <w:r w:rsidRPr="00284410">
              <w:rPr>
                <w:color w:val="000000"/>
                <w:sz w:val="24"/>
                <w:szCs w:val="24"/>
                <w:lang w:val="tr-TR" w:eastAsia="tr-TR"/>
              </w:rPr>
              <w:t>olaylarla ve bunlarla ilgili soruşturmaların sonuçları;</w:t>
            </w:r>
          </w:p>
          <w:p w:rsidR="001B7236" w:rsidRPr="00284410" w:rsidRDefault="003E2ABE" w:rsidP="003E2ABE">
            <w:pPr>
              <w:pStyle w:val="GvdeMetni"/>
              <w:ind w:left="289" w:hanging="142"/>
              <w:rPr>
                <w:color w:val="000000"/>
                <w:sz w:val="24"/>
                <w:szCs w:val="24"/>
                <w:lang w:val="tr-TR" w:eastAsia="tr-TR"/>
              </w:rPr>
            </w:pPr>
            <w:r>
              <w:rPr>
                <w:color w:val="000000"/>
                <w:sz w:val="24"/>
                <w:szCs w:val="24"/>
                <w:lang w:val="tr-TR" w:eastAsia="tr-TR"/>
              </w:rPr>
              <w:t>e) Tehlike, İSG R</w:t>
            </w:r>
            <w:r w:rsidR="001B7236" w:rsidRPr="00284410">
              <w:rPr>
                <w:color w:val="000000"/>
                <w:sz w:val="24"/>
                <w:szCs w:val="24"/>
                <w:lang w:val="tr-TR" w:eastAsia="tr-TR"/>
              </w:rPr>
              <w:t>iskleri ve bunlarla ilgili olarak belirlenen eylemler</w:t>
            </w:r>
          </w:p>
          <w:p w:rsidR="001B7236" w:rsidRPr="00284410" w:rsidRDefault="00097DD6" w:rsidP="003E2ABE">
            <w:pPr>
              <w:snapToGrid w:val="0"/>
              <w:ind w:right="-47"/>
              <w:rPr>
                <w:b/>
                <w:bCs/>
                <w:sz w:val="24"/>
                <w:szCs w:val="24"/>
                <w:lang w:val="tr-TR"/>
              </w:rPr>
            </w:pPr>
            <w:r>
              <w:rPr>
                <w:color w:val="000000"/>
                <w:sz w:val="24"/>
                <w:szCs w:val="24"/>
                <w:lang w:val="tr-TR" w:eastAsia="tr-TR"/>
              </w:rPr>
              <w:t xml:space="preserve">   </w:t>
            </w:r>
            <w:r w:rsidR="001B7236" w:rsidRPr="00284410">
              <w:rPr>
                <w:color w:val="000000"/>
                <w:sz w:val="24"/>
                <w:szCs w:val="24"/>
                <w:lang w:val="tr-TR" w:eastAsia="tr-TR"/>
              </w:rPr>
              <w:t>f) Kendilerini çalışma hayatlarından, yaşamları veya sağlıkları için yakın ve ciddi bir tehlike oluşturduğunu düşündüğü çalışma durumlarından uzak tutabilme kabiliyetinin yanı sıra, bunları yapmak için gereksiz sonuçlardan korumaya yönelik düzenlemeler</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620"/>
        </w:trPr>
        <w:tc>
          <w:tcPr>
            <w:tcW w:w="3590" w:type="pct"/>
            <w:gridSpan w:val="2"/>
            <w:tcBorders>
              <w:top w:val="double" w:sz="4" w:space="0" w:color="auto"/>
            </w:tcBorders>
            <w:shd w:val="clear" w:color="auto" w:fill="FFFFFF" w:themeFill="background1"/>
            <w:vAlign w:val="center"/>
          </w:tcPr>
          <w:p w:rsidR="001B7236" w:rsidRPr="00284410" w:rsidRDefault="001B7236" w:rsidP="001F75ED">
            <w:pPr>
              <w:suppressAutoHyphens w:val="0"/>
              <w:autoSpaceDE w:val="0"/>
              <w:autoSpaceDN w:val="0"/>
              <w:adjustRightInd w:val="0"/>
              <w:ind w:left="431" w:hanging="284"/>
              <w:rPr>
                <w:b/>
                <w:bCs/>
                <w:sz w:val="24"/>
                <w:szCs w:val="24"/>
                <w:lang w:val="tr-TR" w:eastAsia="tr-TR"/>
              </w:rPr>
            </w:pPr>
            <w:r w:rsidRPr="00284410">
              <w:rPr>
                <w:b/>
                <w:bCs/>
                <w:sz w:val="24"/>
                <w:szCs w:val="24"/>
                <w:lang w:val="tr-TR" w:eastAsia="tr-TR"/>
              </w:rPr>
              <w:t>7.4</w:t>
            </w:r>
            <w:r w:rsidR="00CA641A">
              <w:rPr>
                <w:b/>
                <w:bCs/>
                <w:sz w:val="24"/>
                <w:szCs w:val="24"/>
                <w:lang w:val="tr-TR" w:eastAsia="tr-TR"/>
              </w:rPr>
              <w:t>.</w:t>
            </w:r>
            <w:r w:rsidRPr="00284410">
              <w:rPr>
                <w:b/>
                <w:bCs/>
                <w:sz w:val="24"/>
                <w:szCs w:val="24"/>
                <w:lang w:val="tr-TR" w:eastAsia="tr-TR"/>
              </w:rPr>
              <w:t xml:space="preserve"> İLETİŞİM</w:t>
            </w:r>
          </w:p>
          <w:p w:rsidR="001B7236" w:rsidRPr="00284410" w:rsidRDefault="001B7236" w:rsidP="001F75ED">
            <w:pPr>
              <w:pStyle w:val="GvdeMetni"/>
              <w:ind w:left="431" w:hanging="284"/>
              <w:rPr>
                <w:b/>
                <w:bCs/>
                <w:color w:val="000000"/>
                <w:sz w:val="24"/>
                <w:szCs w:val="24"/>
                <w:lang w:val="tr-TR" w:eastAsia="tr-TR"/>
              </w:rPr>
            </w:pPr>
            <w:r w:rsidRPr="00284410">
              <w:rPr>
                <w:b/>
                <w:bCs/>
                <w:color w:val="000000"/>
                <w:sz w:val="24"/>
                <w:szCs w:val="24"/>
                <w:lang w:val="tr-TR" w:eastAsia="tr-TR"/>
              </w:rPr>
              <w:t>7.4.1</w:t>
            </w:r>
            <w:r w:rsidR="00CA641A">
              <w:rPr>
                <w:b/>
                <w:bCs/>
                <w:color w:val="000000"/>
                <w:sz w:val="24"/>
                <w:szCs w:val="24"/>
                <w:lang w:val="tr-TR" w:eastAsia="tr-TR"/>
              </w:rPr>
              <w:t>.</w:t>
            </w:r>
            <w:r w:rsidRPr="00284410">
              <w:rPr>
                <w:b/>
                <w:bCs/>
                <w:color w:val="000000"/>
                <w:sz w:val="24"/>
                <w:szCs w:val="24"/>
                <w:lang w:val="tr-TR" w:eastAsia="tr-TR"/>
              </w:rPr>
              <w:t xml:space="preserve"> Genel</w:t>
            </w:r>
          </w:p>
          <w:p w:rsidR="001B7236" w:rsidRPr="00284410" w:rsidRDefault="001B7236" w:rsidP="001F75ED">
            <w:pPr>
              <w:suppressAutoHyphens w:val="0"/>
              <w:autoSpaceDE w:val="0"/>
              <w:autoSpaceDN w:val="0"/>
              <w:adjustRightInd w:val="0"/>
              <w:ind w:left="431" w:hanging="284"/>
              <w:rPr>
                <w:sz w:val="24"/>
                <w:szCs w:val="24"/>
                <w:lang w:val="tr-TR" w:eastAsia="tr-TR"/>
              </w:rPr>
            </w:pPr>
            <w:r>
              <w:rPr>
                <w:sz w:val="24"/>
                <w:szCs w:val="24"/>
                <w:lang w:val="tr-TR" w:eastAsia="tr-TR"/>
              </w:rPr>
              <w:t>Kurum</w:t>
            </w:r>
            <w:r w:rsidRPr="00284410">
              <w:rPr>
                <w:sz w:val="24"/>
                <w:szCs w:val="24"/>
                <w:lang w:val="tr-TR" w:eastAsia="tr-TR"/>
              </w:rPr>
              <w:t xml:space="preserve">,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istemi ile ilgili iç ve dış iletişim için gerekli olan süreçleri belirlemiş, tespit etmiş mi?</w:t>
            </w:r>
          </w:p>
          <w:p w:rsidR="001B7236" w:rsidRPr="00284410" w:rsidRDefault="001B7236" w:rsidP="001F75ED">
            <w:pPr>
              <w:pStyle w:val="GvdeMetni"/>
              <w:numPr>
                <w:ilvl w:val="0"/>
                <w:numId w:val="18"/>
              </w:numPr>
              <w:ind w:left="431" w:hanging="284"/>
              <w:rPr>
                <w:sz w:val="24"/>
                <w:szCs w:val="24"/>
                <w:lang w:val="tr-TR" w:eastAsia="tr-TR"/>
              </w:rPr>
            </w:pPr>
            <w:r w:rsidRPr="00284410">
              <w:rPr>
                <w:sz w:val="24"/>
                <w:szCs w:val="24"/>
                <w:lang w:val="tr-TR" w:eastAsia="tr-TR"/>
              </w:rPr>
              <w:t>Neyle iletişim kuracağı hakkında</w:t>
            </w:r>
          </w:p>
          <w:p w:rsidR="001B7236" w:rsidRPr="00284410" w:rsidRDefault="001B7236" w:rsidP="001F75ED">
            <w:pPr>
              <w:pStyle w:val="GvdeMetni"/>
              <w:numPr>
                <w:ilvl w:val="0"/>
                <w:numId w:val="18"/>
              </w:numPr>
              <w:ind w:left="431" w:hanging="284"/>
              <w:rPr>
                <w:sz w:val="24"/>
                <w:szCs w:val="24"/>
                <w:lang w:val="tr-TR" w:eastAsia="tr-TR"/>
              </w:rPr>
            </w:pPr>
            <w:r w:rsidRPr="00284410">
              <w:rPr>
                <w:sz w:val="24"/>
                <w:szCs w:val="24"/>
                <w:lang w:val="tr-TR" w:eastAsia="tr-TR"/>
              </w:rPr>
              <w:t>Ne zaman iletişim kurmalı</w:t>
            </w:r>
          </w:p>
          <w:p w:rsidR="001B7236" w:rsidRPr="00284410" w:rsidRDefault="001B7236" w:rsidP="001F75ED">
            <w:pPr>
              <w:pStyle w:val="GvdeMetni"/>
              <w:numPr>
                <w:ilvl w:val="0"/>
                <w:numId w:val="18"/>
              </w:numPr>
              <w:ind w:left="431" w:hanging="284"/>
              <w:rPr>
                <w:sz w:val="24"/>
                <w:szCs w:val="24"/>
                <w:lang w:val="tr-TR" w:eastAsia="tr-TR"/>
              </w:rPr>
            </w:pPr>
            <w:r w:rsidRPr="00284410">
              <w:rPr>
                <w:sz w:val="24"/>
                <w:szCs w:val="24"/>
                <w:lang w:val="tr-TR" w:eastAsia="tr-TR"/>
              </w:rPr>
              <w:t>Kiminle iletişim kurulmalı</w:t>
            </w:r>
          </w:p>
          <w:p w:rsidR="001B7236" w:rsidRPr="00284410" w:rsidRDefault="00097DD6" w:rsidP="00097DD6">
            <w:pPr>
              <w:snapToGrid w:val="0"/>
              <w:ind w:right="-47"/>
              <w:rPr>
                <w:b/>
                <w:bCs/>
                <w:sz w:val="24"/>
                <w:szCs w:val="24"/>
                <w:lang w:val="tr-TR"/>
              </w:rPr>
            </w:pPr>
            <w:r>
              <w:rPr>
                <w:sz w:val="24"/>
                <w:szCs w:val="24"/>
                <w:lang w:val="tr-TR" w:eastAsia="tr-TR"/>
              </w:rPr>
              <w:t xml:space="preserve">        </w:t>
            </w:r>
            <w:r w:rsidR="001B7236" w:rsidRPr="00284410">
              <w:rPr>
                <w:sz w:val="24"/>
                <w:szCs w:val="24"/>
                <w:lang w:val="tr-TR" w:eastAsia="tr-TR"/>
              </w:rPr>
              <w:t>Nasıl iletişim kurulur</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386"/>
        </w:trPr>
        <w:tc>
          <w:tcPr>
            <w:tcW w:w="3590" w:type="pct"/>
            <w:gridSpan w:val="2"/>
            <w:tcBorders>
              <w:top w:val="double" w:sz="4" w:space="0" w:color="auto"/>
            </w:tcBorders>
            <w:shd w:val="clear" w:color="auto" w:fill="FFFFFF" w:themeFill="background1"/>
            <w:vAlign w:val="center"/>
          </w:tcPr>
          <w:p w:rsidR="001B7236" w:rsidRPr="00284410" w:rsidRDefault="001B7236" w:rsidP="001F75ED">
            <w:pPr>
              <w:pStyle w:val="GvdeMetni"/>
              <w:ind w:left="147"/>
              <w:rPr>
                <w:b/>
                <w:bCs/>
                <w:color w:val="000000"/>
                <w:sz w:val="24"/>
                <w:szCs w:val="24"/>
                <w:lang w:val="tr-TR" w:eastAsia="tr-TR"/>
              </w:rPr>
            </w:pPr>
            <w:r>
              <w:rPr>
                <w:b/>
                <w:bCs/>
                <w:color w:val="000000"/>
                <w:sz w:val="24"/>
                <w:szCs w:val="24"/>
                <w:lang w:val="tr-TR" w:eastAsia="tr-TR"/>
              </w:rPr>
              <w:t>7.4.2</w:t>
            </w:r>
            <w:r w:rsidR="00CA641A">
              <w:rPr>
                <w:b/>
                <w:bCs/>
                <w:color w:val="000000"/>
                <w:sz w:val="24"/>
                <w:szCs w:val="24"/>
                <w:lang w:val="tr-TR" w:eastAsia="tr-TR"/>
              </w:rPr>
              <w:t>.</w:t>
            </w:r>
            <w:r>
              <w:rPr>
                <w:b/>
                <w:bCs/>
                <w:color w:val="000000"/>
                <w:sz w:val="24"/>
                <w:szCs w:val="24"/>
                <w:lang w:val="tr-TR" w:eastAsia="tr-TR"/>
              </w:rPr>
              <w:t xml:space="preserve"> İç İletişim</w:t>
            </w:r>
          </w:p>
          <w:p w:rsidR="001B7236" w:rsidRPr="00284410" w:rsidRDefault="001B7236" w:rsidP="001F75ED">
            <w:pPr>
              <w:suppressAutoHyphens w:val="0"/>
              <w:autoSpaceDE w:val="0"/>
              <w:autoSpaceDN w:val="0"/>
              <w:adjustRightInd w:val="0"/>
              <w:ind w:left="289"/>
              <w:rPr>
                <w:sz w:val="24"/>
                <w:szCs w:val="24"/>
                <w:lang w:val="tr-TR" w:eastAsia="tr-TR"/>
              </w:rPr>
            </w:pPr>
            <w:r>
              <w:rPr>
                <w:sz w:val="24"/>
                <w:szCs w:val="24"/>
                <w:lang w:val="tr-TR" w:eastAsia="tr-TR"/>
              </w:rPr>
              <w:tab/>
              <w:t>Kurum</w:t>
            </w:r>
            <w:r w:rsidRPr="00284410">
              <w:rPr>
                <w:sz w:val="24"/>
                <w:szCs w:val="24"/>
                <w:lang w:val="tr-TR" w:eastAsia="tr-TR"/>
              </w:rPr>
              <w:t xml:space="preserve"> aşağıdaki sisteme sahip midir?</w:t>
            </w:r>
          </w:p>
          <w:p w:rsidR="001B7236" w:rsidRPr="00284410" w:rsidRDefault="001B7236" w:rsidP="001F75ED">
            <w:pPr>
              <w:pStyle w:val="GvdeMetni"/>
              <w:ind w:left="289"/>
              <w:rPr>
                <w:sz w:val="24"/>
                <w:szCs w:val="24"/>
                <w:lang w:val="tr-TR" w:eastAsia="tr-TR"/>
              </w:rPr>
            </w:pPr>
            <w:r w:rsidRPr="00284410">
              <w:rPr>
                <w:sz w:val="24"/>
                <w:szCs w:val="24"/>
                <w:lang w:val="tr-TR" w:eastAsia="tr-TR"/>
              </w:rPr>
              <w:t xml:space="preserve">İSG yönetim sistemine uygun bilgileri, İSG yönetim sisteminde yapılacak değişiklikler de dahil olmak üzere, </w:t>
            </w:r>
            <w:r>
              <w:rPr>
                <w:sz w:val="24"/>
                <w:szCs w:val="24"/>
                <w:lang w:val="tr-TR" w:eastAsia="tr-TR"/>
              </w:rPr>
              <w:t>Kurum</w:t>
            </w:r>
            <w:r w:rsidRPr="00284410">
              <w:rPr>
                <w:sz w:val="24"/>
                <w:szCs w:val="24"/>
                <w:lang w:val="tr-TR" w:eastAsia="tr-TR"/>
              </w:rPr>
              <w:t>un çeşitli kademeleri ve işlevleri arasında dahili olarak iletişim.</w:t>
            </w:r>
          </w:p>
          <w:p w:rsidR="001B7236" w:rsidRPr="00284410" w:rsidRDefault="001B7236" w:rsidP="001620A2">
            <w:pPr>
              <w:snapToGrid w:val="0"/>
              <w:ind w:right="-47"/>
              <w:jc w:val="center"/>
              <w:rPr>
                <w:b/>
                <w:bCs/>
                <w:sz w:val="24"/>
                <w:szCs w:val="24"/>
                <w:lang w:val="tr-TR"/>
              </w:rPr>
            </w:pPr>
            <w:r w:rsidRPr="00284410">
              <w:rPr>
                <w:sz w:val="24"/>
                <w:szCs w:val="24"/>
                <w:lang w:val="tr-TR" w:eastAsia="tr-TR"/>
              </w:rPr>
              <w:t>İletişim süreçlerinin çalışanların sürekli gelişimine katkıda bulunmalarını sağlamasını sağlamak</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121"/>
        </w:trPr>
        <w:tc>
          <w:tcPr>
            <w:tcW w:w="3590" w:type="pct"/>
            <w:gridSpan w:val="2"/>
            <w:tcBorders>
              <w:top w:val="double" w:sz="4" w:space="0" w:color="auto"/>
            </w:tcBorders>
            <w:shd w:val="clear" w:color="auto" w:fill="FFFFFF" w:themeFill="background1"/>
            <w:vAlign w:val="center"/>
          </w:tcPr>
          <w:p w:rsidR="001B7236" w:rsidRPr="00284410" w:rsidRDefault="001B7236" w:rsidP="001F75ED">
            <w:pPr>
              <w:pStyle w:val="GvdeMetni"/>
              <w:ind w:left="289"/>
              <w:rPr>
                <w:b/>
                <w:bCs/>
                <w:color w:val="000000"/>
                <w:sz w:val="24"/>
                <w:szCs w:val="24"/>
                <w:lang w:val="tr-TR" w:eastAsia="tr-TR"/>
              </w:rPr>
            </w:pPr>
            <w:r>
              <w:rPr>
                <w:b/>
                <w:bCs/>
                <w:color w:val="000000"/>
                <w:sz w:val="24"/>
                <w:szCs w:val="24"/>
                <w:lang w:val="tr-TR" w:eastAsia="tr-TR"/>
              </w:rPr>
              <w:t>7.4.3</w:t>
            </w:r>
            <w:r w:rsidR="00CA641A">
              <w:rPr>
                <w:b/>
                <w:bCs/>
                <w:color w:val="000000"/>
                <w:sz w:val="24"/>
                <w:szCs w:val="24"/>
                <w:lang w:val="tr-TR" w:eastAsia="tr-TR"/>
              </w:rPr>
              <w:t>.</w:t>
            </w:r>
            <w:r>
              <w:rPr>
                <w:b/>
                <w:bCs/>
                <w:color w:val="000000"/>
                <w:sz w:val="24"/>
                <w:szCs w:val="24"/>
                <w:lang w:val="tr-TR" w:eastAsia="tr-TR"/>
              </w:rPr>
              <w:t xml:space="preserve"> Dış İletişim</w:t>
            </w:r>
          </w:p>
          <w:p w:rsidR="001B7236" w:rsidRPr="00284410" w:rsidRDefault="00097DD6" w:rsidP="00097DD6">
            <w:pPr>
              <w:snapToGrid w:val="0"/>
              <w:ind w:left="147" w:right="-47" w:hanging="147"/>
              <w:rPr>
                <w:b/>
                <w:bCs/>
                <w:sz w:val="24"/>
                <w:szCs w:val="24"/>
                <w:lang w:val="tr-TR"/>
              </w:rPr>
            </w:pPr>
            <w:r>
              <w:rPr>
                <w:sz w:val="24"/>
                <w:szCs w:val="24"/>
                <w:lang w:val="tr-TR" w:eastAsia="tr-TR"/>
              </w:rPr>
              <w:t xml:space="preserve">   </w:t>
            </w:r>
            <w:r w:rsidR="001B7236">
              <w:rPr>
                <w:sz w:val="24"/>
                <w:szCs w:val="24"/>
                <w:lang w:val="tr-TR" w:eastAsia="tr-TR"/>
              </w:rPr>
              <w:t>Kurum</w:t>
            </w:r>
            <w:r w:rsidR="001B7236" w:rsidRPr="00284410">
              <w:rPr>
                <w:sz w:val="24"/>
                <w:szCs w:val="24"/>
                <w:lang w:val="tr-TR" w:eastAsia="tr-TR"/>
              </w:rPr>
              <w:t xml:space="preserve">un iletişim süreci / süreçleri tarafından belirlenen ve yasal gereklilikleri ve diğer gereklilikleri dikkate alarak, İSG </w:t>
            </w:r>
            <w:r w:rsidR="001B7236">
              <w:rPr>
                <w:sz w:val="24"/>
                <w:szCs w:val="24"/>
                <w:lang w:val="tr-TR" w:eastAsia="tr-TR"/>
              </w:rPr>
              <w:t>Y</w:t>
            </w:r>
            <w:r w:rsidR="001B7236" w:rsidRPr="00284410">
              <w:rPr>
                <w:sz w:val="24"/>
                <w:szCs w:val="24"/>
                <w:lang w:val="tr-TR" w:eastAsia="tr-TR"/>
              </w:rPr>
              <w:t xml:space="preserve">önetim </w:t>
            </w:r>
            <w:r w:rsidR="001B7236">
              <w:rPr>
                <w:sz w:val="24"/>
                <w:szCs w:val="24"/>
                <w:lang w:val="tr-TR" w:eastAsia="tr-TR"/>
              </w:rPr>
              <w:t>S</w:t>
            </w:r>
            <w:r w:rsidR="001B7236" w:rsidRPr="00284410">
              <w:rPr>
                <w:sz w:val="24"/>
                <w:szCs w:val="24"/>
                <w:lang w:val="tr-TR" w:eastAsia="tr-TR"/>
              </w:rPr>
              <w:t>istemine ilişkin bilgileri dışarıdan iletmekte midir?</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keepNext/>
              <w:keepLines/>
              <w:tabs>
                <w:tab w:val="left" w:pos="567"/>
              </w:tabs>
              <w:suppressAutoHyphens w:val="0"/>
              <w:outlineLvl w:val="0"/>
              <w:rPr>
                <w:b/>
                <w:sz w:val="24"/>
                <w:szCs w:val="24"/>
                <w:lang w:val="tr-TR"/>
              </w:rPr>
            </w:pPr>
          </w:p>
          <w:p w:rsidR="001B7236" w:rsidRPr="00284410" w:rsidRDefault="001B7236" w:rsidP="001F75ED">
            <w:pPr>
              <w:keepNext/>
              <w:keepLines/>
              <w:tabs>
                <w:tab w:val="left" w:pos="567"/>
              </w:tabs>
              <w:suppressAutoHyphens w:val="0"/>
              <w:ind w:left="289"/>
              <w:outlineLvl w:val="0"/>
              <w:rPr>
                <w:b/>
                <w:sz w:val="24"/>
                <w:szCs w:val="24"/>
                <w:lang w:val="tr-TR"/>
              </w:rPr>
            </w:pPr>
            <w:r w:rsidRPr="00284410">
              <w:rPr>
                <w:b/>
                <w:sz w:val="24"/>
                <w:szCs w:val="24"/>
                <w:lang w:val="tr-TR"/>
              </w:rPr>
              <w:t>7.5</w:t>
            </w:r>
            <w:r w:rsidR="00CA641A">
              <w:rPr>
                <w:b/>
                <w:sz w:val="24"/>
                <w:szCs w:val="24"/>
                <w:lang w:val="tr-TR"/>
              </w:rPr>
              <w:t>.</w:t>
            </w:r>
            <w:r w:rsidRPr="00284410">
              <w:rPr>
                <w:b/>
                <w:sz w:val="24"/>
                <w:szCs w:val="24"/>
                <w:lang w:val="tr-TR"/>
              </w:rPr>
              <w:t>Dokümante edilmiş bilgi</w:t>
            </w:r>
          </w:p>
          <w:p w:rsidR="001B7236" w:rsidRPr="00284410" w:rsidRDefault="001B7236" w:rsidP="001F75ED">
            <w:pPr>
              <w:ind w:left="289"/>
              <w:rPr>
                <w:b/>
                <w:sz w:val="24"/>
                <w:szCs w:val="24"/>
                <w:lang w:val="tr-TR"/>
              </w:rPr>
            </w:pPr>
            <w:r w:rsidRPr="00284410">
              <w:rPr>
                <w:b/>
                <w:sz w:val="24"/>
                <w:szCs w:val="24"/>
                <w:lang w:val="tr-TR"/>
              </w:rPr>
              <w:t>7.5.1</w:t>
            </w:r>
            <w:r w:rsidR="00CA641A">
              <w:rPr>
                <w:b/>
                <w:sz w:val="24"/>
                <w:szCs w:val="24"/>
                <w:lang w:val="tr-TR"/>
              </w:rPr>
              <w:t>.</w:t>
            </w:r>
            <w:r w:rsidRPr="00284410">
              <w:rPr>
                <w:b/>
                <w:bCs/>
                <w:sz w:val="24"/>
                <w:szCs w:val="24"/>
                <w:lang w:val="tr-TR"/>
              </w:rPr>
              <w:t xml:space="preserve"> Genel</w:t>
            </w:r>
          </w:p>
          <w:p w:rsidR="001B7236" w:rsidRPr="00284410" w:rsidRDefault="001B7236" w:rsidP="001F75ED">
            <w:pPr>
              <w:suppressAutoHyphens w:val="0"/>
              <w:autoSpaceDE w:val="0"/>
              <w:autoSpaceDN w:val="0"/>
              <w:adjustRightInd w:val="0"/>
              <w:ind w:left="289"/>
              <w:rPr>
                <w:sz w:val="24"/>
                <w:szCs w:val="24"/>
                <w:lang w:val="tr-TR" w:eastAsia="tr-TR"/>
              </w:rPr>
            </w:pPr>
            <w:r>
              <w:rPr>
                <w:sz w:val="24"/>
                <w:szCs w:val="24"/>
                <w:lang w:val="tr-TR" w:eastAsia="tr-TR"/>
              </w:rPr>
              <w:t>Kurum</w:t>
            </w:r>
            <w:r w:rsidRPr="00284410">
              <w:rPr>
                <w:sz w:val="24"/>
                <w:szCs w:val="24"/>
                <w:lang w:val="tr-TR" w:eastAsia="tr-TR"/>
              </w:rPr>
              <w:t xml:space="preserve">un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istemi aşağıdakileri içeriyor mu?</w:t>
            </w:r>
          </w:p>
          <w:p w:rsidR="001B7236" w:rsidRPr="00284410" w:rsidRDefault="001B7236" w:rsidP="001F75ED">
            <w:pPr>
              <w:suppressAutoHyphens w:val="0"/>
              <w:autoSpaceDE w:val="0"/>
              <w:autoSpaceDN w:val="0"/>
              <w:adjustRightInd w:val="0"/>
              <w:ind w:left="289" w:hanging="142"/>
              <w:rPr>
                <w:sz w:val="24"/>
                <w:szCs w:val="24"/>
                <w:lang w:val="tr-TR" w:eastAsia="tr-TR"/>
              </w:rPr>
            </w:pPr>
            <w:r w:rsidRPr="00284410">
              <w:rPr>
                <w:sz w:val="24"/>
                <w:szCs w:val="24"/>
                <w:lang w:val="tr-TR" w:eastAsia="tr-TR"/>
              </w:rPr>
              <w:t>a) Bu standartta istenen dokümante edilmiş bilgiyi,</w:t>
            </w:r>
          </w:p>
          <w:p w:rsidR="001B7236" w:rsidRPr="00284410" w:rsidRDefault="001B7236" w:rsidP="001F75ED">
            <w:pPr>
              <w:suppressAutoHyphens w:val="0"/>
              <w:autoSpaceDE w:val="0"/>
              <w:autoSpaceDN w:val="0"/>
              <w:adjustRightInd w:val="0"/>
              <w:ind w:left="289" w:hanging="142"/>
              <w:rPr>
                <w:sz w:val="24"/>
                <w:szCs w:val="24"/>
                <w:lang w:val="tr-TR" w:eastAsia="tr-TR"/>
              </w:rPr>
            </w:pPr>
            <w:r w:rsidRPr="00284410">
              <w:rPr>
                <w:sz w:val="24"/>
                <w:szCs w:val="24"/>
                <w:lang w:val="tr-TR" w:eastAsia="tr-TR"/>
              </w:rPr>
              <w:t xml:space="preserve">b) </w:t>
            </w:r>
            <w:r>
              <w:rPr>
                <w:sz w:val="24"/>
                <w:szCs w:val="24"/>
                <w:lang w:val="tr-TR" w:eastAsia="tr-TR"/>
              </w:rPr>
              <w:t>Kurum</w:t>
            </w:r>
            <w:r w:rsidRPr="00284410">
              <w:rPr>
                <w:sz w:val="24"/>
                <w:szCs w:val="24"/>
                <w:lang w:val="tr-TR" w:eastAsia="tr-TR"/>
              </w:rPr>
              <w:t xml:space="preserve"> tarafından, İSG yönetim sisteminin etkinliğini artırmak için belirlenen dokümante edilmiş bilgiyi.</w:t>
            </w:r>
          </w:p>
          <w:p w:rsidR="001B7236" w:rsidRPr="00284410" w:rsidRDefault="001B7236" w:rsidP="001F75ED">
            <w:pPr>
              <w:suppressAutoHyphens w:val="0"/>
              <w:autoSpaceDE w:val="0"/>
              <w:autoSpaceDN w:val="0"/>
              <w:adjustRightInd w:val="0"/>
              <w:ind w:left="289"/>
              <w:rPr>
                <w:sz w:val="24"/>
                <w:szCs w:val="24"/>
                <w:lang w:val="tr-TR" w:eastAsia="tr-TR"/>
              </w:rPr>
            </w:pPr>
            <w:r w:rsidRPr="00284410">
              <w:rPr>
                <w:b/>
                <w:bCs/>
                <w:sz w:val="24"/>
                <w:szCs w:val="24"/>
                <w:lang w:val="tr-TR" w:eastAsia="tr-TR"/>
              </w:rPr>
              <w:t xml:space="preserve">Not – </w:t>
            </w:r>
            <w:r w:rsidRPr="00284410">
              <w:rPr>
                <w:sz w:val="24"/>
                <w:szCs w:val="24"/>
                <w:lang w:val="tr-TR" w:eastAsia="tr-TR"/>
              </w:rPr>
              <w:t xml:space="preserve">Bir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 xml:space="preserve">istemi için dokümante edilmiş bilginin boyutu, bir </w:t>
            </w:r>
            <w:r>
              <w:rPr>
                <w:sz w:val="24"/>
                <w:szCs w:val="24"/>
                <w:lang w:val="tr-TR" w:eastAsia="tr-TR"/>
              </w:rPr>
              <w:t>Kurumd</w:t>
            </w:r>
            <w:r w:rsidRPr="00284410">
              <w:rPr>
                <w:sz w:val="24"/>
                <w:szCs w:val="24"/>
                <w:lang w:val="tr-TR" w:eastAsia="tr-TR"/>
              </w:rPr>
              <w:t xml:space="preserve">an diğer </w:t>
            </w:r>
            <w:r>
              <w:rPr>
                <w:sz w:val="24"/>
                <w:szCs w:val="24"/>
                <w:lang w:val="tr-TR" w:eastAsia="tr-TR"/>
              </w:rPr>
              <w:t>Kurum</w:t>
            </w:r>
            <w:r w:rsidRPr="00284410">
              <w:rPr>
                <w:sz w:val="24"/>
                <w:szCs w:val="24"/>
                <w:lang w:val="tr-TR" w:eastAsia="tr-TR"/>
              </w:rPr>
              <w:t>a aşağıdaki sebeplerle değişebilir:</w:t>
            </w:r>
          </w:p>
          <w:p w:rsidR="001B7236" w:rsidRPr="00284410" w:rsidRDefault="001B7236" w:rsidP="001F75ED">
            <w:pPr>
              <w:suppressAutoHyphens w:val="0"/>
              <w:autoSpaceDE w:val="0"/>
              <w:autoSpaceDN w:val="0"/>
              <w:adjustRightInd w:val="0"/>
              <w:ind w:left="289"/>
              <w:rPr>
                <w:sz w:val="24"/>
                <w:szCs w:val="24"/>
                <w:lang w:val="tr-TR" w:eastAsia="tr-TR"/>
              </w:rPr>
            </w:pPr>
            <w:r w:rsidRPr="00284410">
              <w:rPr>
                <w:sz w:val="24"/>
                <w:szCs w:val="24"/>
                <w:lang w:val="tr-TR" w:eastAsia="tr-TR"/>
              </w:rPr>
              <w:t xml:space="preserve">- </w:t>
            </w:r>
            <w:r>
              <w:rPr>
                <w:sz w:val="24"/>
                <w:szCs w:val="24"/>
                <w:lang w:val="tr-TR" w:eastAsia="tr-TR"/>
              </w:rPr>
              <w:t>Kurum</w:t>
            </w:r>
            <w:r w:rsidRPr="00284410">
              <w:rPr>
                <w:sz w:val="24"/>
                <w:szCs w:val="24"/>
                <w:lang w:val="tr-TR" w:eastAsia="tr-TR"/>
              </w:rPr>
              <w:t>un büyüklüğüne, faaliyetlerinin türüne, proseslerine ve hizmetlerine,</w:t>
            </w:r>
          </w:p>
          <w:p w:rsidR="001B7236" w:rsidRPr="00284410" w:rsidRDefault="001B7236" w:rsidP="001F75ED">
            <w:pPr>
              <w:suppressAutoHyphens w:val="0"/>
              <w:autoSpaceDE w:val="0"/>
              <w:autoSpaceDN w:val="0"/>
              <w:adjustRightInd w:val="0"/>
              <w:ind w:left="289"/>
              <w:rPr>
                <w:sz w:val="24"/>
                <w:szCs w:val="24"/>
                <w:lang w:val="tr-TR" w:eastAsia="tr-TR"/>
              </w:rPr>
            </w:pPr>
            <w:r w:rsidRPr="00284410">
              <w:rPr>
                <w:sz w:val="24"/>
                <w:szCs w:val="24"/>
                <w:lang w:val="tr-TR" w:eastAsia="tr-TR"/>
              </w:rPr>
              <w:t>- Proseslerin ve bunların birbiri ile etkileşimlerinin karmaşıklığına,</w:t>
            </w:r>
          </w:p>
          <w:p w:rsidR="001B7236" w:rsidRPr="00284410" w:rsidRDefault="001B7236" w:rsidP="000C39FC">
            <w:pPr>
              <w:snapToGrid w:val="0"/>
              <w:ind w:left="289" w:right="-47"/>
              <w:rPr>
                <w:b/>
                <w:bCs/>
                <w:sz w:val="24"/>
                <w:szCs w:val="24"/>
                <w:lang w:val="tr-TR"/>
              </w:rPr>
            </w:pPr>
            <w:r w:rsidRPr="00284410">
              <w:rPr>
                <w:sz w:val="24"/>
                <w:szCs w:val="24"/>
                <w:lang w:val="tr-TR" w:eastAsia="tr-TR"/>
              </w:rPr>
              <w:t>- Kişilerin yeterliliğine.</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keepNext/>
              <w:keepLines/>
              <w:tabs>
                <w:tab w:val="left" w:pos="567"/>
              </w:tabs>
              <w:suppressAutoHyphens w:val="0"/>
              <w:outlineLvl w:val="0"/>
              <w:rPr>
                <w:b/>
                <w:sz w:val="24"/>
                <w:szCs w:val="24"/>
                <w:lang w:val="tr-TR"/>
              </w:rPr>
            </w:pPr>
          </w:p>
          <w:p w:rsidR="001B7236" w:rsidRPr="00284410" w:rsidRDefault="001B7236" w:rsidP="001F75ED">
            <w:pPr>
              <w:keepNext/>
              <w:keepLines/>
              <w:tabs>
                <w:tab w:val="left" w:pos="567"/>
              </w:tabs>
              <w:suppressAutoHyphens w:val="0"/>
              <w:ind w:left="147"/>
              <w:outlineLvl w:val="0"/>
              <w:rPr>
                <w:b/>
                <w:bCs/>
                <w:sz w:val="24"/>
                <w:szCs w:val="24"/>
                <w:lang w:val="tr-TR"/>
              </w:rPr>
            </w:pPr>
            <w:r w:rsidRPr="00284410">
              <w:rPr>
                <w:b/>
                <w:sz w:val="24"/>
                <w:szCs w:val="24"/>
                <w:lang w:val="tr-TR"/>
              </w:rPr>
              <w:t>7.5.2</w:t>
            </w:r>
            <w:r w:rsidR="00CA641A">
              <w:rPr>
                <w:b/>
                <w:sz w:val="24"/>
                <w:szCs w:val="24"/>
                <w:lang w:val="tr-TR"/>
              </w:rPr>
              <w:t>.</w:t>
            </w:r>
            <w:r w:rsidRPr="00284410">
              <w:rPr>
                <w:b/>
                <w:sz w:val="24"/>
                <w:szCs w:val="24"/>
                <w:lang w:val="tr-TR"/>
              </w:rPr>
              <w:t xml:space="preserve"> Oluşturma ve güncelleme </w:t>
            </w:r>
            <w:r w:rsidRPr="00284410">
              <w:rPr>
                <w:b/>
                <w:bCs/>
                <w:sz w:val="24"/>
                <w:szCs w:val="24"/>
                <w:lang w:val="tr-TR"/>
              </w:rPr>
              <w:t>(Dokümanların kontrolü)</w:t>
            </w:r>
          </w:p>
          <w:p w:rsidR="001B7236" w:rsidRPr="00284410" w:rsidRDefault="001B7236" w:rsidP="001F75ED">
            <w:pPr>
              <w:suppressAutoHyphens w:val="0"/>
              <w:autoSpaceDE w:val="0"/>
              <w:autoSpaceDN w:val="0"/>
              <w:adjustRightInd w:val="0"/>
              <w:ind w:left="147"/>
              <w:rPr>
                <w:sz w:val="24"/>
                <w:szCs w:val="24"/>
                <w:lang w:val="tr-TR" w:eastAsia="tr-TR"/>
              </w:rPr>
            </w:pPr>
            <w:r>
              <w:rPr>
                <w:sz w:val="24"/>
                <w:szCs w:val="24"/>
                <w:lang w:val="tr-TR" w:eastAsia="tr-TR"/>
              </w:rPr>
              <w:t>Kurum</w:t>
            </w:r>
            <w:r w:rsidRPr="00284410">
              <w:rPr>
                <w:sz w:val="24"/>
                <w:szCs w:val="24"/>
                <w:lang w:val="tr-TR" w:eastAsia="tr-TR"/>
              </w:rPr>
              <w:t>; dokümante edilmiş bilgileri oluştururken ve güncellerken aşağıdakileri uygun şekilde güvence altına alıyor mu?</w:t>
            </w:r>
          </w:p>
          <w:p w:rsidR="001B7236" w:rsidRPr="00284410" w:rsidRDefault="001B7236" w:rsidP="001F75ED">
            <w:pPr>
              <w:suppressAutoHyphens w:val="0"/>
              <w:autoSpaceDE w:val="0"/>
              <w:autoSpaceDN w:val="0"/>
              <w:adjustRightInd w:val="0"/>
              <w:ind w:left="289" w:hanging="142"/>
              <w:rPr>
                <w:sz w:val="24"/>
                <w:szCs w:val="24"/>
                <w:lang w:val="tr-TR" w:eastAsia="tr-TR"/>
              </w:rPr>
            </w:pPr>
            <w:r w:rsidRPr="00284410">
              <w:rPr>
                <w:sz w:val="24"/>
                <w:szCs w:val="24"/>
                <w:lang w:val="tr-TR" w:eastAsia="tr-TR"/>
              </w:rPr>
              <w:t>a) Tanımlama ve açıklama (örneğin, bir başlık, tarih, yazar veya referans numarası),</w:t>
            </w:r>
          </w:p>
          <w:p w:rsidR="001B7236" w:rsidRPr="00284410" w:rsidRDefault="001B7236" w:rsidP="001F75ED">
            <w:pPr>
              <w:suppressAutoHyphens w:val="0"/>
              <w:autoSpaceDE w:val="0"/>
              <w:autoSpaceDN w:val="0"/>
              <w:adjustRightInd w:val="0"/>
              <w:ind w:left="289" w:hanging="142"/>
              <w:rPr>
                <w:sz w:val="24"/>
                <w:szCs w:val="24"/>
                <w:lang w:val="tr-TR" w:eastAsia="tr-TR"/>
              </w:rPr>
            </w:pPr>
            <w:r w:rsidRPr="00284410">
              <w:rPr>
                <w:sz w:val="24"/>
                <w:szCs w:val="24"/>
                <w:lang w:val="tr-TR" w:eastAsia="tr-TR"/>
              </w:rPr>
              <w:t>b) Format (örneğin, dil, yazılım sürümü, grafikler) ve ortam (örneğin, kâğıt, elektronik),</w:t>
            </w:r>
          </w:p>
          <w:p w:rsidR="001B7236" w:rsidRPr="00284410" w:rsidRDefault="00097DD6" w:rsidP="00097DD6">
            <w:pPr>
              <w:snapToGrid w:val="0"/>
              <w:ind w:right="-47"/>
              <w:rPr>
                <w:b/>
                <w:bCs/>
                <w:sz w:val="24"/>
                <w:szCs w:val="24"/>
                <w:lang w:val="tr-TR"/>
              </w:rPr>
            </w:pPr>
            <w:r>
              <w:rPr>
                <w:sz w:val="24"/>
                <w:szCs w:val="24"/>
                <w:lang w:val="tr-TR" w:eastAsia="tr-TR"/>
              </w:rPr>
              <w:t xml:space="preserve">   </w:t>
            </w:r>
            <w:r w:rsidR="001B7236" w:rsidRPr="00284410">
              <w:rPr>
                <w:sz w:val="24"/>
                <w:szCs w:val="24"/>
                <w:lang w:val="tr-TR" w:eastAsia="tr-TR"/>
              </w:rPr>
              <w:t>c) Uygunluk ve kifayeti için gözden geçirme ve onay.</w:t>
            </w: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tabs>
                <w:tab w:val="left" w:pos="708"/>
              </w:tabs>
              <w:suppressAutoHyphens w:val="0"/>
              <w:ind w:right="-47"/>
              <w:contextualSpacing/>
              <w:outlineLvl w:val="2"/>
              <w:rPr>
                <w:b/>
                <w:sz w:val="24"/>
                <w:szCs w:val="24"/>
                <w:lang w:val="tr-TR"/>
              </w:rPr>
            </w:pPr>
          </w:p>
          <w:p w:rsidR="001B7236" w:rsidRDefault="001B7236" w:rsidP="001F75ED">
            <w:pPr>
              <w:tabs>
                <w:tab w:val="left" w:pos="708"/>
              </w:tabs>
              <w:suppressAutoHyphens w:val="0"/>
              <w:ind w:left="147" w:right="-47"/>
              <w:contextualSpacing/>
              <w:outlineLvl w:val="2"/>
              <w:rPr>
                <w:b/>
                <w:bCs/>
                <w:sz w:val="24"/>
                <w:szCs w:val="24"/>
                <w:lang w:val="tr-TR"/>
              </w:rPr>
            </w:pPr>
            <w:r w:rsidRPr="00284410">
              <w:rPr>
                <w:b/>
                <w:sz w:val="24"/>
                <w:szCs w:val="24"/>
                <w:lang w:val="tr-TR"/>
              </w:rPr>
              <w:t>7.5</w:t>
            </w:r>
            <w:r w:rsidR="00447C27">
              <w:rPr>
                <w:b/>
                <w:sz w:val="24"/>
                <w:szCs w:val="24"/>
                <w:lang w:val="tr-TR"/>
              </w:rPr>
              <w:t>.3</w:t>
            </w:r>
            <w:r w:rsidR="00CA641A">
              <w:rPr>
                <w:b/>
                <w:sz w:val="24"/>
                <w:szCs w:val="24"/>
                <w:lang w:val="tr-TR"/>
              </w:rPr>
              <w:t>.</w:t>
            </w:r>
            <w:r w:rsidR="00447C27">
              <w:rPr>
                <w:b/>
                <w:sz w:val="24"/>
                <w:szCs w:val="24"/>
                <w:lang w:val="tr-TR"/>
              </w:rPr>
              <w:t xml:space="preserve">Dokümante Edilmiş Bilginin </w:t>
            </w:r>
            <w:r w:rsidR="00447C27" w:rsidRPr="00284410">
              <w:rPr>
                <w:b/>
                <w:sz w:val="24"/>
                <w:szCs w:val="24"/>
                <w:lang w:val="tr-TR"/>
              </w:rPr>
              <w:t xml:space="preserve">Kontrolü </w:t>
            </w:r>
          </w:p>
          <w:p w:rsidR="00447C27" w:rsidRPr="00447C27" w:rsidRDefault="00447C27" w:rsidP="00447C27">
            <w:pPr>
              <w:pStyle w:val="GvdeMetni"/>
              <w:rPr>
                <w:lang w:val="tr-TR"/>
              </w:rPr>
            </w:pPr>
          </w:p>
          <w:p w:rsidR="001B7236" w:rsidRPr="00284410" w:rsidRDefault="001B7236" w:rsidP="001F75ED">
            <w:pPr>
              <w:pStyle w:val="GvdeMetni"/>
              <w:ind w:left="147"/>
              <w:rPr>
                <w:sz w:val="24"/>
                <w:szCs w:val="24"/>
                <w:lang w:val="tr-TR" w:eastAsia="tr-TR"/>
              </w:rPr>
            </w:pPr>
            <w:r w:rsidRPr="00284410">
              <w:rPr>
                <w:sz w:val="24"/>
                <w:szCs w:val="24"/>
                <w:lang w:val="tr-TR" w:eastAsia="tr-TR"/>
              </w:rPr>
              <w:t xml:space="preserve">İSG </w:t>
            </w:r>
            <w:r>
              <w:rPr>
                <w:sz w:val="24"/>
                <w:szCs w:val="24"/>
                <w:lang w:val="tr-TR" w:eastAsia="tr-TR"/>
              </w:rPr>
              <w:t>Yö</w:t>
            </w:r>
            <w:r w:rsidRPr="00284410">
              <w:rPr>
                <w:sz w:val="24"/>
                <w:szCs w:val="24"/>
                <w:lang w:val="tr-TR" w:eastAsia="tr-TR"/>
              </w:rPr>
              <w:t xml:space="preserve">netim </w:t>
            </w:r>
            <w:r>
              <w:rPr>
                <w:sz w:val="24"/>
                <w:szCs w:val="24"/>
                <w:lang w:val="tr-TR" w:eastAsia="tr-TR"/>
              </w:rPr>
              <w:t>S</w:t>
            </w:r>
            <w:r w:rsidRPr="00284410">
              <w:rPr>
                <w:sz w:val="24"/>
                <w:szCs w:val="24"/>
                <w:lang w:val="tr-TR" w:eastAsia="tr-TR"/>
              </w:rPr>
              <w:t>isteminin ve bu belgenin gerektirdiği belgeli bilgilerin sağla</w:t>
            </w:r>
            <w:r>
              <w:rPr>
                <w:sz w:val="24"/>
                <w:szCs w:val="24"/>
                <w:lang w:val="tr-TR" w:eastAsia="tr-TR"/>
              </w:rPr>
              <w:t>nması için kontrol edilmelidir.</w:t>
            </w:r>
          </w:p>
          <w:p w:rsidR="001B7236" w:rsidRPr="00284410" w:rsidRDefault="001B7236" w:rsidP="001F75ED">
            <w:pPr>
              <w:suppressAutoHyphens w:val="0"/>
              <w:autoSpaceDE w:val="0"/>
              <w:autoSpaceDN w:val="0"/>
              <w:adjustRightInd w:val="0"/>
              <w:ind w:left="147" w:hanging="142"/>
              <w:rPr>
                <w:sz w:val="24"/>
                <w:szCs w:val="24"/>
                <w:lang w:val="tr-TR" w:eastAsia="tr-TR"/>
              </w:rPr>
            </w:pPr>
            <w:r w:rsidRPr="00284410">
              <w:rPr>
                <w:sz w:val="24"/>
                <w:szCs w:val="24"/>
                <w:lang w:val="tr-TR" w:eastAsia="tr-TR"/>
              </w:rPr>
              <w:t>a) İhtiyaç olduğu yer ve zamanda kullanım için varlığı ve uygun olması,</w:t>
            </w:r>
          </w:p>
          <w:p w:rsidR="001B7236" w:rsidRPr="00284410" w:rsidRDefault="001B7236" w:rsidP="001F75ED">
            <w:pPr>
              <w:suppressAutoHyphens w:val="0"/>
              <w:autoSpaceDE w:val="0"/>
              <w:autoSpaceDN w:val="0"/>
              <w:adjustRightInd w:val="0"/>
              <w:ind w:left="147" w:hanging="142"/>
              <w:rPr>
                <w:sz w:val="24"/>
                <w:szCs w:val="24"/>
                <w:lang w:val="tr-TR" w:eastAsia="tr-TR"/>
              </w:rPr>
            </w:pPr>
            <w:r w:rsidRPr="00284410">
              <w:rPr>
                <w:sz w:val="24"/>
                <w:szCs w:val="24"/>
                <w:lang w:val="tr-TR" w:eastAsia="tr-TR"/>
              </w:rPr>
              <w:t>b) Uygun şekilde korunması (örneğin, gizliliğin yok olması, uygun olmayan kullan</w:t>
            </w:r>
            <w:r>
              <w:rPr>
                <w:sz w:val="24"/>
                <w:szCs w:val="24"/>
                <w:lang w:val="tr-TR" w:eastAsia="tr-TR"/>
              </w:rPr>
              <w:t>ım veya bütünlüğün kaybolması).</w:t>
            </w:r>
          </w:p>
          <w:p w:rsidR="001B7236" w:rsidRPr="00284410" w:rsidRDefault="001B7236" w:rsidP="007C4869">
            <w:pPr>
              <w:suppressAutoHyphens w:val="0"/>
              <w:autoSpaceDE w:val="0"/>
              <w:autoSpaceDN w:val="0"/>
              <w:adjustRightInd w:val="0"/>
              <w:ind w:left="147"/>
              <w:rPr>
                <w:sz w:val="24"/>
                <w:szCs w:val="24"/>
                <w:lang w:val="tr-TR" w:eastAsia="tr-TR"/>
              </w:rPr>
            </w:pPr>
            <w:r w:rsidRPr="00284410">
              <w:rPr>
                <w:sz w:val="24"/>
                <w:szCs w:val="24"/>
                <w:lang w:val="tr-TR" w:eastAsia="tr-TR"/>
              </w:rPr>
              <w:t xml:space="preserve">Dokümante edilmiş bilginin kontrolü için </w:t>
            </w:r>
            <w:r>
              <w:rPr>
                <w:sz w:val="24"/>
                <w:szCs w:val="24"/>
                <w:lang w:val="tr-TR" w:eastAsia="tr-TR"/>
              </w:rPr>
              <w:t>Kurum</w:t>
            </w:r>
            <w:r w:rsidRPr="00284410">
              <w:rPr>
                <w:sz w:val="24"/>
                <w:szCs w:val="24"/>
                <w:lang w:val="tr-TR" w:eastAsia="tr-TR"/>
              </w:rPr>
              <w:t xml:space="preserve"> aşağıdaki faaliyetlerden uygulanabilir olanları belirliyor mu?</w:t>
            </w:r>
          </w:p>
          <w:p w:rsidR="001B7236" w:rsidRPr="00284410" w:rsidRDefault="001B7236" w:rsidP="001620A2">
            <w:pPr>
              <w:suppressAutoHyphens w:val="0"/>
              <w:autoSpaceDE w:val="0"/>
              <w:autoSpaceDN w:val="0"/>
              <w:adjustRightInd w:val="0"/>
              <w:rPr>
                <w:sz w:val="24"/>
                <w:szCs w:val="24"/>
                <w:lang w:val="tr-TR" w:eastAsia="tr-TR"/>
              </w:rPr>
            </w:pPr>
            <w:r w:rsidRPr="00284410">
              <w:rPr>
                <w:sz w:val="24"/>
                <w:szCs w:val="24"/>
                <w:lang w:val="tr-TR" w:eastAsia="tr-TR"/>
              </w:rPr>
              <w:t>a) Dağıtım, erişim, kullanım ve tekrar kullanım,</w:t>
            </w:r>
          </w:p>
          <w:p w:rsidR="001B7236" w:rsidRPr="00284410" w:rsidRDefault="001B7236" w:rsidP="001620A2">
            <w:pPr>
              <w:suppressAutoHyphens w:val="0"/>
              <w:autoSpaceDE w:val="0"/>
              <w:autoSpaceDN w:val="0"/>
              <w:adjustRightInd w:val="0"/>
              <w:rPr>
                <w:sz w:val="24"/>
                <w:szCs w:val="24"/>
                <w:lang w:val="tr-TR" w:eastAsia="tr-TR"/>
              </w:rPr>
            </w:pPr>
            <w:r w:rsidRPr="00284410">
              <w:rPr>
                <w:sz w:val="24"/>
                <w:szCs w:val="24"/>
                <w:lang w:val="tr-TR" w:eastAsia="tr-TR"/>
              </w:rPr>
              <w:t>b) Niteliğinin korunması dahil, arşivleme ve koruma,</w:t>
            </w:r>
          </w:p>
          <w:p w:rsidR="001B7236" w:rsidRPr="00284410" w:rsidRDefault="001B7236" w:rsidP="001F75ED">
            <w:pPr>
              <w:suppressAutoHyphens w:val="0"/>
              <w:autoSpaceDE w:val="0"/>
              <w:autoSpaceDN w:val="0"/>
              <w:adjustRightInd w:val="0"/>
              <w:ind w:left="147"/>
              <w:rPr>
                <w:sz w:val="24"/>
                <w:szCs w:val="24"/>
                <w:lang w:val="tr-TR" w:eastAsia="tr-TR"/>
              </w:rPr>
            </w:pPr>
            <w:r w:rsidRPr="00284410">
              <w:rPr>
                <w:sz w:val="24"/>
                <w:szCs w:val="24"/>
                <w:lang w:val="tr-TR" w:eastAsia="tr-TR"/>
              </w:rPr>
              <w:t>c) Değişikliklerin kontrolü,</w:t>
            </w:r>
          </w:p>
          <w:p w:rsidR="001B7236" w:rsidRPr="00284410" w:rsidRDefault="001B7236" w:rsidP="001F75ED">
            <w:pPr>
              <w:suppressAutoHyphens w:val="0"/>
              <w:autoSpaceDE w:val="0"/>
              <w:autoSpaceDN w:val="0"/>
              <w:adjustRightInd w:val="0"/>
              <w:ind w:left="147"/>
              <w:rPr>
                <w:sz w:val="24"/>
                <w:szCs w:val="24"/>
                <w:lang w:val="tr-TR" w:eastAsia="tr-TR"/>
              </w:rPr>
            </w:pPr>
            <w:r w:rsidRPr="00284410">
              <w:rPr>
                <w:sz w:val="24"/>
                <w:szCs w:val="24"/>
                <w:lang w:val="tr-TR" w:eastAsia="tr-TR"/>
              </w:rPr>
              <w:t>d) Muhafaza ve elden çıkarma.</w:t>
            </w:r>
          </w:p>
          <w:p w:rsidR="001B7236" w:rsidRPr="00284410" w:rsidRDefault="001B7236" w:rsidP="001F75ED">
            <w:pPr>
              <w:suppressAutoHyphens w:val="0"/>
              <w:autoSpaceDE w:val="0"/>
              <w:autoSpaceDN w:val="0"/>
              <w:adjustRightInd w:val="0"/>
              <w:ind w:left="147"/>
              <w:rPr>
                <w:sz w:val="24"/>
                <w:szCs w:val="24"/>
                <w:lang w:val="tr-TR" w:eastAsia="tr-TR"/>
              </w:rPr>
            </w:pPr>
            <w:r w:rsidRPr="00284410">
              <w:rPr>
                <w:sz w:val="24"/>
                <w:szCs w:val="24"/>
                <w:lang w:val="tr-TR" w:eastAsia="tr-TR"/>
              </w:rPr>
              <w:t xml:space="preserve">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 xml:space="preserve">isteminin planlaması ve işletimi için gerekli olduğu, </w:t>
            </w:r>
            <w:r>
              <w:rPr>
                <w:sz w:val="24"/>
                <w:szCs w:val="24"/>
                <w:lang w:val="tr-TR" w:eastAsia="tr-TR"/>
              </w:rPr>
              <w:t>Kurum</w:t>
            </w:r>
            <w:r w:rsidRPr="00284410">
              <w:rPr>
                <w:sz w:val="24"/>
                <w:szCs w:val="24"/>
                <w:lang w:val="tr-TR" w:eastAsia="tr-TR"/>
              </w:rPr>
              <w:t xml:space="preserve"> tarafından belirlenen dış kaynaklı dokümante edilmiş bilgi, uygun şekilde tanımlanıyor ve kontrol ediliyor mu?</w:t>
            </w:r>
          </w:p>
          <w:p w:rsidR="001B7236" w:rsidRDefault="00097DD6" w:rsidP="00097DD6">
            <w:pPr>
              <w:snapToGrid w:val="0"/>
              <w:ind w:left="147" w:right="-47"/>
              <w:rPr>
                <w:sz w:val="24"/>
                <w:szCs w:val="24"/>
                <w:lang w:val="tr-TR" w:eastAsia="tr-TR"/>
              </w:rPr>
            </w:pPr>
            <w:r>
              <w:rPr>
                <w:sz w:val="24"/>
                <w:szCs w:val="24"/>
                <w:lang w:val="tr-TR" w:eastAsia="tr-TR"/>
              </w:rPr>
              <w:t xml:space="preserve"> </w:t>
            </w:r>
            <w:r w:rsidR="001B7236" w:rsidRPr="00284410">
              <w:rPr>
                <w:sz w:val="24"/>
                <w:szCs w:val="24"/>
                <w:lang w:val="tr-TR" w:eastAsia="tr-TR"/>
              </w:rPr>
              <w:t xml:space="preserve">Uygunluğun kanıtı olarak muhafaza edilen dokümante edilmiş bilgi, istenmeyen </w:t>
            </w:r>
            <w:r>
              <w:rPr>
                <w:sz w:val="24"/>
                <w:szCs w:val="24"/>
                <w:lang w:val="tr-TR" w:eastAsia="tr-TR"/>
              </w:rPr>
              <w:t xml:space="preserve"> </w:t>
            </w:r>
            <w:r w:rsidR="001B7236" w:rsidRPr="00284410">
              <w:rPr>
                <w:sz w:val="24"/>
                <w:szCs w:val="24"/>
                <w:lang w:val="tr-TR" w:eastAsia="tr-TR"/>
              </w:rPr>
              <w:t>değişikliklere karşı korunuyor mu?</w:t>
            </w:r>
          </w:p>
          <w:p w:rsidR="00DC0C67" w:rsidRDefault="00DC0C67" w:rsidP="00447C27">
            <w:pPr>
              <w:pStyle w:val="GvdeMetni"/>
              <w:rPr>
                <w:lang w:val="tr-TR" w:eastAsia="tr-TR"/>
              </w:rPr>
            </w:pPr>
          </w:p>
          <w:p w:rsidR="00DC0C67" w:rsidRDefault="00DC0C67" w:rsidP="00DC0C67">
            <w:pPr>
              <w:pStyle w:val="GvdeMetni"/>
              <w:rPr>
                <w:lang w:val="tr-TR" w:eastAsia="tr-TR"/>
              </w:rPr>
            </w:pPr>
          </w:p>
          <w:p w:rsidR="00DC0C67" w:rsidRDefault="00DC0C67" w:rsidP="00DC0C67">
            <w:pPr>
              <w:pStyle w:val="GvdeMetni"/>
              <w:rPr>
                <w:lang w:val="tr-TR" w:eastAsia="tr-TR"/>
              </w:rPr>
            </w:pPr>
          </w:p>
          <w:p w:rsidR="00DC0C67" w:rsidRPr="00DC0C67" w:rsidRDefault="00DC0C67" w:rsidP="00DC0C67">
            <w:pPr>
              <w:pStyle w:val="GvdeMetni"/>
              <w:rPr>
                <w:lang w:val="tr-TR" w:eastAsia="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CA641A" w:rsidRDefault="00CA641A" w:rsidP="001620A2">
            <w:pPr>
              <w:ind w:right="-47"/>
              <w:rPr>
                <w:b/>
                <w:sz w:val="24"/>
                <w:szCs w:val="24"/>
                <w:lang w:val="tr-TR"/>
              </w:rPr>
            </w:pPr>
          </w:p>
          <w:p w:rsidR="001B7236" w:rsidRDefault="00CA641A" w:rsidP="001620A2">
            <w:pPr>
              <w:ind w:right="-47"/>
              <w:rPr>
                <w:b/>
                <w:sz w:val="24"/>
                <w:szCs w:val="24"/>
                <w:lang w:val="tr-TR"/>
              </w:rPr>
            </w:pPr>
            <w:r>
              <w:rPr>
                <w:b/>
                <w:sz w:val="24"/>
                <w:szCs w:val="24"/>
                <w:lang w:val="tr-TR"/>
              </w:rPr>
              <w:t xml:space="preserve">  8. OPERASYON</w:t>
            </w:r>
          </w:p>
          <w:p w:rsidR="001B7236" w:rsidRPr="00284410" w:rsidRDefault="001B7236" w:rsidP="001F75ED">
            <w:pPr>
              <w:ind w:left="147" w:right="-47"/>
              <w:rPr>
                <w:b/>
                <w:sz w:val="24"/>
                <w:szCs w:val="24"/>
                <w:lang w:val="tr-TR"/>
              </w:rPr>
            </w:pPr>
            <w:r w:rsidRPr="00284410">
              <w:rPr>
                <w:b/>
                <w:sz w:val="24"/>
                <w:szCs w:val="24"/>
                <w:lang w:val="tr-TR"/>
              </w:rPr>
              <w:t>8.1</w:t>
            </w:r>
            <w:r w:rsidR="00CA641A">
              <w:rPr>
                <w:b/>
                <w:sz w:val="24"/>
                <w:szCs w:val="24"/>
                <w:lang w:val="tr-TR"/>
              </w:rPr>
              <w:t>.</w:t>
            </w:r>
            <w:r w:rsidRPr="00284410">
              <w:rPr>
                <w:b/>
                <w:sz w:val="24"/>
                <w:szCs w:val="24"/>
                <w:lang w:val="tr-TR"/>
              </w:rPr>
              <w:t>Operasyonel Planlama ve Kontrol</w:t>
            </w:r>
          </w:p>
          <w:p w:rsidR="001B7236" w:rsidRPr="00284410" w:rsidRDefault="001B7236" w:rsidP="001F75ED">
            <w:pPr>
              <w:pStyle w:val="GvdeMetni"/>
              <w:ind w:left="147"/>
              <w:rPr>
                <w:b/>
                <w:sz w:val="24"/>
                <w:szCs w:val="24"/>
                <w:lang w:val="tr-TR"/>
              </w:rPr>
            </w:pPr>
            <w:r w:rsidRPr="00284410">
              <w:rPr>
                <w:b/>
                <w:sz w:val="24"/>
                <w:szCs w:val="24"/>
                <w:lang w:val="tr-TR"/>
              </w:rPr>
              <w:t>8.1.1</w:t>
            </w:r>
            <w:r w:rsidR="00CA641A">
              <w:rPr>
                <w:b/>
                <w:sz w:val="24"/>
                <w:szCs w:val="24"/>
                <w:lang w:val="tr-TR"/>
              </w:rPr>
              <w:t>.</w:t>
            </w:r>
            <w:r w:rsidRPr="00284410">
              <w:rPr>
                <w:b/>
                <w:sz w:val="24"/>
                <w:szCs w:val="24"/>
                <w:lang w:val="tr-TR"/>
              </w:rPr>
              <w:t xml:space="preserve"> Genel</w:t>
            </w:r>
          </w:p>
          <w:p w:rsidR="001B7236" w:rsidRPr="00D82F77" w:rsidRDefault="001B7236" w:rsidP="001F75ED">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İSG yönetim sisteminin gereksinimlerini karşılamak için gerekli süreçleri planlamak, uygulamak, kontrol etmek ve sürdürmek için aşağıdaki</w:t>
            </w:r>
            <w:r>
              <w:rPr>
                <w:color w:val="222222"/>
                <w:sz w:val="24"/>
                <w:szCs w:val="24"/>
                <w:lang w:val="tr-TR" w:eastAsia="tr-TR"/>
              </w:rPr>
              <w:t>leri uyguluyor mu?</w:t>
            </w:r>
          </w:p>
          <w:p w:rsidR="001B7236" w:rsidRPr="00284410" w:rsidRDefault="001B7236" w:rsidP="001F75ED">
            <w:pPr>
              <w:suppressAutoHyphens w:val="0"/>
              <w:autoSpaceDE w:val="0"/>
              <w:autoSpaceDN w:val="0"/>
              <w:adjustRightInd w:val="0"/>
              <w:ind w:left="147" w:hanging="142"/>
              <w:rPr>
                <w:color w:val="000000"/>
                <w:sz w:val="24"/>
                <w:szCs w:val="24"/>
                <w:lang w:val="tr-TR" w:eastAsia="tr-TR"/>
              </w:rPr>
            </w:pPr>
            <w:r w:rsidRPr="00284410">
              <w:rPr>
                <w:color w:val="000000"/>
                <w:sz w:val="24"/>
                <w:szCs w:val="24"/>
                <w:lang w:val="tr-TR" w:eastAsia="tr-TR"/>
              </w:rPr>
              <w:t>a) süreçler için kriterler oluşturma</w:t>
            </w:r>
          </w:p>
          <w:p w:rsidR="001B7236" w:rsidRPr="00284410" w:rsidRDefault="001B7236" w:rsidP="001F75ED">
            <w:pPr>
              <w:suppressAutoHyphens w:val="0"/>
              <w:autoSpaceDE w:val="0"/>
              <w:autoSpaceDN w:val="0"/>
              <w:adjustRightInd w:val="0"/>
              <w:ind w:left="147" w:hanging="142"/>
              <w:rPr>
                <w:color w:val="000000"/>
                <w:sz w:val="24"/>
                <w:szCs w:val="24"/>
                <w:lang w:val="tr-TR" w:eastAsia="tr-TR"/>
              </w:rPr>
            </w:pPr>
            <w:r w:rsidRPr="00284410">
              <w:rPr>
                <w:color w:val="000000"/>
                <w:sz w:val="24"/>
                <w:szCs w:val="24"/>
                <w:lang w:val="tr-TR" w:eastAsia="tr-TR"/>
              </w:rPr>
              <w:t>b) Süreçlerin kriterlere uygun kontrolünün yapılması</w:t>
            </w:r>
          </w:p>
          <w:p w:rsidR="001B7236" w:rsidRPr="00284410" w:rsidRDefault="001B7236" w:rsidP="001F75ED">
            <w:pPr>
              <w:pStyle w:val="GvdeMetni"/>
              <w:ind w:left="147" w:hanging="142"/>
              <w:rPr>
                <w:color w:val="000000"/>
                <w:sz w:val="24"/>
                <w:szCs w:val="24"/>
                <w:lang w:val="tr-TR" w:eastAsia="tr-TR"/>
              </w:rPr>
            </w:pPr>
            <w:r w:rsidRPr="00284410">
              <w:rPr>
                <w:color w:val="000000"/>
                <w:sz w:val="24"/>
                <w:szCs w:val="24"/>
                <w:lang w:val="tr-TR" w:eastAsia="tr-TR"/>
              </w:rPr>
              <w:t>c) İşlemlerin planlandığı gibi yapıldığı konusunda güven duyulabilmesi için belgelendirilmiş bilgilerin korunması ve muhafaza edilmesi</w:t>
            </w:r>
          </w:p>
          <w:p w:rsidR="001B7236" w:rsidRPr="00284410" w:rsidRDefault="001B7236" w:rsidP="001F75ED">
            <w:pPr>
              <w:pStyle w:val="GvdeMetni"/>
              <w:ind w:left="147" w:hanging="142"/>
              <w:rPr>
                <w:color w:val="000000"/>
                <w:sz w:val="24"/>
                <w:szCs w:val="24"/>
                <w:lang w:val="tr-TR" w:eastAsia="tr-TR"/>
              </w:rPr>
            </w:pPr>
            <w:r w:rsidRPr="00284410">
              <w:rPr>
                <w:color w:val="000000"/>
                <w:sz w:val="24"/>
                <w:szCs w:val="24"/>
                <w:lang w:val="tr-TR" w:eastAsia="tr-TR"/>
              </w:rPr>
              <w:t>d) İşi çalışanlara uyarlamak</w:t>
            </w:r>
          </w:p>
          <w:p w:rsidR="001B7236" w:rsidRPr="00284410" w:rsidRDefault="001B7236" w:rsidP="001620A2">
            <w:pPr>
              <w:ind w:right="-47"/>
              <w:rPr>
                <w:b/>
                <w:sz w:val="24"/>
                <w:szCs w:val="24"/>
                <w:lang w:val="tr-TR"/>
              </w:rPr>
            </w:pPr>
          </w:p>
          <w:p w:rsidR="001B7236" w:rsidRDefault="001B7236" w:rsidP="001620A2">
            <w:pPr>
              <w:pStyle w:val="GvdeMetni"/>
              <w:rPr>
                <w:b/>
                <w:bCs/>
                <w:sz w:val="24"/>
                <w:szCs w:val="24"/>
              </w:rPr>
            </w:pPr>
          </w:p>
          <w:p w:rsidR="001B7236" w:rsidRDefault="001B7236" w:rsidP="001620A2">
            <w:pPr>
              <w:pStyle w:val="GvdeMetni"/>
              <w:rPr>
                <w:b/>
                <w:bCs/>
                <w:sz w:val="24"/>
                <w:szCs w:val="24"/>
              </w:rPr>
            </w:pPr>
          </w:p>
          <w:p w:rsidR="001B7236" w:rsidRDefault="001B7236" w:rsidP="001620A2">
            <w:pPr>
              <w:pStyle w:val="GvdeMetni"/>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47"/>
              <w:rPr>
                <w:b/>
                <w:sz w:val="24"/>
                <w:szCs w:val="24"/>
                <w:lang w:val="tr-TR"/>
              </w:rPr>
            </w:pPr>
          </w:p>
          <w:p w:rsidR="001B7236" w:rsidRPr="001620A2" w:rsidRDefault="001B7236" w:rsidP="001620A2">
            <w:pPr>
              <w:pStyle w:val="GvdeMetni"/>
              <w:rPr>
                <w:lang w:val="tr-TR"/>
              </w:rPr>
            </w:pPr>
          </w:p>
          <w:p w:rsidR="001B7236" w:rsidRDefault="001B7236" w:rsidP="001620A2">
            <w:pPr>
              <w:ind w:right="-47"/>
              <w:rPr>
                <w:b/>
                <w:sz w:val="24"/>
                <w:szCs w:val="24"/>
                <w:lang w:val="tr-TR"/>
              </w:rPr>
            </w:pPr>
            <w:r w:rsidRPr="00284410">
              <w:rPr>
                <w:b/>
                <w:sz w:val="24"/>
                <w:szCs w:val="24"/>
                <w:lang w:val="tr-TR"/>
              </w:rPr>
              <w:t>8.1.2</w:t>
            </w:r>
            <w:r w:rsidR="00387108">
              <w:rPr>
                <w:b/>
                <w:sz w:val="24"/>
                <w:szCs w:val="24"/>
                <w:lang w:val="tr-TR"/>
              </w:rPr>
              <w:t>.</w:t>
            </w:r>
            <w:r w:rsidRPr="00284410">
              <w:rPr>
                <w:b/>
                <w:sz w:val="24"/>
                <w:szCs w:val="24"/>
                <w:lang w:val="tr-TR"/>
              </w:rPr>
              <w:t xml:space="preserve"> Tehlikeler</w:t>
            </w:r>
            <w:r w:rsidR="00447C27">
              <w:rPr>
                <w:b/>
                <w:sz w:val="24"/>
                <w:szCs w:val="24"/>
                <w:lang w:val="tr-TR"/>
              </w:rPr>
              <w:t xml:space="preserve">i Ortadan Kaldırma ve </w:t>
            </w:r>
            <w:r w:rsidRPr="00284410">
              <w:rPr>
                <w:b/>
                <w:sz w:val="24"/>
                <w:szCs w:val="24"/>
                <w:lang w:val="tr-TR"/>
              </w:rPr>
              <w:t xml:space="preserve">İSG </w:t>
            </w:r>
            <w:r w:rsidR="00447C27">
              <w:rPr>
                <w:b/>
                <w:sz w:val="24"/>
                <w:szCs w:val="24"/>
                <w:lang w:val="tr-TR"/>
              </w:rPr>
              <w:t>R</w:t>
            </w:r>
            <w:r w:rsidRPr="00284410">
              <w:rPr>
                <w:b/>
                <w:sz w:val="24"/>
                <w:szCs w:val="24"/>
                <w:lang w:val="tr-TR"/>
              </w:rPr>
              <w:t xml:space="preserve">isklerini </w:t>
            </w:r>
            <w:r w:rsidR="00447C27">
              <w:rPr>
                <w:b/>
                <w:sz w:val="24"/>
                <w:szCs w:val="24"/>
                <w:lang w:val="tr-TR"/>
              </w:rPr>
              <w:t>A</w:t>
            </w:r>
            <w:r w:rsidRPr="00284410">
              <w:rPr>
                <w:b/>
                <w:sz w:val="24"/>
                <w:szCs w:val="24"/>
                <w:lang w:val="tr-TR"/>
              </w:rPr>
              <w:t>zaltılması</w:t>
            </w:r>
          </w:p>
          <w:p w:rsidR="001B7236" w:rsidRPr="00D82F77" w:rsidRDefault="001B7236" w:rsidP="001620A2">
            <w:pPr>
              <w:pStyle w:val="GvdeMetni"/>
              <w:rPr>
                <w:lang w:val="tr-TR"/>
              </w:rPr>
            </w:pPr>
          </w:p>
          <w:p w:rsidR="001B7236" w:rsidRPr="00284410" w:rsidRDefault="001B7236" w:rsidP="001620A2">
            <w:pPr>
              <w:pStyle w:val="GvdeMetni"/>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aşağıdaki kontroller hiyerarşisini kullanarak tehlikelerin ortadan kaldırılması ve İSG </w:t>
            </w:r>
            <w:r>
              <w:rPr>
                <w:color w:val="222222"/>
                <w:sz w:val="24"/>
                <w:szCs w:val="24"/>
                <w:lang w:val="tr-TR" w:eastAsia="tr-TR"/>
              </w:rPr>
              <w:t>R</w:t>
            </w:r>
            <w:r w:rsidRPr="00284410">
              <w:rPr>
                <w:color w:val="222222"/>
                <w:sz w:val="24"/>
                <w:szCs w:val="24"/>
                <w:lang w:val="tr-TR" w:eastAsia="tr-TR"/>
              </w:rPr>
              <w:t>isklerinin azaltılması için bir süreç (ler) oluşturmalı, uygulamış ve sürdürmekte midir?</w:t>
            </w:r>
          </w:p>
          <w:p w:rsidR="001B7236" w:rsidRPr="00284410" w:rsidRDefault="001B7236" w:rsidP="001620A2">
            <w:pPr>
              <w:pStyle w:val="GvdeMetni"/>
              <w:numPr>
                <w:ilvl w:val="0"/>
                <w:numId w:val="20"/>
              </w:numPr>
              <w:rPr>
                <w:color w:val="222222"/>
                <w:sz w:val="24"/>
                <w:szCs w:val="24"/>
                <w:lang w:val="tr-TR" w:eastAsia="tr-TR"/>
              </w:rPr>
            </w:pPr>
            <w:r w:rsidRPr="00284410">
              <w:rPr>
                <w:color w:val="222222"/>
                <w:sz w:val="24"/>
                <w:szCs w:val="24"/>
                <w:lang w:val="tr-TR" w:eastAsia="tr-TR"/>
              </w:rPr>
              <w:t>Tehlikeyi ortadan kaldırmak</w:t>
            </w:r>
            <w:r>
              <w:rPr>
                <w:color w:val="222222"/>
                <w:sz w:val="24"/>
                <w:szCs w:val="24"/>
                <w:lang w:val="tr-TR" w:eastAsia="tr-TR"/>
              </w:rPr>
              <w:t>,</w:t>
            </w:r>
          </w:p>
          <w:p w:rsidR="001B7236" w:rsidRPr="00284410" w:rsidRDefault="001B7236" w:rsidP="001620A2">
            <w:pPr>
              <w:pStyle w:val="GvdeMetni"/>
              <w:numPr>
                <w:ilvl w:val="0"/>
                <w:numId w:val="20"/>
              </w:numPr>
              <w:rPr>
                <w:color w:val="222222"/>
                <w:sz w:val="24"/>
                <w:szCs w:val="24"/>
                <w:lang w:val="tr-TR" w:eastAsia="tr-TR"/>
              </w:rPr>
            </w:pPr>
            <w:r w:rsidRPr="00284410">
              <w:rPr>
                <w:color w:val="222222"/>
                <w:sz w:val="24"/>
                <w:szCs w:val="24"/>
                <w:lang w:val="tr-TR" w:eastAsia="tr-TR"/>
              </w:rPr>
              <w:t>Daha az tehlikeli işlemler, işlemler, malzemeler veya ekipmanla değiştirme</w:t>
            </w:r>
            <w:r>
              <w:rPr>
                <w:color w:val="222222"/>
                <w:sz w:val="24"/>
                <w:szCs w:val="24"/>
                <w:lang w:val="tr-TR" w:eastAsia="tr-TR"/>
              </w:rPr>
              <w:t>,</w:t>
            </w:r>
          </w:p>
          <w:p w:rsidR="001B7236" w:rsidRPr="00284410" w:rsidRDefault="001B7236" w:rsidP="001620A2">
            <w:pPr>
              <w:pStyle w:val="GvdeMetni"/>
              <w:numPr>
                <w:ilvl w:val="0"/>
                <w:numId w:val="20"/>
              </w:numPr>
              <w:rPr>
                <w:color w:val="222222"/>
                <w:sz w:val="24"/>
                <w:szCs w:val="24"/>
                <w:lang w:val="tr-TR" w:eastAsia="tr-TR"/>
              </w:rPr>
            </w:pPr>
            <w:r w:rsidRPr="00284410">
              <w:rPr>
                <w:color w:val="222222"/>
                <w:sz w:val="24"/>
                <w:szCs w:val="24"/>
                <w:lang w:val="tr-TR" w:eastAsia="tr-TR"/>
              </w:rPr>
              <w:t>Mühendislik kontrolleri ve işin yeniden düzenlenmesi</w:t>
            </w:r>
            <w:r>
              <w:rPr>
                <w:color w:val="222222"/>
                <w:sz w:val="24"/>
                <w:szCs w:val="24"/>
                <w:lang w:val="tr-TR" w:eastAsia="tr-TR"/>
              </w:rPr>
              <w:t>,</w:t>
            </w:r>
          </w:p>
          <w:p w:rsidR="001B7236" w:rsidRPr="00284410" w:rsidRDefault="001B7236" w:rsidP="001620A2">
            <w:pPr>
              <w:pStyle w:val="GvdeMetni"/>
              <w:numPr>
                <w:ilvl w:val="0"/>
                <w:numId w:val="20"/>
              </w:numPr>
              <w:rPr>
                <w:color w:val="222222"/>
                <w:sz w:val="24"/>
                <w:szCs w:val="24"/>
                <w:lang w:val="tr-TR" w:eastAsia="tr-TR"/>
              </w:rPr>
            </w:pPr>
            <w:r w:rsidRPr="00284410">
              <w:rPr>
                <w:color w:val="222222"/>
                <w:sz w:val="24"/>
                <w:szCs w:val="24"/>
                <w:lang w:val="tr-TR" w:eastAsia="tr-TR"/>
              </w:rPr>
              <w:t>Eğitim dahil idari kontrolleri kullanmak</w:t>
            </w:r>
            <w:r>
              <w:rPr>
                <w:color w:val="222222"/>
                <w:sz w:val="24"/>
                <w:szCs w:val="24"/>
                <w:lang w:val="tr-TR" w:eastAsia="tr-TR"/>
              </w:rPr>
              <w:t>,</w:t>
            </w:r>
          </w:p>
          <w:p w:rsidR="001B7236" w:rsidRDefault="001B7236" w:rsidP="001620A2">
            <w:pPr>
              <w:pStyle w:val="GvdeMetni"/>
              <w:numPr>
                <w:ilvl w:val="0"/>
                <w:numId w:val="20"/>
              </w:numPr>
              <w:rPr>
                <w:color w:val="222222"/>
                <w:sz w:val="24"/>
                <w:szCs w:val="24"/>
                <w:lang w:val="tr-TR" w:eastAsia="tr-TR"/>
              </w:rPr>
            </w:pPr>
            <w:r w:rsidRPr="00284410">
              <w:rPr>
                <w:color w:val="222222"/>
                <w:sz w:val="24"/>
                <w:szCs w:val="24"/>
                <w:lang w:val="tr-TR" w:eastAsia="tr-TR"/>
              </w:rPr>
              <w:t>Yeterli kişisel koruyucu ekipman kullanın</w:t>
            </w: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Default="00DC0C67" w:rsidP="00DC0C67">
            <w:pPr>
              <w:pStyle w:val="GvdeMetni"/>
              <w:rPr>
                <w:color w:val="222222"/>
                <w:sz w:val="24"/>
                <w:szCs w:val="24"/>
                <w:lang w:val="tr-TR" w:eastAsia="tr-TR"/>
              </w:rPr>
            </w:pPr>
          </w:p>
          <w:p w:rsidR="00DC0C67" w:rsidRPr="00284410" w:rsidRDefault="00DC0C67" w:rsidP="00DC0C67">
            <w:pPr>
              <w:pStyle w:val="GvdeMetni"/>
              <w:rPr>
                <w:color w:val="222222"/>
                <w:sz w:val="24"/>
                <w:szCs w:val="24"/>
                <w:lang w:val="tr-TR" w:eastAsia="tr-TR"/>
              </w:rPr>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5239"/>
        </w:trPr>
        <w:tc>
          <w:tcPr>
            <w:tcW w:w="3590" w:type="pct"/>
            <w:gridSpan w:val="2"/>
            <w:tcBorders>
              <w:top w:val="double" w:sz="4" w:space="0" w:color="auto"/>
            </w:tcBorders>
            <w:shd w:val="clear" w:color="auto" w:fill="FFFFFF" w:themeFill="background1"/>
            <w:vAlign w:val="center"/>
          </w:tcPr>
          <w:p w:rsidR="001B7236" w:rsidRDefault="001B7236" w:rsidP="001620A2">
            <w:pPr>
              <w:ind w:right="-47"/>
              <w:rPr>
                <w:b/>
                <w:sz w:val="24"/>
                <w:szCs w:val="24"/>
                <w:lang w:val="tr-TR"/>
              </w:rPr>
            </w:pPr>
          </w:p>
          <w:p w:rsidR="001B7236" w:rsidRDefault="00C441B9" w:rsidP="001F75ED">
            <w:pPr>
              <w:ind w:left="147" w:right="-47"/>
              <w:rPr>
                <w:b/>
                <w:sz w:val="24"/>
                <w:szCs w:val="24"/>
                <w:lang w:val="tr-TR"/>
              </w:rPr>
            </w:pPr>
            <w:r>
              <w:rPr>
                <w:b/>
                <w:sz w:val="24"/>
                <w:szCs w:val="24"/>
                <w:lang w:val="tr-TR"/>
              </w:rPr>
              <w:t>8.1.3</w:t>
            </w:r>
            <w:r w:rsidR="00387108">
              <w:rPr>
                <w:b/>
                <w:sz w:val="24"/>
                <w:szCs w:val="24"/>
                <w:lang w:val="tr-TR"/>
              </w:rPr>
              <w:t>.</w:t>
            </w:r>
            <w:r>
              <w:rPr>
                <w:b/>
                <w:sz w:val="24"/>
                <w:szCs w:val="24"/>
                <w:lang w:val="tr-TR"/>
              </w:rPr>
              <w:t xml:space="preserve"> Değişim Yö</w:t>
            </w:r>
            <w:r w:rsidR="00097DD6">
              <w:rPr>
                <w:b/>
                <w:sz w:val="24"/>
                <w:szCs w:val="24"/>
                <w:lang w:val="tr-TR"/>
              </w:rPr>
              <w:t>n</w:t>
            </w:r>
            <w:r>
              <w:rPr>
                <w:b/>
                <w:sz w:val="24"/>
                <w:szCs w:val="24"/>
                <w:lang w:val="tr-TR"/>
              </w:rPr>
              <w:t>te</w:t>
            </w:r>
            <w:r w:rsidR="001B7236" w:rsidRPr="00284410">
              <w:rPr>
                <w:b/>
                <w:sz w:val="24"/>
                <w:szCs w:val="24"/>
                <w:lang w:val="tr-TR"/>
              </w:rPr>
              <w:t>mi</w:t>
            </w:r>
          </w:p>
          <w:p w:rsidR="001B7236" w:rsidRPr="00D82F77" w:rsidRDefault="001B7236" w:rsidP="001F75ED">
            <w:pPr>
              <w:pStyle w:val="GvdeMetni"/>
              <w:ind w:left="147"/>
              <w:rPr>
                <w:lang w:val="tr-TR"/>
              </w:rPr>
            </w:pPr>
          </w:p>
          <w:p w:rsidR="001B7236" w:rsidRPr="00284410" w:rsidRDefault="001B7236" w:rsidP="001F75ED">
            <w:pPr>
              <w:pStyle w:val="GvdeMetni"/>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w:t>
            </w:r>
            <w:r>
              <w:rPr>
                <w:color w:val="222222"/>
                <w:sz w:val="24"/>
                <w:szCs w:val="24"/>
                <w:lang w:val="tr-TR" w:eastAsia="tr-TR"/>
              </w:rPr>
              <w:t xml:space="preserve">TS </w:t>
            </w:r>
            <w:r w:rsidRPr="00284410">
              <w:rPr>
                <w:color w:val="222222"/>
                <w:sz w:val="24"/>
                <w:szCs w:val="24"/>
                <w:lang w:val="tr-TR" w:eastAsia="tr-TR"/>
              </w:rPr>
              <w:t xml:space="preserve">ISO 45001:2018 </w:t>
            </w:r>
            <w:r>
              <w:rPr>
                <w:color w:val="222222"/>
                <w:sz w:val="24"/>
                <w:szCs w:val="24"/>
                <w:lang w:val="tr-TR" w:eastAsia="tr-TR"/>
              </w:rPr>
              <w:t>P</w:t>
            </w:r>
            <w:r w:rsidRPr="00284410">
              <w:rPr>
                <w:color w:val="222222"/>
                <w:sz w:val="24"/>
                <w:szCs w:val="24"/>
                <w:lang w:val="tr-TR" w:eastAsia="tr-TR"/>
              </w:rPr>
              <w:t>erformansını etkileyen planlı geçici ve kalıcı değişikliklerin uygulanması ve kontrolü için bir süreç oluşturmuş mu?</w:t>
            </w:r>
          </w:p>
          <w:p w:rsidR="001B7236" w:rsidRPr="00284410" w:rsidRDefault="001B7236" w:rsidP="001620A2">
            <w:pPr>
              <w:pStyle w:val="GvdeMetni"/>
              <w:numPr>
                <w:ilvl w:val="0"/>
                <w:numId w:val="21"/>
              </w:numPr>
              <w:rPr>
                <w:color w:val="222222"/>
                <w:sz w:val="24"/>
                <w:szCs w:val="24"/>
                <w:lang w:val="tr-TR" w:eastAsia="tr-TR"/>
              </w:rPr>
            </w:pPr>
            <w:r w:rsidRPr="00284410">
              <w:rPr>
                <w:color w:val="222222"/>
                <w:sz w:val="24"/>
                <w:szCs w:val="24"/>
                <w:lang w:val="tr-TR" w:eastAsia="tr-TR"/>
              </w:rPr>
              <w:t>Yeni ürünler, hizmetler ve işlemler veya mevcut ürünler, hizmetler ve işlemler dahil</w:t>
            </w:r>
          </w:p>
          <w:p w:rsidR="001B7236" w:rsidRPr="00284410" w:rsidRDefault="001B7236" w:rsidP="001620A2">
            <w:pPr>
              <w:pStyle w:val="GvdeMetni"/>
              <w:numPr>
                <w:ilvl w:val="0"/>
                <w:numId w:val="14"/>
              </w:numPr>
              <w:rPr>
                <w:color w:val="222222"/>
                <w:sz w:val="24"/>
                <w:szCs w:val="24"/>
                <w:lang w:val="tr-TR" w:eastAsia="tr-TR"/>
              </w:rPr>
            </w:pPr>
            <w:r w:rsidRPr="00284410">
              <w:rPr>
                <w:color w:val="222222"/>
                <w:sz w:val="24"/>
                <w:szCs w:val="24"/>
                <w:lang w:val="tr-TR" w:eastAsia="tr-TR"/>
              </w:rPr>
              <w:t>İş yeri ve çevre</w:t>
            </w:r>
          </w:p>
          <w:p w:rsidR="001B7236" w:rsidRPr="00284410" w:rsidRDefault="001B7236" w:rsidP="001620A2">
            <w:pPr>
              <w:pStyle w:val="GvdeMetni"/>
              <w:numPr>
                <w:ilvl w:val="0"/>
                <w:numId w:val="14"/>
              </w:numPr>
              <w:rPr>
                <w:color w:val="222222"/>
                <w:sz w:val="24"/>
                <w:szCs w:val="24"/>
                <w:lang w:val="tr-TR" w:eastAsia="tr-TR"/>
              </w:rPr>
            </w:pPr>
            <w:r w:rsidRPr="00284410">
              <w:rPr>
                <w:color w:val="222222"/>
                <w:sz w:val="24"/>
                <w:szCs w:val="24"/>
                <w:lang w:val="tr-TR" w:eastAsia="tr-TR"/>
              </w:rPr>
              <w:t>İş organizasyonu</w:t>
            </w:r>
          </w:p>
          <w:p w:rsidR="001B7236" w:rsidRPr="00284410" w:rsidRDefault="001B7236" w:rsidP="001620A2">
            <w:pPr>
              <w:pStyle w:val="GvdeMetni"/>
              <w:numPr>
                <w:ilvl w:val="0"/>
                <w:numId w:val="14"/>
              </w:numPr>
              <w:rPr>
                <w:color w:val="222222"/>
                <w:sz w:val="24"/>
                <w:szCs w:val="24"/>
                <w:lang w:val="tr-TR" w:eastAsia="tr-TR"/>
              </w:rPr>
            </w:pPr>
            <w:r w:rsidRPr="00284410">
              <w:rPr>
                <w:color w:val="222222"/>
                <w:sz w:val="24"/>
                <w:szCs w:val="24"/>
                <w:lang w:val="tr-TR" w:eastAsia="tr-TR"/>
              </w:rPr>
              <w:t>Çalışma şartları</w:t>
            </w:r>
          </w:p>
          <w:p w:rsidR="001B7236" w:rsidRPr="00284410" w:rsidRDefault="001B7236" w:rsidP="001620A2">
            <w:pPr>
              <w:pStyle w:val="GvdeMetni"/>
              <w:numPr>
                <w:ilvl w:val="0"/>
                <w:numId w:val="14"/>
              </w:numPr>
              <w:rPr>
                <w:color w:val="222222"/>
                <w:sz w:val="24"/>
                <w:szCs w:val="24"/>
                <w:lang w:val="tr-TR" w:eastAsia="tr-TR"/>
              </w:rPr>
            </w:pPr>
            <w:r w:rsidRPr="00284410">
              <w:rPr>
                <w:color w:val="222222"/>
                <w:sz w:val="24"/>
                <w:szCs w:val="24"/>
                <w:lang w:val="tr-TR" w:eastAsia="tr-TR"/>
              </w:rPr>
              <w:t>Ekipman</w:t>
            </w:r>
          </w:p>
          <w:p w:rsidR="001B7236" w:rsidRPr="00284410" w:rsidRDefault="001B7236" w:rsidP="001620A2">
            <w:pPr>
              <w:pStyle w:val="GvdeMetni"/>
              <w:numPr>
                <w:ilvl w:val="0"/>
                <w:numId w:val="14"/>
              </w:numPr>
              <w:rPr>
                <w:sz w:val="24"/>
                <w:szCs w:val="24"/>
                <w:lang w:val="tr-TR"/>
              </w:rPr>
            </w:pPr>
            <w:r w:rsidRPr="00284410">
              <w:rPr>
                <w:color w:val="222222"/>
                <w:sz w:val="24"/>
                <w:szCs w:val="24"/>
                <w:lang w:val="tr-TR" w:eastAsia="tr-TR"/>
              </w:rPr>
              <w:t>İş gücü</w:t>
            </w:r>
          </w:p>
          <w:p w:rsidR="001B7236" w:rsidRPr="00284410" w:rsidRDefault="001B7236" w:rsidP="001620A2">
            <w:pPr>
              <w:pStyle w:val="GvdeMetni"/>
              <w:numPr>
                <w:ilvl w:val="0"/>
                <w:numId w:val="21"/>
              </w:numPr>
              <w:rPr>
                <w:color w:val="222222"/>
                <w:sz w:val="24"/>
                <w:szCs w:val="24"/>
                <w:lang w:val="tr-TR" w:eastAsia="tr-TR"/>
              </w:rPr>
            </w:pPr>
            <w:r w:rsidRPr="00284410">
              <w:rPr>
                <w:color w:val="222222"/>
                <w:sz w:val="24"/>
                <w:szCs w:val="24"/>
                <w:lang w:val="tr-TR" w:eastAsia="tr-TR"/>
              </w:rPr>
              <w:t>Yasal şartlarda ve diğer şartlarda yapılan değişiklikler</w:t>
            </w:r>
          </w:p>
          <w:p w:rsidR="001B7236" w:rsidRPr="00284410" w:rsidRDefault="001B7236" w:rsidP="001620A2">
            <w:pPr>
              <w:pStyle w:val="GvdeMetni"/>
              <w:numPr>
                <w:ilvl w:val="0"/>
                <w:numId w:val="21"/>
              </w:numPr>
              <w:rPr>
                <w:color w:val="222222"/>
                <w:sz w:val="24"/>
                <w:szCs w:val="24"/>
                <w:lang w:val="tr-TR" w:eastAsia="tr-TR"/>
              </w:rPr>
            </w:pPr>
            <w:r w:rsidRPr="00284410">
              <w:rPr>
                <w:color w:val="222222"/>
                <w:sz w:val="24"/>
                <w:szCs w:val="24"/>
                <w:lang w:val="tr-TR" w:eastAsia="tr-TR"/>
              </w:rPr>
              <w:t xml:space="preserve">Tehlikeler ve İSG </w:t>
            </w:r>
            <w:r>
              <w:rPr>
                <w:color w:val="222222"/>
                <w:sz w:val="24"/>
                <w:szCs w:val="24"/>
                <w:lang w:val="tr-TR" w:eastAsia="tr-TR"/>
              </w:rPr>
              <w:t>R</w:t>
            </w:r>
            <w:r w:rsidRPr="00284410">
              <w:rPr>
                <w:color w:val="222222"/>
                <w:sz w:val="24"/>
                <w:szCs w:val="24"/>
                <w:lang w:val="tr-TR" w:eastAsia="tr-TR"/>
              </w:rPr>
              <w:t>iskleri hakkındaki bilgi veya bilgilerdeki değişiklikler</w:t>
            </w:r>
          </w:p>
          <w:p w:rsidR="001B7236" w:rsidRDefault="00097DD6" w:rsidP="001620A2">
            <w:pPr>
              <w:autoSpaceDE w:val="0"/>
              <w:autoSpaceDN w:val="0"/>
              <w:adjustRightInd w:val="0"/>
              <w:rPr>
                <w:color w:val="222222"/>
                <w:sz w:val="24"/>
                <w:szCs w:val="24"/>
                <w:lang w:val="tr-TR" w:eastAsia="tr-TR"/>
              </w:rPr>
            </w:pPr>
            <w:r>
              <w:rPr>
                <w:color w:val="222222"/>
                <w:sz w:val="24"/>
                <w:szCs w:val="24"/>
                <w:lang w:val="tr-TR" w:eastAsia="tr-TR"/>
              </w:rPr>
              <w:t xml:space="preserve">            </w:t>
            </w:r>
            <w:r w:rsidR="001B7236" w:rsidRPr="00284410">
              <w:rPr>
                <w:color w:val="222222"/>
                <w:sz w:val="24"/>
                <w:szCs w:val="24"/>
                <w:lang w:val="tr-TR" w:eastAsia="tr-TR"/>
              </w:rPr>
              <w:t>Bilgi ve teknolojideki gelişmeler</w:t>
            </w:r>
            <w:r w:rsidR="001B7236">
              <w:rPr>
                <w:color w:val="222222"/>
                <w:sz w:val="24"/>
                <w:szCs w:val="24"/>
                <w:lang w:val="tr-TR" w:eastAsia="tr-TR"/>
              </w:rPr>
              <w:t>.</w:t>
            </w:r>
          </w:p>
          <w:p w:rsidR="001B7236" w:rsidRDefault="001B7236" w:rsidP="001620A2">
            <w:pPr>
              <w:pStyle w:val="GvdeMetni"/>
              <w:rPr>
                <w:lang w:val="tr-TR" w:eastAsia="tr-TR"/>
              </w:rPr>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pStyle w:val="GvdeMetni"/>
              <w:rPr>
                <w:b/>
                <w:sz w:val="24"/>
                <w:szCs w:val="24"/>
                <w:lang w:val="tr-TR"/>
              </w:rPr>
            </w:pPr>
          </w:p>
          <w:p w:rsidR="001B7236" w:rsidRDefault="00C441B9" w:rsidP="001F75ED">
            <w:pPr>
              <w:pStyle w:val="GvdeMetni"/>
              <w:ind w:left="147"/>
              <w:rPr>
                <w:b/>
                <w:sz w:val="24"/>
                <w:szCs w:val="24"/>
                <w:lang w:val="tr-TR"/>
              </w:rPr>
            </w:pPr>
            <w:r>
              <w:rPr>
                <w:b/>
                <w:sz w:val="24"/>
                <w:szCs w:val="24"/>
                <w:lang w:val="tr-TR"/>
              </w:rPr>
              <w:t>8.1.4. Satın Alma</w:t>
            </w:r>
          </w:p>
          <w:p w:rsidR="001B7236" w:rsidRPr="00284410" w:rsidRDefault="001B7236" w:rsidP="001620A2">
            <w:pPr>
              <w:pStyle w:val="GvdeMetni"/>
              <w:rPr>
                <w:b/>
                <w:sz w:val="24"/>
                <w:szCs w:val="24"/>
                <w:lang w:val="tr-TR"/>
              </w:rPr>
            </w:pPr>
          </w:p>
          <w:p w:rsidR="001B7236" w:rsidRPr="00284410" w:rsidRDefault="001B7236" w:rsidP="001F75ED">
            <w:pPr>
              <w:pStyle w:val="GvdeMetni"/>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dış kaynaklı fonksiyonların ve işlemlerin kontrol edilmesini sağlamakta mıdır?</w:t>
            </w:r>
          </w:p>
          <w:p w:rsidR="001B7236" w:rsidRPr="00284410" w:rsidRDefault="001B7236" w:rsidP="001F75ED">
            <w:pPr>
              <w:pStyle w:val="GvdeMetni"/>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dış kaynak düzenlemelerinin yasal gereklilikler ve diğer gerekliliklerle ve İSG </w:t>
            </w:r>
            <w:r>
              <w:rPr>
                <w:color w:val="222222"/>
                <w:sz w:val="24"/>
                <w:szCs w:val="24"/>
                <w:lang w:val="tr-TR" w:eastAsia="tr-TR"/>
              </w:rPr>
              <w:t>Y</w:t>
            </w:r>
            <w:r w:rsidRPr="00284410">
              <w:rPr>
                <w:color w:val="222222"/>
                <w:sz w:val="24"/>
                <w:szCs w:val="24"/>
                <w:lang w:val="tr-TR" w:eastAsia="tr-TR"/>
              </w:rPr>
              <w:t xml:space="preserve">önetim </w:t>
            </w:r>
            <w:r>
              <w:rPr>
                <w:color w:val="222222"/>
                <w:sz w:val="24"/>
                <w:szCs w:val="24"/>
                <w:lang w:val="tr-TR" w:eastAsia="tr-TR"/>
              </w:rPr>
              <w:t>S</w:t>
            </w:r>
            <w:r w:rsidRPr="00284410">
              <w:rPr>
                <w:color w:val="222222"/>
                <w:sz w:val="24"/>
                <w:szCs w:val="24"/>
                <w:lang w:val="tr-TR" w:eastAsia="tr-TR"/>
              </w:rPr>
              <w:t>isteminin öngörülen sonuçlarına ulaşılmasını sağlamakta mıdır?</w:t>
            </w:r>
          </w:p>
          <w:p w:rsidR="001B7236" w:rsidRDefault="001B7236" w:rsidP="001F75ED">
            <w:pPr>
              <w:pStyle w:val="GvdeMetni"/>
              <w:ind w:left="147"/>
              <w:rPr>
                <w:color w:val="222222"/>
                <w:sz w:val="24"/>
                <w:szCs w:val="24"/>
                <w:lang w:val="tr-TR" w:eastAsia="tr-TR"/>
              </w:rPr>
            </w:pPr>
            <w:r w:rsidRPr="00284410">
              <w:rPr>
                <w:color w:val="222222"/>
                <w:sz w:val="24"/>
                <w:szCs w:val="24"/>
                <w:lang w:val="tr-TR" w:eastAsia="tr-TR"/>
              </w:rPr>
              <w:t xml:space="preserve">Bu işlevlere ve işlemlere uygulanacak kontrolün türü ve derecesi İSG </w:t>
            </w:r>
            <w:r>
              <w:rPr>
                <w:color w:val="222222"/>
                <w:sz w:val="24"/>
                <w:szCs w:val="24"/>
                <w:lang w:val="tr-TR" w:eastAsia="tr-TR"/>
              </w:rPr>
              <w:t>Y</w:t>
            </w:r>
            <w:r w:rsidRPr="00284410">
              <w:rPr>
                <w:color w:val="222222"/>
                <w:sz w:val="24"/>
                <w:szCs w:val="24"/>
                <w:lang w:val="tr-TR" w:eastAsia="tr-TR"/>
              </w:rPr>
              <w:t xml:space="preserve">önetim </w:t>
            </w:r>
            <w:r>
              <w:rPr>
                <w:color w:val="222222"/>
                <w:sz w:val="24"/>
                <w:szCs w:val="24"/>
                <w:lang w:val="tr-TR" w:eastAsia="tr-TR"/>
              </w:rPr>
              <w:t>S</w:t>
            </w:r>
            <w:r w:rsidRPr="00284410">
              <w:rPr>
                <w:color w:val="222222"/>
                <w:sz w:val="24"/>
                <w:szCs w:val="24"/>
                <w:lang w:val="tr-TR" w:eastAsia="tr-TR"/>
              </w:rPr>
              <w:t>isteminde tanımlamış mıdır?</w:t>
            </w:r>
          </w:p>
          <w:p w:rsidR="00C441B9" w:rsidRDefault="00C441B9" w:rsidP="001F75ED">
            <w:pPr>
              <w:pStyle w:val="GvdeMetni"/>
              <w:ind w:left="147"/>
              <w:rPr>
                <w:color w:val="222222"/>
                <w:sz w:val="24"/>
                <w:szCs w:val="24"/>
                <w:lang w:val="tr-TR" w:eastAsia="tr-TR"/>
              </w:rPr>
            </w:pPr>
          </w:p>
          <w:p w:rsidR="00C441B9" w:rsidRDefault="00C441B9" w:rsidP="00097DD6">
            <w:pPr>
              <w:pStyle w:val="GvdeMetni"/>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İSG </w:t>
            </w:r>
            <w:r>
              <w:rPr>
                <w:color w:val="222222"/>
                <w:sz w:val="24"/>
                <w:szCs w:val="24"/>
                <w:lang w:val="tr-TR" w:eastAsia="tr-TR"/>
              </w:rPr>
              <w:t>Y</w:t>
            </w:r>
            <w:r w:rsidRPr="00284410">
              <w:rPr>
                <w:color w:val="222222"/>
                <w:sz w:val="24"/>
                <w:szCs w:val="24"/>
                <w:lang w:val="tr-TR" w:eastAsia="tr-TR"/>
              </w:rPr>
              <w:t xml:space="preserve">önetim </w:t>
            </w:r>
            <w:r>
              <w:rPr>
                <w:color w:val="222222"/>
                <w:sz w:val="24"/>
                <w:szCs w:val="24"/>
                <w:lang w:val="tr-TR" w:eastAsia="tr-TR"/>
              </w:rPr>
              <w:t>S</w:t>
            </w:r>
            <w:r w:rsidRPr="00284410">
              <w:rPr>
                <w:color w:val="222222"/>
                <w:sz w:val="24"/>
                <w:szCs w:val="24"/>
                <w:lang w:val="tr-TR" w:eastAsia="tr-TR"/>
              </w:rPr>
              <w:t xml:space="preserve">istemine uygunluklarını sağlamak için ürün ve hizmet alımlarını kontrol etmek için bir süreç oluşturmuş mu? Uygulamakta ve sürdürmekte midir? </w:t>
            </w:r>
          </w:p>
          <w:p w:rsidR="00C441B9" w:rsidRDefault="00C441B9" w:rsidP="00C441B9">
            <w:pPr>
              <w:pStyle w:val="GvdeMetni"/>
              <w:ind w:left="289"/>
              <w:rPr>
                <w:color w:val="222222"/>
                <w:sz w:val="24"/>
                <w:szCs w:val="24"/>
                <w:lang w:val="tr-TR" w:eastAsia="tr-TR"/>
              </w:rPr>
            </w:pPr>
          </w:p>
          <w:p w:rsidR="00C441B9" w:rsidRPr="00284410" w:rsidRDefault="00C441B9" w:rsidP="00C441B9">
            <w:pPr>
              <w:pStyle w:val="GvdeMetni"/>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tehlikeleri belirlemek ve bundan kaynaklanan İSG </w:t>
            </w:r>
            <w:r>
              <w:rPr>
                <w:color w:val="222222"/>
                <w:sz w:val="24"/>
                <w:szCs w:val="24"/>
                <w:lang w:val="tr-TR" w:eastAsia="tr-TR"/>
              </w:rPr>
              <w:t>R</w:t>
            </w:r>
            <w:r w:rsidRPr="00284410">
              <w:rPr>
                <w:color w:val="222222"/>
                <w:sz w:val="24"/>
                <w:szCs w:val="24"/>
                <w:lang w:val="tr-TR" w:eastAsia="tr-TR"/>
              </w:rPr>
              <w:t>iskini değerlendirmek ve kontrol etmek için tedarik sürecini / yüklenicilerini anlaşmalı tarafları koordine etmekte midir?</w:t>
            </w:r>
          </w:p>
          <w:p w:rsidR="00C441B9" w:rsidRPr="00284410" w:rsidRDefault="00C441B9" w:rsidP="00C441B9">
            <w:pPr>
              <w:pStyle w:val="GvdeMetni"/>
              <w:numPr>
                <w:ilvl w:val="0"/>
                <w:numId w:val="22"/>
              </w:numPr>
              <w:rPr>
                <w:color w:val="222222"/>
                <w:sz w:val="24"/>
                <w:szCs w:val="24"/>
                <w:lang w:val="tr-TR" w:eastAsia="tr-TR"/>
              </w:rPr>
            </w:pPr>
            <w:r w:rsidRPr="00284410">
              <w:rPr>
                <w:color w:val="222222"/>
                <w:sz w:val="24"/>
                <w:szCs w:val="24"/>
                <w:lang w:val="tr-TR" w:eastAsia="tr-TR"/>
              </w:rPr>
              <w:t>Yüklenicilerin organizasyonu etkileyen faaliyet ve faaliyetleri</w:t>
            </w:r>
            <w:r>
              <w:rPr>
                <w:color w:val="222222"/>
                <w:sz w:val="24"/>
                <w:szCs w:val="24"/>
                <w:lang w:val="tr-TR" w:eastAsia="tr-TR"/>
              </w:rPr>
              <w:t>,</w:t>
            </w:r>
          </w:p>
          <w:p w:rsidR="00C441B9" w:rsidRPr="00284410" w:rsidRDefault="00C441B9" w:rsidP="00C441B9">
            <w:pPr>
              <w:pStyle w:val="GvdeMetni"/>
              <w:numPr>
                <w:ilvl w:val="0"/>
                <w:numId w:val="22"/>
              </w:numPr>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un yüklenicilerin çalışanlarını etkileyen faaliyetleri ve faaliyetleri</w:t>
            </w:r>
            <w:r>
              <w:rPr>
                <w:color w:val="222222"/>
                <w:sz w:val="24"/>
                <w:szCs w:val="24"/>
                <w:lang w:val="tr-TR" w:eastAsia="tr-TR"/>
              </w:rPr>
              <w:t>,</w:t>
            </w:r>
          </w:p>
          <w:p w:rsidR="00C441B9" w:rsidRDefault="00C441B9" w:rsidP="00C441B9">
            <w:pPr>
              <w:pStyle w:val="GvdeMetni"/>
              <w:numPr>
                <w:ilvl w:val="0"/>
                <w:numId w:val="22"/>
              </w:numPr>
              <w:rPr>
                <w:color w:val="222222"/>
                <w:sz w:val="24"/>
                <w:szCs w:val="24"/>
                <w:lang w:val="tr-TR" w:eastAsia="tr-TR"/>
              </w:rPr>
            </w:pPr>
            <w:r w:rsidRPr="00284410">
              <w:rPr>
                <w:color w:val="222222"/>
                <w:sz w:val="24"/>
                <w:szCs w:val="24"/>
                <w:lang w:val="tr-TR" w:eastAsia="tr-TR"/>
              </w:rPr>
              <w:t>Yüklenicilerin, işyerindeki diğer ilgili tarafları etkileyen faaliyet ve faaliyetleri</w:t>
            </w:r>
            <w:r>
              <w:rPr>
                <w:color w:val="222222"/>
                <w:sz w:val="24"/>
                <w:szCs w:val="24"/>
                <w:lang w:val="tr-TR" w:eastAsia="tr-TR"/>
              </w:rPr>
              <w:t>.</w:t>
            </w:r>
          </w:p>
          <w:p w:rsidR="00C441B9" w:rsidRPr="00284410" w:rsidRDefault="00C441B9" w:rsidP="00C441B9">
            <w:pPr>
              <w:pStyle w:val="GvdeMetni"/>
              <w:ind w:left="289"/>
              <w:rPr>
                <w:color w:val="222222"/>
                <w:sz w:val="24"/>
                <w:szCs w:val="24"/>
                <w:lang w:val="tr-TR" w:eastAsia="tr-TR"/>
              </w:rPr>
            </w:pPr>
          </w:p>
          <w:p w:rsidR="001B7236" w:rsidRPr="00284410" w:rsidRDefault="001B7236" w:rsidP="00C441B9">
            <w:pPr>
              <w:snapToGrid w:val="0"/>
              <w:ind w:right="-47"/>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suppressAutoHyphens w:val="0"/>
              <w:autoSpaceDE w:val="0"/>
              <w:autoSpaceDN w:val="0"/>
              <w:adjustRightInd w:val="0"/>
              <w:rPr>
                <w:b/>
                <w:sz w:val="24"/>
                <w:szCs w:val="24"/>
                <w:lang w:val="tr-TR"/>
              </w:rPr>
            </w:pPr>
          </w:p>
          <w:p w:rsidR="001B7236" w:rsidRDefault="001B7236" w:rsidP="001F75ED">
            <w:pPr>
              <w:suppressAutoHyphens w:val="0"/>
              <w:autoSpaceDE w:val="0"/>
              <w:autoSpaceDN w:val="0"/>
              <w:adjustRightInd w:val="0"/>
              <w:ind w:left="147"/>
              <w:rPr>
                <w:b/>
                <w:bCs/>
                <w:sz w:val="24"/>
                <w:szCs w:val="24"/>
                <w:lang w:val="tr-TR"/>
              </w:rPr>
            </w:pPr>
            <w:r w:rsidRPr="00284410">
              <w:rPr>
                <w:b/>
                <w:sz w:val="24"/>
                <w:szCs w:val="24"/>
                <w:lang w:val="tr-TR"/>
              </w:rPr>
              <w:t>8.2</w:t>
            </w:r>
            <w:r w:rsidR="00387108">
              <w:rPr>
                <w:b/>
                <w:sz w:val="24"/>
                <w:szCs w:val="24"/>
                <w:lang w:val="tr-TR"/>
              </w:rPr>
              <w:t>.</w:t>
            </w:r>
            <w:r w:rsidR="00C441B9">
              <w:rPr>
                <w:b/>
                <w:bCs/>
                <w:sz w:val="24"/>
                <w:szCs w:val="24"/>
                <w:lang w:val="tr-TR"/>
              </w:rPr>
              <w:t>Acil Duruma Hazır Olma v</w:t>
            </w:r>
            <w:r w:rsidR="00C441B9" w:rsidRPr="00284410">
              <w:rPr>
                <w:b/>
                <w:bCs/>
                <w:sz w:val="24"/>
                <w:szCs w:val="24"/>
                <w:lang w:val="tr-TR"/>
              </w:rPr>
              <w:t>e Müdahale</w:t>
            </w:r>
          </w:p>
          <w:p w:rsidR="001B7236" w:rsidRPr="00D82F77" w:rsidRDefault="001B7236" w:rsidP="001F75ED">
            <w:pPr>
              <w:pStyle w:val="GvdeMetni"/>
              <w:ind w:left="147"/>
              <w:rPr>
                <w:lang w:val="tr-TR"/>
              </w:rPr>
            </w:pPr>
          </w:p>
          <w:p w:rsidR="001B7236" w:rsidRPr="00284410" w:rsidRDefault="001B7236" w:rsidP="001F75ED">
            <w:pPr>
              <w:suppressAutoHyphens w:val="0"/>
              <w:autoSpaceDE w:val="0"/>
              <w:autoSpaceDN w:val="0"/>
              <w:adjustRightInd w:val="0"/>
              <w:ind w:left="147"/>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potansiyel acil durumlara hazırlanmak ve bunlara cevap vermek için gereken bir süreci / süreçleri oluşturmuş mu? uygulamakta ve sürdürmekte midir?</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 xml:space="preserve">İlk </w:t>
            </w:r>
            <w:r>
              <w:rPr>
                <w:color w:val="222222"/>
                <w:sz w:val="24"/>
                <w:szCs w:val="24"/>
                <w:lang w:val="tr-TR" w:eastAsia="tr-TR"/>
              </w:rPr>
              <w:t>Y</w:t>
            </w:r>
            <w:r w:rsidRPr="00284410">
              <w:rPr>
                <w:color w:val="222222"/>
                <w:sz w:val="24"/>
                <w:szCs w:val="24"/>
                <w:lang w:val="tr-TR" w:eastAsia="tr-TR"/>
              </w:rPr>
              <w:t>ardımın sağlanması da dahil olmak üzere acil durumlara planlı bir yanıt oluşturulması.</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Planlanan cevap için eğitim verilmesi</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Planlanan müdahale yeteneğinin periyodik olarak test edilmesi ve kullanılması</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Performansın değerlendirilmesi ve gerektiğinde test edildikten sonra ve özellikle acil durumların ortaya çıkmasından sonra da dahil olmak üzere planlanan yanıtın gözden geçirilmesi</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Tüm çalışanlara görev ve sorumlulukları hakkında ilgili bilgi iletmek ve sunmak</w:t>
            </w:r>
          </w:p>
          <w:p w:rsidR="001B7236" w:rsidRPr="00284410" w:rsidRDefault="001B7236" w:rsidP="001620A2">
            <w:pPr>
              <w:pStyle w:val="ListeParagraf"/>
              <w:numPr>
                <w:ilvl w:val="0"/>
                <w:numId w:val="23"/>
              </w:numPr>
              <w:suppressAutoHyphens w:val="0"/>
              <w:autoSpaceDE w:val="0"/>
              <w:autoSpaceDN w:val="0"/>
              <w:adjustRightInd w:val="0"/>
              <w:rPr>
                <w:color w:val="222222"/>
                <w:sz w:val="24"/>
                <w:szCs w:val="24"/>
                <w:lang w:val="tr-TR" w:eastAsia="tr-TR"/>
              </w:rPr>
            </w:pPr>
            <w:r w:rsidRPr="00284410">
              <w:rPr>
                <w:color w:val="222222"/>
                <w:sz w:val="24"/>
                <w:szCs w:val="24"/>
                <w:lang w:val="tr-TR" w:eastAsia="tr-TR"/>
              </w:rPr>
              <w:t>İlgili bilgilerin yüklenicilere, ziyaretçilere, acil durum müdahale hizmetlerine, devlet yetkililerine ve uygun olduğu şekilde yerel topluluğa iletilmesi</w:t>
            </w:r>
          </w:p>
          <w:p w:rsidR="001B7236" w:rsidRDefault="001B7236" w:rsidP="001620A2">
            <w:pPr>
              <w:pStyle w:val="ListeParagraf"/>
              <w:numPr>
                <w:ilvl w:val="0"/>
                <w:numId w:val="23"/>
              </w:numPr>
              <w:suppressAutoHyphens w:val="0"/>
              <w:autoSpaceDE w:val="0"/>
              <w:autoSpaceDN w:val="0"/>
              <w:adjustRightInd w:val="0"/>
            </w:pPr>
            <w:r w:rsidRPr="001F75ED">
              <w:rPr>
                <w:color w:val="222222"/>
                <w:sz w:val="24"/>
                <w:szCs w:val="24"/>
                <w:lang w:val="tr-TR" w:eastAsia="tr-TR"/>
              </w:rPr>
              <w:t>İlgili tüm tarafların ihtiyaç ve yeteneklerini göz önünde bulundurmak ve planlanan cevabın geliştirilmesine uygun şekilde katılımlarını sağlamak.</w:t>
            </w:r>
          </w:p>
          <w:p w:rsidR="001B7236" w:rsidRDefault="001B7236" w:rsidP="001620A2">
            <w:pPr>
              <w:pStyle w:val="GvdeMetni"/>
            </w:pPr>
          </w:p>
          <w:p w:rsidR="001B7236" w:rsidRDefault="001B7236" w:rsidP="001620A2">
            <w:pPr>
              <w:pStyle w:val="GvdeMetni"/>
            </w:pPr>
          </w:p>
          <w:p w:rsidR="001B7236" w:rsidRDefault="001B7236" w:rsidP="001620A2">
            <w:pPr>
              <w:pStyle w:val="GvdeMetni"/>
            </w:pPr>
          </w:p>
          <w:p w:rsidR="007169AE" w:rsidRDefault="007169AE" w:rsidP="007169AE">
            <w:pPr>
              <w:pStyle w:val="GvdeMetni"/>
              <w:rPr>
                <w:lang w:val="tr-TR"/>
              </w:rPr>
            </w:pPr>
          </w:p>
          <w:p w:rsidR="007169AE" w:rsidRDefault="007169AE" w:rsidP="007169AE">
            <w:pPr>
              <w:pStyle w:val="GvdeMetni"/>
              <w:rPr>
                <w:lang w:val="tr-TR"/>
              </w:rPr>
            </w:pPr>
          </w:p>
          <w:p w:rsidR="007169AE" w:rsidRPr="007169AE" w:rsidRDefault="007169AE" w:rsidP="007169AE">
            <w:pPr>
              <w:pStyle w:val="GvdeMetni"/>
              <w:rPr>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CA641A" w:rsidRDefault="00CA641A" w:rsidP="00CA641A">
            <w:pPr>
              <w:autoSpaceDE w:val="0"/>
              <w:autoSpaceDN w:val="0"/>
              <w:adjustRightInd w:val="0"/>
              <w:jc w:val="both"/>
              <w:rPr>
                <w:b/>
                <w:bCs/>
                <w:sz w:val="24"/>
              </w:rPr>
            </w:pPr>
          </w:p>
          <w:p w:rsidR="00CA641A" w:rsidRPr="00CA641A" w:rsidRDefault="00CA641A" w:rsidP="000C39FC">
            <w:pPr>
              <w:autoSpaceDE w:val="0"/>
              <w:autoSpaceDN w:val="0"/>
              <w:adjustRightInd w:val="0"/>
              <w:ind w:left="289"/>
              <w:jc w:val="both"/>
              <w:rPr>
                <w:b/>
                <w:bCs/>
                <w:sz w:val="24"/>
              </w:rPr>
            </w:pPr>
            <w:r w:rsidRPr="00CA641A">
              <w:rPr>
                <w:b/>
                <w:bCs/>
                <w:sz w:val="24"/>
              </w:rPr>
              <w:t>9.PERFORMANS DEĞERLENDIRME</w:t>
            </w:r>
          </w:p>
          <w:p w:rsidR="00CA641A" w:rsidRPr="00CA641A" w:rsidRDefault="00CA641A" w:rsidP="000C39FC">
            <w:pPr>
              <w:autoSpaceDE w:val="0"/>
              <w:autoSpaceDN w:val="0"/>
              <w:adjustRightInd w:val="0"/>
              <w:ind w:left="289"/>
              <w:jc w:val="both"/>
              <w:rPr>
                <w:b/>
                <w:bCs/>
                <w:sz w:val="24"/>
              </w:rPr>
            </w:pPr>
            <w:r w:rsidRPr="00CA641A">
              <w:rPr>
                <w:b/>
                <w:bCs/>
                <w:sz w:val="24"/>
              </w:rPr>
              <w:t>9.1.İzleme, Ölçme, Analiz</w:t>
            </w:r>
            <w:r w:rsidR="00097DD6">
              <w:rPr>
                <w:b/>
                <w:bCs/>
                <w:sz w:val="24"/>
              </w:rPr>
              <w:t xml:space="preserve"> v</w:t>
            </w:r>
            <w:r w:rsidRPr="00CA641A">
              <w:rPr>
                <w:b/>
                <w:bCs/>
                <w:sz w:val="24"/>
              </w:rPr>
              <w:t>e</w:t>
            </w:r>
            <w:r w:rsidR="00097DD6">
              <w:rPr>
                <w:b/>
                <w:bCs/>
                <w:sz w:val="24"/>
              </w:rPr>
              <w:t xml:space="preserve"> </w:t>
            </w:r>
            <w:r w:rsidRPr="00CA641A">
              <w:rPr>
                <w:b/>
                <w:bCs/>
                <w:sz w:val="24"/>
              </w:rPr>
              <w:t>Değerlendirme</w:t>
            </w:r>
          </w:p>
          <w:p w:rsidR="00CA641A" w:rsidRPr="00CA641A" w:rsidRDefault="00CA641A" w:rsidP="000C39FC">
            <w:pPr>
              <w:autoSpaceDE w:val="0"/>
              <w:autoSpaceDN w:val="0"/>
              <w:adjustRightInd w:val="0"/>
              <w:ind w:left="289"/>
              <w:jc w:val="both"/>
              <w:rPr>
                <w:b/>
                <w:bCs/>
                <w:sz w:val="24"/>
              </w:rPr>
            </w:pPr>
            <w:r w:rsidRPr="00CA641A">
              <w:rPr>
                <w:b/>
                <w:bCs/>
                <w:sz w:val="24"/>
              </w:rPr>
              <w:t>9.1.1.Genel</w:t>
            </w:r>
          </w:p>
          <w:p w:rsidR="001B7236" w:rsidRPr="00284410" w:rsidRDefault="000C39FC" w:rsidP="001620A2">
            <w:pPr>
              <w:suppressAutoHyphens w:val="0"/>
              <w:autoSpaceDE w:val="0"/>
              <w:autoSpaceDN w:val="0"/>
              <w:adjustRightInd w:val="0"/>
              <w:rPr>
                <w:color w:val="222222"/>
                <w:sz w:val="24"/>
                <w:szCs w:val="24"/>
                <w:lang w:val="tr-TR" w:eastAsia="tr-TR"/>
              </w:rPr>
            </w:pPr>
            <w:r>
              <w:rPr>
                <w:color w:val="222222"/>
                <w:sz w:val="24"/>
                <w:szCs w:val="24"/>
                <w:lang w:val="tr-TR" w:eastAsia="tr-TR"/>
              </w:rPr>
              <w:t xml:space="preserve">    </w:t>
            </w:r>
            <w:r w:rsidR="001B7236">
              <w:rPr>
                <w:color w:val="222222"/>
                <w:sz w:val="24"/>
                <w:szCs w:val="24"/>
                <w:lang w:val="tr-TR" w:eastAsia="tr-TR"/>
              </w:rPr>
              <w:t>Kurum</w:t>
            </w:r>
            <w:r w:rsidR="001B7236" w:rsidRPr="00284410">
              <w:rPr>
                <w:color w:val="222222"/>
                <w:sz w:val="24"/>
                <w:szCs w:val="24"/>
                <w:lang w:val="tr-TR" w:eastAsia="tr-TR"/>
              </w:rPr>
              <w:t xml:space="preserve"> aşağıdakileri tayin ediyor mu?</w:t>
            </w:r>
          </w:p>
          <w:p w:rsidR="001B7236" w:rsidRPr="00284410" w:rsidRDefault="001B7236" w:rsidP="001F75ED">
            <w:pPr>
              <w:suppressAutoHyphens w:val="0"/>
              <w:autoSpaceDE w:val="0"/>
              <w:autoSpaceDN w:val="0"/>
              <w:adjustRightInd w:val="0"/>
              <w:ind w:left="289" w:hanging="142"/>
              <w:rPr>
                <w:color w:val="222222"/>
                <w:sz w:val="24"/>
                <w:szCs w:val="24"/>
                <w:lang w:val="tr-TR" w:eastAsia="tr-TR"/>
              </w:rPr>
            </w:pPr>
            <w:r w:rsidRPr="00284410">
              <w:rPr>
                <w:color w:val="222222"/>
                <w:sz w:val="24"/>
                <w:szCs w:val="24"/>
                <w:lang w:val="tr-TR" w:eastAsia="tr-TR"/>
              </w:rPr>
              <w:t>a) Neyin izlenmesi ve ölçülmesi gerektiğini,</w:t>
            </w:r>
          </w:p>
          <w:p w:rsidR="001B7236" w:rsidRPr="00284410" w:rsidRDefault="001B7236" w:rsidP="001F75ED">
            <w:pPr>
              <w:suppressAutoHyphens w:val="0"/>
              <w:autoSpaceDE w:val="0"/>
              <w:autoSpaceDN w:val="0"/>
              <w:adjustRightInd w:val="0"/>
              <w:ind w:left="289" w:hanging="142"/>
              <w:rPr>
                <w:color w:val="222222"/>
                <w:sz w:val="24"/>
                <w:szCs w:val="24"/>
                <w:lang w:val="tr-TR" w:eastAsia="tr-TR"/>
              </w:rPr>
            </w:pPr>
            <w:r w:rsidRPr="00284410">
              <w:rPr>
                <w:color w:val="222222"/>
                <w:sz w:val="24"/>
                <w:szCs w:val="24"/>
                <w:lang w:val="tr-TR" w:eastAsia="tr-TR"/>
              </w:rPr>
              <w:t>b) Geçerli sonuçları güvence altına almak amacıyla ihtiyaç duyulan izleme, ölçme, analiz ve değerlendirme için yöntemlerini,</w:t>
            </w:r>
          </w:p>
          <w:p w:rsidR="001B7236" w:rsidRPr="00284410" w:rsidRDefault="001B7236" w:rsidP="001F75ED">
            <w:pPr>
              <w:suppressAutoHyphens w:val="0"/>
              <w:autoSpaceDE w:val="0"/>
              <w:autoSpaceDN w:val="0"/>
              <w:adjustRightInd w:val="0"/>
              <w:ind w:left="289" w:hanging="142"/>
              <w:rPr>
                <w:color w:val="222222"/>
                <w:sz w:val="24"/>
                <w:szCs w:val="24"/>
                <w:lang w:val="tr-TR" w:eastAsia="tr-TR"/>
              </w:rPr>
            </w:pPr>
            <w:r w:rsidRPr="00284410">
              <w:rPr>
                <w:color w:val="222222"/>
                <w:sz w:val="24"/>
                <w:szCs w:val="24"/>
                <w:lang w:val="tr-TR" w:eastAsia="tr-TR"/>
              </w:rPr>
              <w:t>c) İzleme ve ölçmenin ne zaman gerçekleştirmesi gerektiğini,</w:t>
            </w:r>
          </w:p>
          <w:p w:rsidR="001B7236" w:rsidRPr="00284410" w:rsidRDefault="001B7236" w:rsidP="001F75ED">
            <w:pPr>
              <w:suppressAutoHyphens w:val="0"/>
              <w:autoSpaceDE w:val="0"/>
              <w:autoSpaceDN w:val="0"/>
              <w:adjustRightInd w:val="0"/>
              <w:ind w:left="289" w:hanging="142"/>
              <w:rPr>
                <w:color w:val="222222"/>
                <w:sz w:val="24"/>
                <w:szCs w:val="24"/>
                <w:lang w:val="tr-TR" w:eastAsia="tr-TR"/>
              </w:rPr>
            </w:pPr>
            <w:r w:rsidRPr="00284410">
              <w:rPr>
                <w:color w:val="222222"/>
                <w:sz w:val="24"/>
                <w:szCs w:val="24"/>
                <w:lang w:val="tr-TR" w:eastAsia="tr-TR"/>
              </w:rPr>
              <w:t>d) İzleme ve ölçme sonuçlarının ne zaman analizi ve değerlendirilmesi gerektiğini.</w:t>
            </w:r>
          </w:p>
          <w:p w:rsidR="001B7236" w:rsidRPr="00284410" w:rsidRDefault="001B7236" w:rsidP="000C39FC">
            <w:pPr>
              <w:suppressAutoHyphens w:val="0"/>
              <w:autoSpaceDE w:val="0"/>
              <w:autoSpaceDN w:val="0"/>
              <w:adjustRightInd w:val="0"/>
              <w:ind w:left="289"/>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xml:space="preserve">, </w:t>
            </w:r>
            <w:r>
              <w:rPr>
                <w:color w:val="222222"/>
                <w:sz w:val="24"/>
                <w:szCs w:val="24"/>
                <w:lang w:val="tr-TR" w:eastAsia="tr-TR"/>
              </w:rPr>
              <w:t>İSG</w:t>
            </w:r>
            <w:r w:rsidR="000C39FC">
              <w:rPr>
                <w:color w:val="222222"/>
                <w:sz w:val="24"/>
                <w:szCs w:val="24"/>
                <w:lang w:val="tr-TR" w:eastAsia="tr-TR"/>
              </w:rPr>
              <w:t xml:space="preserve"> </w:t>
            </w:r>
            <w:r>
              <w:rPr>
                <w:color w:val="222222"/>
                <w:sz w:val="24"/>
                <w:szCs w:val="24"/>
                <w:lang w:val="tr-TR" w:eastAsia="tr-TR"/>
              </w:rPr>
              <w:t>Y</w:t>
            </w:r>
            <w:r w:rsidRPr="00284410">
              <w:rPr>
                <w:color w:val="222222"/>
                <w:sz w:val="24"/>
                <w:szCs w:val="24"/>
                <w:lang w:val="tr-TR" w:eastAsia="tr-TR"/>
              </w:rPr>
              <w:t>önetim</w:t>
            </w:r>
            <w:r w:rsidR="00097DD6">
              <w:rPr>
                <w:color w:val="222222"/>
                <w:sz w:val="24"/>
                <w:szCs w:val="24"/>
                <w:lang w:val="tr-TR" w:eastAsia="tr-TR"/>
              </w:rPr>
              <w:t xml:space="preserve"> </w:t>
            </w:r>
            <w:r>
              <w:rPr>
                <w:color w:val="222222"/>
                <w:sz w:val="24"/>
                <w:szCs w:val="24"/>
                <w:lang w:val="tr-TR" w:eastAsia="tr-TR"/>
              </w:rPr>
              <w:t>S</w:t>
            </w:r>
            <w:r w:rsidRPr="00284410">
              <w:rPr>
                <w:color w:val="222222"/>
                <w:sz w:val="24"/>
                <w:szCs w:val="24"/>
                <w:lang w:val="tr-TR" w:eastAsia="tr-TR"/>
              </w:rPr>
              <w:t>isteminin performansını ve etkinliğini değerlendiriyor mu?</w:t>
            </w:r>
          </w:p>
          <w:p w:rsidR="001B7236" w:rsidRDefault="001B7236" w:rsidP="000C39FC">
            <w:pPr>
              <w:autoSpaceDE w:val="0"/>
              <w:autoSpaceDN w:val="0"/>
              <w:adjustRightInd w:val="0"/>
              <w:ind w:left="289"/>
              <w:rPr>
                <w:color w:val="222222"/>
                <w:sz w:val="24"/>
                <w:szCs w:val="24"/>
                <w:lang w:val="tr-TR" w:eastAsia="tr-TR"/>
              </w:rPr>
            </w:pPr>
            <w:r>
              <w:rPr>
                <w:color w:val="222222"/>
                <w:sz w:val="24"/>
                <w:szCs w:val="24"/>
                <w:lang w:val="tr-TR" w:eastAsia="tr-TR"/>
              </w:rPr>
              <w:t>Kurum</w:t>
            </w:r>
            <w:r w:rsidRPr="00284410">
              <w:rPr>
                <w:color w:val="222222"/>
                <w:sz w:val="24"/>
                <w:szCs w:val="24"/>
                <w:lang w:val="tr-TR" w:eastAsia="tr-TR"/>
              </w:rPr>
              <w:t>, sonuçların kanıtı olarak, uygun dokümante edilmiş bilgiyi muhafaza ediyor mu?</w:t>
            </w: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rPr>
                <w:b/>
                <w:bCs/>
                <w:sz w:val="24"/>
                <w:szCs w:val="24"/>
                <w:lang w:val="tr-TR" w:eastAsia="tr-TR"/>
              </w:rPr>
            </w:pPr>
          </w:p>
          <w:p w:rsidR="00CA641A" w:rsidRDefault="00CA641A" w:rsidP="00CA641A">
            <w:pPr>
              <w:pStyle w:val="GvdeMetni"/>
              <w:rPr>
                <w:lang w:val="tr-TR" w:eastAsia="tr-TR"/>
              </w:rPr>
            </w:pPr>
          </w:p>
          <w:p w:rsidR="00CA641A" w:rsidRPr="00CA641A" w:rsidRDefault="00CA641A" w:rsidP="00CA641A">
            <w:pPr>
              <w:pStyle w:val="GvdeMetni"/>
              <w:rPr>
                <w:lang w:val="tr-TR" w:eastAsia="tr-TR"/>
              </w:rPr>
            </w:pPr>
          </w:p>
          <w:p w:rsidR="001B7236" w:rsidRPr="00284410" w:rsidRDefault="001B7236" w:rsidP="001F75ED">
            <w:pPr>
              <w:ind w:left="147"/>
              <w:rPr>
                <w:b/>
                <w:bCs/>
                <w:sz w:val="24"/>
                <w:szCs w:val="24"/>
                <w:lang w:val="tr-TR" w:eastAsia="tr-TR"/>
              </w:rPr>
            </w:pPr>
            <w:r w:rsidRPr="00284410">
              <w:rPr>
                <w:b/>
                <w:bCs/>
                <w:sz w:val="24"/>
                <w:szCs w:val="24"/>
                <w:lang w:val="tr-TR" w:eastAsia="tr-TR"/>
              </w:rPr>
              <w:t>9.1.2</w:t>
            </w:r>
            <w:r w:rsidR="00387108">
              <w:rPr>
                <w:b/>
                <w:bCs/>
                <w:sz w:val="24"/>
                <w:szCs w:val="24"/>
                <w:lang w:val="tr-TR" w:eastAsia="tr-TR"/>
              </w:rPr>
              <w:t>.</w:t>
            </w:r>
            <w:r w:rsidRPr="00284410">
              <w:rPr>
                <w:b/>
                <w:bCs/>
                <w:sz w:val="24"/>
                <w:szCs w:val="24"/>
                <w:lang w:val="tr-TR" w:eastAsia="tr-TR"/>
              </w:rPr>
              <w:t xml:space="preserve"> Uyumluluk değerlendirmesi</w:t>
            </w:r>
          </w:p>
          <w:p w:rsidR="001B7236" w:rsidRPr="00284410" w:rsidRDefault="001B7236" w:rsidP="001F75ED">
            <w:pPr>
              <w:suppressAutoHyphens w:val="0"/>
              <w:autoSpaceDE w:val="0"/>
              <w:autoSpaceDN w:val="0"/>
              <w:adjustRightInd w:val="0"/>
              <w:ind w:left="147"/>
              <w:rPr>
                <w:sz w:val="24"/>
                <w:szCs w:val="24"/>
                <w:lang w:val="tr-TR" w:eastAsia="tr-TR"/>
              </w:rPr>
            </w:pPr>
            <w:r>
              <w:rPr>
                <w:sz w:val="24"/>
                <w:szCs w:val="24"/>
                <w:lang w:val="tr-TR" w:eastAsia="tr-TR"/>
              </w:rPr>
              <w:t>Kurum</w:t>
            </w:r>
            <w:r w:rsidRPr="00284410">
              <w:rPr>
                <w:sz w:val="24"/>
                <w:szCs w:val="24"/>
                <w:lang w:val="tr-TR" w:eastAsia="tr-TR"/>
              </w:rPr>
              <w:t xml:space="preserve">, yasal gerekliliklere ve diğer gerekliliklere uygunluğu değerlendirmek için bir süreç oluşturmuş mu? uygulamakta mıdır? </w:t>
            </w:r>
          </w:p>
          <w:p w:rsidR="001B7236" w:rsidRPr="00284410" w:rsidRDefault="000C39FC" w:rsidP="001620A2">
            <w:pPr>
              <w:pStyle w:val="GvdeMetni"/>
              <w:rPr>
                <w:sz w:val="24"/>
                <w:szCs w:val="24"/>
                <w:lang w:val="tr-TR" w:eastAsia="tr-TR"/>
              </w:rPr>
            </w:pPr>
            <w:r>
              <w:rPr>
                <w:sz w:val="24"/>
                <w:szCs w:val="24"/>
                <w:lang w:val="tr-TR" w:eastAsia="tr-TR"/>
              </w:rPr>
              <w:t xml:space="preserve">   </w:t>
            </w:r>
            <w:r w:rsidR="001B7236">
              <w:rPr>
                <w:sz w:val="24"/>
                <w:szCs w:val="24"/>
                <w:lang w:val="tr-TR" w:eastAsia="tr-TR"/>
              </w:rPr>
              <w:t>Kurum</w:t>
            </w:r>
            <w:r w:rsidR="001B7236" w:rsidRPr="00284410">
              <w:rPr>
                <w:sz w:val="24"/>
                <w:szCs w:val="24"/>
                <w:lang w:val="tr-TR" w:eastAsia="tr-TR"/>
              </w:rPr>
              <w:t xml:space="preserve"> aşağıdakileri yerine getirmekte midir?</w:t>
            </w:r>
          </w:p>
          <w:p w:rsidR="001B7236" w:rsidRPr="00284410" w:rsidRDefault="001B7236" w:rsidP="001620A2">
            <w:pPr>
              <w:pStyle w:val="GvdeMetni"/>
              <w:numPr>
                <w:ilvl w:val="0"/>
                <w:numId w:val="24"/>
              </w:numPr>
              <w:rPr>
                <w:sz w:val="24"/>
                <w:szCs w:val="24"/>
                <w:lang w:val="tr-TR" w:eastAsia="tr-TR"/>
              </w:rPr>
            </w:pPr>
            <w:r w:rsidRPr="00284410">
              <w:rPr>
                <w:sz w:val="24"/>
                <w:szCs w:val="24"/>
                <w:lang w:val="tr-TR" w:eastAsia="tr-TR"/>
              </w:rPr>
              <w:t>Uygunluk değerlendirmesi için sıklığı ve yöntemi belirleme</w:t>
            </w:r>
          </w:p>
          <w:p w:rsidR="001B7236" w:rsidRPr="00284410" w:rsidRDefault="001B7236" w:rsidP="001620A2">
            <w:pPr>
              <w:pStyle w:val="GvdeMetni"/>
              <w:numPr>
                <w:ilvl w:val="0"/>
                <w:numId w:val="24"/>
              </w:numPr>
              <w:rPr>
                <w:sz w:val="24"/>
                <w:szCs w:val="24"/>
                <w:lang w:val="tr-TR" w:eastAsia="tr-TR"/>
              </w:rPr>
            </w:pPr>
            <w:r w:rsidRPr="00284410">
              <w:rPr>
                <w:sz w:val="24"/>
                <w:szCs w:val="24"/>
                <w:lang w:val="tr-TR" w:eastAsia="tr-TR"/>
              </w:rPr>
              <w:t>Uygunluğu değerlendirin ve gerektiğinde harekete geçin</w:t>
            </w:r>
          </w:p>
          <w:p w:rsidR="001B7236" w:rsidRPr="00284410" w:rsidRDefault="001B7236" w:rsidP="001620A2">
            <w:pPr>
              <w:pStyle w:val="GvdeMetni"/>
              <w:numPr>
                <w:ilvl w:val="0"/>
                <w:numId w:val="24"/>
              </w:numPr>
              <w:rPr>
                <w:sz w:val="24"/>
                <w:szCs w:val="24"/>
                <w:lang w:val="tr-TR" w:eastAsia="tr-TR"/>
              </w:rPr>
            </w:pPr>
            <w:r w:rsidRPr="00284410">
              <w:rPr>
                <w:sz w:val="24"/>
                <w:szCs w:val="24"/>
                <w:lang w:val="tr-TR" w:eastAsia="tr-TR"/>
              </w:rPr>
              <w:t>Yasal gereklilikler ve diğer gereklilikler ile uyumluluk durumu hakkında bilgi ve anlayış sağlamak</w:t>
            </w:r>
          </w:p>
          <w:p w:rsidR="001B7236" w:rsidRDefault="001B7236" w:rsidP="001F75ED">
            <w:pPr>
              <w:autoSpaceDE w:val="0"/>
              <w:autoSpaceDN w:val="0"/>
              <w:adjustRightInd w:val="0"/>
              <w:ind w:left="147"/>
              <w:rPr>
                <w:lang w:val="tr-TR" w:eastAsia="tr-TR"/>
              </w:rPr>
            </w:pPr>
            <w:r w:rsidRPr="00284410">
              <w:rPr>
                <w:sz w:val="24"/>
                <w:szCs w:val="24"/>
                <w:lang w:val="tr-TR" w:eastAsia="tr-TR"/>
              </w:rPr>
              <w:t>Uygunluk değerlendirme sonucunun belgelenmiş bilgisini tutmak</w:t>
            </w:r>
            <w:r>
              <w:rPr>
                <w:sz w:val="24"/>
                <w:szCs w:val="24"/>
                <w:lang w:val="tr-TR" w:eastAsia="tr-TR"/>
              </w:rPr>
              <w:t>.</w:t>
            </w: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CA641A" w:rsidRDefault="00CA641A" w:rsidP="001620A2">
            <w:pPr>
              <w:jc w:val="right"/>
              <w:rPr>
                <w:sz w:val="24"/>
                <w:szCs w:val="24"/>
              </w:rPr>
            </w:pPr>
          </w:p>
          <w:p w:rsidR="00CA641A" w:rsidRDefault="00CA641A" w:rsidP="001620A2">
            <w:pPr>
              <w:jc w:val="right"/>
              <w:rPr>
                <w:sz w:val="24"/>
                <w:szCs w:val="24"/>
              </w:rPr>
            </w:pPr>
          </w:p>
          <w:p w:rsidR="00CA641A" w:rsidRDefault="00CA641A" w:rsidP="001620A2">
            <w:pPr>
              <w:jc w:val="right"/>
              <w:rPr>
                <w:sz w:val="24"/>
                <w:szCs w:val="24"/>
              </w:rPr>
            </w:pPr>
          </w:p>
          <w:p w:rsidR="00CA641A" w:rsidRDefault="00CA641A" w:rsidP="001620A2">
            <w:pPr>
              <w:jc w:val="right"/>
              <w:rPr>
                <w:sz w:val="24"/>
                <w:szCs w:val="24"/>
              </w:rPr>
            </w:pPr>
          </w:p>
          <w:p w:rsidR="00CA641A" w:rsidRDefault="00CA641A" w:rsidP="001620A2">
            <w:pPr>
              <w:jc w:val="right"/>
              <w:rPr>
                <w:sz w:val="24"/>
                <w:szCs w:val="24"/>
              </w:rPr>
            </w:pPr>
          </w:p>
          <w:p w:rsidR="00CA641A" w:rsidRDefault="00CA641A" w:rsidP="001620A2">
            <w:pPr>
              <w:jc w:val="right"/>
              <w:rPr>
                <w:sz w:val="24"/>
                <w:szCs w:val="24"/>
              </w:rPr>
            </w:pPr>
          </w:p>
          <w:p w:rsidR="00CA641A" w:rsidRDefault="00CA641A" w:rsidP="001620A2">
            <w:pPr>
              <w:jc w:val="right"/>
              <w:rPr>
                <w:sz w:val="24"/>
                <w:szCs w:val="24"/>
              </w:rPr>
            </w:pPr>
          </w:p>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CA641A" w:rsidRDefault="00CA641A" w:rsidP="001620A2">
            <w:pPr>
              <w:jc w:val="center"/>
              <w:rPr>
                <w:sz w:val="24"/>
                <w:szCs w:val="24"/>
              </w:rPr>
            </w:pPr>
          </w:p>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97"/>
              <w:rPr>
                <w:b/>
                <w:sz w:val="24"/>
                <w:szCs w:val="24"/>
                <w:lang w:val="tr-TR"/>
              </w:rPr>
            </w:pPr>
          </w:p>
          <w:p w:rsidR="001B7236" w:rsidRPr="001620A2" w:rsidRDefault="001B7236" w:rsidP="00A65EAA">
            <w:pPr>
              <w:ind w:left="147" w:right="-97"/>
              <w:rPr>
                <w:b/>
                <w:bCs/>
                <w:sz w:val="24"/>
                <w:szCs w:val="24"/>
                <w:lang w:val="tr-TR"/>
              </w:rPr>
            </w:pPr>
            <w:r w:rsidRPr="00284410">
              <w:rPr>
                <w:b/>
                <w:sz w:val="24"/>
                <w:szCs w:val="24"/>
                <w:lang w:val="tr-TR"/>
              </w:rPr>
              <w:t>9.2</w:t>
            </w:r>
            <w:r w:rsidR="00387108">
              <w:rPr>
                <w:b/>
                <w:sz w:val="24"/>
                <w:szCs w:val="24"/>
                <w:lang w:val="tr-TR"/>
              </w:rPr>
              <w:t>.</w:t>
            </w:r>
            <w:r w:rsidR="00CA641A">
              <w:rPr>
                <w:b/>
                <w:bCs/>
                <w:sz w:val="24"/>
                <w:szCs w:val="24"/>
                <w:lang w:val="tr-TR"/>
              </w:rPr>
              <w:t>İÇ TETKİK</w:t>
            </w:r>
          </w:p>
          <w:p w:rsidR="001B7236" w:rsidRDefault="001B7236" w:rsidP="00A65EAA">
            <w:pPr>
              <w:suppressAutoHyphens w:val="0"/>
              <w:autoSpaceDE w:val="0"/>
              <w:autoSpaceDN w:val="0"/>
              <w:adjustRightInd w:val="0"/>
              <w:ind w:left="147"/>
              <w:rPr>
                <w:color w:val="222222"/>
                <w:sz w:val="24"/>
                <w:szCs w:val="24"/>
                <w:lang w:val="tr-TR" w:eastAsia="tr-TR"/>
              </w:rPr>
            </w:pPr>
            <w:r w:rsidRPr="00284410">
              <w:rPr>
                <w:b/>
                <w:bCs/>
                <w:color w:val="000000"/>
                <w:sz w:val="24"/>
                <w:szCs w:val="24"/>
                <w:lang w:val="tr-TR" w:eastAsia="tr-TR"/>
              </w:rPr>
              <w:t>9.2.1</w:t>
            </w:r>
            <w:r>
              <w:rPr>
                <w:b/>
                <w:bCs/>
                <w:color w:val="000000"/>
                <w:sz w:val="24"/>
                <w:szCs w:val="24"/>
                <w:lang w:val="tr-TR" w:eastAsia="tr-TR"/>
              </w:rPr>
              <w:t>.</w:t>
            </w:r>
            <w:r w:rsidR="00CA641A">
              <w:rPr>
                <w:b/>
                <w:color w:val="222222"/>
                <w:sz w:val="24"/>
                <w:szCs w:val="24"/>
                <w:lang w:val="tr-TR" w:eastAsia="tr-TR"/>
              </w:rPr>
              <w:t>Genel</w:t>
            </w:r>
          </w:p>
          <w:p w:rsidR="001B7236" w:rsidRPr="00D82F77" w:rsidRDefault="001B7236" w:rsidP="00A65EAA">
            <w:pPr>
              <w:suppressAutoHyphens w:val="0"/>
              <w:autoSpaceDE w:val="0"/>
              <w:autoSpaceDN w:val="0"/>
              <w:adjustRightInd w:val="0"/>
              <w:ind w:left="289"/>
              <w:rPr>
                <w:color w:val="222222"/>
                <w:sz w:val="24"/>
                <w:szCs w:val="24"/>
                <w:lang w:val="tr-TR" w:eastAsia="tr-TR"/>
              </w:rPr>
            </w:pPr>
            <w:r w:rsidRPr="00284410">
              <w:rPr>
                <w:color w:val="222222"/>
                <w:sz w:val="24"/>
                <w:szCs w:val="24"/>
                <w:lang w:val="tr-TR" w:eastAsia="tr-TR"/>
              </w:rPr>
              <w:t>İSG’nin aşağıdakilerle ilgili durumunu belirlemek için planlanan aralıklarda iç tetkikler yapıyor mu?</w:t>
            </w:r>
          </w:p>
          <w:p w:rsidR="001B7236" w:rsidRPr="00284410" w:rsidRDefault="001B7236" w:rsidP="00A65EAA">
            <w:pPr>
              <w:suppressAutoHyphens w:val="0"/>
              <w:autoSpaceDE w:val="0"/>
              <w:autoSpaceDN w:val="0"/>
              <w:adjustRightInd w:val="0"/>
              <w:ind w:left="289"/>
              <w:rPr>
                <w:color w:val="222222"/>
                <w:sz w:val="24"/>
                <w:szCs w:val="24"/>
                <w:lang w:val="tr-TR" w:eastAsia="tr-TR"/>
              </w:rPr>
            </w:pPr>
            <w:r w:rsidRPr="00284410">
              <w:rPr>
                <w:color w:val="222222"/>
                <w:sz w:val="24"/>
                <w:szCs w:val="24"/>
                <w:lang w:val="tr-TR" w:eastAsia="tr-TR"/>
              </w:rPr>
              <w:t>a) Aşağıdakilere uygunluğu:</w:t>
            </w:r>
          </w:p>
          <w:p w:rsidR="001B7236" w:rsidRPr="00284410" w:rsidRDefault="001B7236" w:rsidP="00A65EAA">
            <w:pPr>
              <w:suppressAutoHyphens w:val="0"/>
              <w:autoSpaceDE w:val="0"/>
              <w:autoSpaceDN w:val="0"/>
              <w:adjustRightInd w:val="0"/>
              <w:ind w:left="289"/>
              <w:rPr>
                <w:color w:val="222222"/>
                <w:sz w:val="24"/>
                <w:szCs w:val="24"/>
                <w:lang w:val="tr-TR" w:eastAsia="tr-TR"/>
              </w:rPr>
            </w:pPr>
            <w:r w:rsidRPr="00284410">
              <w:rPr>
                <w:color w:val="222222"/>
                <w:sz w:val="24"/>
                <w:szCs w:val="24"/>
                <w:lang w:val="tr-TR" w:eastAsia="tr-TR"/>
              </w:rPr>
              <w:t xml:space="preserve">1) </w:t>
            </w:r>
            <w:r>
              <w:rPr>
                <w:color w:val="222222"/>
                <w:sz w:val="24"/>
                <w:szCs w:val="24"/>
                <w:lang w:val="tr-TR" w:eastAsia="tr-TR"/>
              </w:rPr>
              <w:t>Kurum</w:t>
            </w:r>
            <w:r w:rsidRPr="00284410">
              <w:rPr>
                <w:color w:val="222222"/>
                <w:sz w:val="24"/>
                <w:szCs w:val="24"/>
                <w:lang w:val="tr-TR" w:eastAsia="tr-TR"/>
              </w:rPr>
              <w:t xml:space="preserve">un </w:t>
            </w:r>
            <w:r>
              <w:rPr>
                <w:color w:val="222222"/>
                <w:sz w:val="24"/>
                <w:szCs w:val="24"/>
                <w:lang w:val="tr-TR" w:eastAsia="tr-TR"/>
              </w:rPr>
              <w:t>İSG</w:t>
            </w:r>
            <w:r w:rsidR="00097DD6">
              <w:rPr>
                <w:color w:val="222222"/>
                <w:sz w:val="24"/>
                <w:szCs w:val="24"/>
                <w:lang w:val="tr-TR" w:eastAsia="tr-TR"/>
              </w:rPr>
              <w:t xml:space="preserve"> </w:t>
            </w:r>
            <w:r>
              <w:rPr>
                <w:color w:val="222222"/>
                <w:sz w:val="24"/>
                <w:szCs w:val="24"/>
                <w:lang w:val="tr-TR" w:eastAsia="tr-TR"/>
              </w:rPr>
              <w:t>Y</w:t>
            </w:r>
            <w:r w:rsidRPr="00284410">
              <w:rPr>
                <w:color w:val="222222"/>
                <w:sz w:val="24"/>
                <w:szCs w:val="24"/>
                <w:lang w:val="tr-TR" w:eastAsia="tr-TR"/>
              </w:rPr>
              <w:t>önetim</w:t>
            </w:r>
            <w:r w:rsidR="00097DD6">
              <w:rPr>
                <w:color w:val="222222"/>
                <w:sz w:val="24"/>
                <w:szCs w:val="24"/>
                <w:lang w:val="tr-TR" w:eastAsia="tr-TR"/>
              </w:rPr>
              <w:t xml:space="preserve"> </w:t>
            </w:r>
            <w:r>
              <w:rPr>
                <w:color w:val="222222"/>
                <w:sz w:val="24"/>
                <w:szCs w:val="24"/>
                <w:lang w:val="tr-TR" w:eastAsia="tr-TR"/>
              </w:rPr>
              <w:t>S</w:t>
            </w:r>
            <w:r w:rsidRPr="00284410">
              <w:rPr>
                <w:color w:val="222222"/>
                <w:sz w:val="24"/>
                <w:szCs w:val="24"/>
                <w:lang w:val="tr-TR" w:eastAsia="tr-TR"/>
              </w:rPr>
              <w:t>isteminin şartlarına,</w:t>
            </w:r>
          </w:p>
          <w:p w:rsidR="001B7236" w:rsidRPr="00284410" w:rsidRDefault="001B7236" w:rsidP="00A65EAA">
            <w:pPr>
              <w:suppressAutoHyphens w:val="0"/>
              <w:autoSpaceDE w:val="0"/>
              <w:autoSpaceDN w:val="0"/>
              <w:adjustRightInd w:val="0"/>
              <w:ind w:left="289"/>
              <w:rPr>
                <w:color w:val="222222"/>
                <w:sz w:val="24"/>
                <w:szCs w:val="24"/>
                <w:lang w:val="tr-TR" w:eastAsia="tr-TR"/>
              </w:rPr>
            </w:pPr>
            <w:r w:rsidRPr="00284410">
              <w:rPr>
                <w:color w:val="222222"/>
                <w:sz w:val="24"/>
                <w:szCs w:val="24"/>
                <w:lang w:val="tr-TR" w:eastAsia="tr-TR"/>
              </w:rPr>
              <w:t>2) Bu Standardın şartlarına.</w:t>
            </w:r>
          </w:p>
          <w:p w:rsidR="001B7236" w:rsidRDefault="001B7236" w:rsidP="00A65EAA">
            <w:pPr>
              <w:suppressAutoHyphens w:val="0"/>
              <w:autoSpaceDE w:val="0"/>
              <w:autoSpaceDN w:val="0"/>
              <w:adjustRightInd w:val="0"/>
              <w:ind w:left="289"/>
              <w:rPr>
                <w:color w:val="222222"/>
                <w:sz w:val="24"/>
                <w:szCs w:val="24"/>
                <w:lang w:val="tr-TR" w:eastAsia="tr-TR"/>
              </w:rPr>
            </w:pPr>
            <w:r w:rsidRPr="00284410">
              <w:rPr>
                <w:color w:val="222222"/>
                <w:sz w:val="24"/>
                <w:szCs w:val="24"/>
                <w:lang w:val="tr-TR" w:eastAsia="tr-TR"/>
              </w:rPr>
              <w:t>b) Etkili bir şekilde uygulandığı ve sürekliliğinin sağlandığı.</w:t>
            </w:r>
          </w:p>
          <w:p w:rsidR="007169AE" w:rsidRPr="007169AE" w:rsidRDefault="007169AE" w:rsidP="007169AE">
            <w:pPr>
              <w:pStyle w:val="GvdeMetni"/>
              <w:rPr>
                <w:lang w:val="tr-TR" w:eastAsia="tr-TR"/>
              </w:rPr>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suppressAutoHyphens w:val="0"/>
              <w:autoSpaceDE w:val="0"/>
              <w:autoSpaceDN w:val="0"/>
              <w:adjustRightInd w:val="0"/>
              <w:rPr>
                <w:b/>
                <w:bCs/>
                <w:color w:val="000000"/>
                <w:sz w:val="24"/>
                <w:szCs w:val="24"/>
                <w:lang w:val="tr-TR" w:eastAsia="tr-TR"/>
              </w:rPr>
            </w:pPr>
          </w:p>
          <w:p w:rsidR="001B7236" w:rsidRDefault="001B7236" w:rsidP="00A65EAA">
            <w:pPr>
              <w:suppressAutoHyphens w:val="0"/>
              <w:autoSpaceDE w:val="0"/>
              <w:autoSpaceDN w:val="0"/>
              <w:adjustRightInd w:val="0"/>
              <w:ind w:left="147"/>
              <w:rPr>
                <w:b/>
                <w:color w:val="222222"/>
                <w:sz w:val="24"/>
                <w:szCs w:val="24"/>
                <w:lang w:val="tr-TR" w:eastAsia="tr-TR"/>
              </w:rPr>
            </w:pPr>
            <w:r w:rsidRPr="00284410">
              <w:rPr>
                <w:b/>
                <w:bCs/>
                <w:color w:val="000000"/>
                <w:sz w:val="24"/>
                <w:szCs w:val="24"/>
                <w:lang w:val="tr-TR" w:eastAsia="tr-TR"/>
              </w:rPr>
              <w:t>9.2.2</w:t>
            </w:r>
            <w:r w:rsidR="00387108">
              <w:rPr>
                <w:b/>
                <w:bCs/>
                <w:color w:val="000000"/>
                <w:sz w:val="24"/>
                <w:szCs w:val="24"/>
                <w:lang w:val="tr-TR" w:eastAsia="tr-TR"/>
              </w:rPr>
              <w:t>.</w:t>
            </w:r>
            <w:r w:rsidR="00CA641A">
              <w:rPr>
                <w:b/>
                <w:color w:val="222222"/>
                <w:sz w:val="24"/>
                <w:szCs w:val="24"/>
                <w:lang w:val="tr-TR" w:eastAsia="tr-TR"/>
              </w:rPr>
              <w:t xml:space="preserve">İç Tetkik Programı </w:t>
            </w:r>
          </w:p>
          <w:p w:rsidR="00CA641A" w:rsidRPr="00CA641A" w:rsidRDefault="00CA641A" w:rsidP="00CA641A">
            <w:pPr>
              <w:pStyle w:val="GvdeMetni"/>
              <w:rPr>
                <w:lang w:val="tr-TR" w:eastAsia="tr-TR"/>
              </w:rPr>
            </w:pPr>
          </w:p>
          <w:p w:rsidR="001B7236" w:rsidRPr="00284410" w:rsidRDefault="001B7236" w:rsidP="00A65EAA">
            <w:pPr>
              <w:suppressAutoHyphens w:val="0"/>
              <w:autoSpaceDE w:val="0"/>
              <w:autoSpaceDN w:val="0"/>
              <w:adjustRightInd w:val="0"/>
              <w:ind w:left="289" w:hanging="147"/>
              <w:rPr>
                <w:color w:val="000000"/>
                <w:sz w:val="24"/>
                <w:szCs w:val="24"/>
                <w:lang w:val="tr-TR" w:eastAsia="tr-TR"/>
              </w:rPr>
            </w:pPr>
            <w:r w:rsidRPr="00284410">
              <w:rPr>
                <w:color w:val="000000"/>
                <w:sz w:val="24"/>
                <w:szCs w:val="24"/>
                <w:lang w:val="tr-TR" w:eastAsia="tr-TR"/>
              </w:rPr>
              <w:t xml:space="preserve">a) Sıklık, yöntemler, sorumluluklar, planlama şartları ve raporlama dahil, söz konusu proseslerin önemi, </w:t>
            </w:r>
            <w:r>
              <w:rPr>
                <w:color w:val="000000"/>
                <w:sz w:val="24"/>
                <w:szCs w:val="24"/>
                <w:lang w:val="tr-TR" w:eastAsia="tr-TR"/>
              </w:rPr>
              <w:t>Kurum</w:t>
            </w:r>
            <w:r w:rsidRPr="00284410">
              <w:rPr>
                <w:color w:val="000000"/>
                <w:sz w:val="24"/>
                <w:szCs w:val="24"/>
                <w:lang w:val="tr-TR" w:eastAsia="tr-TR"/>
              </w:rPr>
              <w:t>u etkileyen değişiklikler ve önceki tetkik sonuçları değerlendirilerek, bir tetkik programı/programları planlanıyor, oluşturuluyor ve sürekliliğini sağlıyor mu?</w:t>
            </w:r>
          </w:p>
          <w:p w:rsidR="001B7236" w:rsidRPr="00284410" w:rsidRDefault="001B7236" w:rsidP="00A65EAA">
            <w:pPr>
              <w:suppressAutoHyphens w:val="0"/>
              <w:autoSpaceDE w:val="0"/>
              <w:autoSpaceDN w:val="0"/>
              <w:adjustRightInd w:val="0"/>
              <w:ind w:left="289" w:hanging="147"/>
              <w:rPr>
                <w:color w:val="000000"/>
                <w:sz w:val="24"/>
                <w:szCs w:val="24"/>
                <w:lang w:val="tr-TR" w:eastAsia="tr-TR"/>
              </w:rPr>
            </w:pPr>
            <w:r w:rsidRPr="00284410">
              <w:rPr>
                <w:color w:val="000000"/>
                <w:sz w:val="24"/>
                <w:szCs w:val="24"/>
                <w:lang w:val="tr-TR" w:eastAsia="tr-TR"/>
              </w:rPr>
              <w:t>b) Her bir tetkik için tetkik kriteri ve kapsamı belirleniyor mu?</w:t>
            </w:r>
          </w:p>
          <w:p w:rsidR="001B7236" w:rsidRPr="00284410" w:rsidRDefault="001B7236" w:rsidP="00A65EAA">
            <w:pPr>
              <w:suppressAutoHyphens w:val="0"/>
              <w:autoSpaceDE w:val="0"/>
              <w:autoSpaceDN w:val="0"/>
              <w:adjustRightInd w:val="0"/>
              <w:ind w:left="289" w:hanging="147"/>
              <w:rPr>
                <w:color w:val="000000"/>
                <w:sz w:val="24"/>
                <w:szCs w:val="24"/>
                <w:lang w:val="tr-TR" w:eastAsia="tr-TR"/>
              </w:rPr>
            </w:pPr>
            <w:r w:rsidRPr="00284410">
              <w:rPr>
                <w:color w:val="000000"/>
                <w:sz w:val="24"/>
                <w:szCs w:val="24"/>
                <w:lang w:val="tr-TR" w:eastAsia="tr-TR"/>
              </w:rPr>
              <w:t>c) Tetkik prosesinin objektifliği ve tarafsızlığını güvence altına almak için tetkikçiler seçiliyor ve tetkikleri yapıyor mu?</w:t>
            </w:r>
          </w:p>
          <w:p w:rsidR="001B7236" w:rsidRPr="00284410" w:rsidRDefault="001B7236" w:rsidP="00A65EAA">
            <w:pPr>
              <w:suppressAutoHyphens w:val="0"/>
              <w:autoSpaceDE w:val="0"/>
              <w:autoSpaceDN w:val="0"/>
              <w:adjustRightInd w:val="0"/>
              <w:ind w:left="289" w:hanging="147"/>
              <w:rPr>
                <w:color w:val="000000"/>
                <w:sz w:val="24"/>
                <w:szCs w:val="24"/>
                <w:lang w:val="tr-TR" w:eastAsia="tr-TR"/>
              </w:rPr>
            </w:pPr>
            <w:r w:rsidRPr="00284410">
              <w:rPr>
                <w:color w:val="000000"/>
                <w:sz w:val="24"/>
                <w:szCs w:val="24"/>
                <w:lang w:val="tr-TR" w:eastAsia="tr-TR"/>
              </w:rPr>
              <w:t>d) Tetkik sonuçlarının ilgili yönetime rapor ediliyor mu?</w:t>
            </w:r>
          </w:p>
          <w:p w:rsidR="001B7236" w:rsidRPr="00284410" w:rsidRDefault="001B7236" w:rsidP="00A65EAA">
            <w:pPr>
              <w:suppressAutoHyphens w:val="0"/>
              <w:autoSpaceDE w:val="0"/>
              <w:autoSpaceDN w:val="0"/>
              <w:adjustRightInd w:val="0"/>
              <w:ind w:left="289" w:hanging="147"/>
              <w:rPr>
                <w:color w:val="000000"/>
                <w:sz w:val="24"/>
                <w:szCs w:val="24"/>
                <w:lang w:val="tr-TR" w:eastAsia="tr-TR"/>
              </w:rPr>
            </w:pPr>
            <w:r w:rsidRPr="00284410">
              <w:rPr>
                <w:color w:val="000000"/>
                <w:sz w:val="24"/>
                <w:szCs w:val="24"/>
                <w:lang w:val="tr-TR" w:eastAsia="tr-TR"/>
              </w:rPr>
              <w:t>e) Herhangi bir gecikmeye mahal vermeden uygun düzeltme ve düzeltici faaliyet gerçekleştiriliyor mu?</w:t>
            </w:r>
          </w:p>
          <w:p w:rsidR="001B7236" w:rsidRDefault="001B7236" w:rsidP="00A65EAA">
            <w:pPr>
              <w:autoSpaceDE w:val="0"/>
              <w:autoSpaceDN w:val="0"/>
              <w:adjustRightInd w:val="0"/>
              <w:ind w:left="289" w:hanging="147"/>
              <w:rPr>
                <w:lang w:val="tr-TR" w:eastAsia="tr-TR"/>
              </w:rPr>
            </w:pPr>
            <w:r w:rsidRPr="00284410">
              <w:rPr>
                <w:color w:val="000000"/>
                <w:sz w:val="24"/>
                <w:szCs w:val="24"/>
                <w:lang w:val="tr-TR" w:eastAsia="tr-TR"/>
              </w:rPr>
              <w:t xml:space="preserve">f) Tetkik programının </w:t>
            </w:r>
            <w:r w:rsidRPr="00284410">
              <w:rPr>
                <w:sz w:val="24"/>
                <w:szCs w:val="24"/>
                <w:lang w:val="tr-TR" w:eastAsia="tr-TR"/>
              </w:rPr>
              <w:t>uygulanmasının ve tetkik sonuçlarının kanıtı olarak dokümante edilmiş bilgi muhafaza ediliyor mu?</w:t>
            </w:r>
          </w:p>
          <w:p w:rsidR="001B7236" w:rsidRDefault="001B7236" w:rsidP="001620A2">
            <w:pPr>
              <w:snapToGrid w:val="0"/>
              <w:ind w:right="-47"/>
              <w:jc w:val="center"/>
              <w:rPr>
                <w:b/>
                <w:bCs/>
                <w:sz w:val="24"/>
                <w:szCs w:val="24"/>
                <w:lang w:val="tr-TR"/>
              </w:rPr>
            </w:pPr>
          </w:p>
          <w:p w:rsidR="00CA641A" w:rsidRDefault="00CA641A" w:rsidP="00CA641A">
            <w:pPr>
              <w:pStyle w:val="GvdeMetni"/>
              <w:rPr>
                <w:lang w:val="tr-TR"/>
              </w:rPr>
            </w:pPr>
          </w:p>
          <w:p w:rsidR="00CA641A" w:rsidRDefault="00CA641A" w:rsidP="00CA641A">
            <w:pPr>
              <w:pStyle w:val="GvdeMetni"/>
              <w:rPr>
                <w:lang w:val="tr-TR"/>
              </w:rPr>
            </w:pPr>
          </w:p>
          <w:p w:rsidR="00CA641A" w:rsidRDefault="00CA641A" w:rsidP="00CA641A">
            <w:pPr>
              <w:pStyle w:val="GvdeMetni"/>
              <w:rPr>
                <w:lang w:val="tr-TR"/>
              </w:rPr>
            </w:pPr>
          </w:p>
          <w:p w:rsidR="00CA641A" w:rsidRDefault="00CA641A" w:rsidP="00CA641A">
            <w:pPr>
              <w:pStyle w:val="GvdeMetni"/>
              <w:rPr>
                <w:lang w:val="tr-TR"/>
              </w:rPr>
            </w:pPr>
          </w:p>
          <w:p w:rsidR="00CA641A" w:rsidRPr="00CA641A" w:rsidRDefault="00CA641A" w:rsidP="00CA641A">
            <w:pPr>
              <w:pStyle w:val="GvdeMetni"/>
              <w:rPr>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97"/>
              <w:rPr>
                <w:b/>
                <w:sz w:val="24"/>
                <w:szCs w:val="24"/>
                <w:lang w:val="tr-TR"/>
              </w:rPr>
            </w:pPr>
          </w:p>
          <w:p w:rsidR="001B7236" w:rsidRDefault="001B7236" w:rsidP="001620A2">
            <w:pPr>
              <w:ind w:right="-97"/>
              <w:rPr>
                <w:b/>
                <w:bCs/>
                <w:sz w:val="24"/>
                <w:szCs w:val="24"/>
                <w:lang w:val="tr-TR"/>
              </w:rPr>
            </w:pPr>
            <w:r w:rsidRPr="00284410">
              <w:rPr>
                <w:b/>
                <w:sz w:val="24"/>
                <w:szCs w:val="24"/>
                <w:lang w:val="tr-TR"/>
              </w:rPr>
              <w:t>9.3</w:t>
            </w:r>
            <w:r w:rsidR="00387108">
              <w:rPr>
                <w:b/>
                <w:sz w:val="24"/>
                <w:szCs w:val="24"/>
                <w:lang w:val="tr-TR"/>
              </w:rPr>
              <w:t>.</w:t>
            </w:r>
            <w:r>
              <w:rPr>
                <w:b/>
                <w:bCs/>
                <w:sz w:val="24"/>
                <w:szCs w:val="24"/>
                <w:lang w:val="tr-TR"/>
              </w:rPr>
              <w:t xml:space="preserve">Yönetimin </w:t>
            </w:r>
            <w:r w:rsidR="00CA641A">
              <w:rPr>
                <w:b/>
                <w:bCs/>
                <w:sz w:val="24"/>
                <w:szCs w:val="24"/>
                <w:lang w:val="tr-TR"/>
              </w:rPr>
              <w:t>Gözden Geçirmesi</w:t>
            </w:r>
          </w:p>
          <w:p w:rsidR="00CA641A" w:rsidRPr="00CA641A" w:rsidRDefault="00CA641A" w:rsidP="00CA641A">
            <w:pPr>
              <w:pStyle w:val="GvdeMetni"/>
              <w:rPr>
                <w:lang w:val="tr-TR"/>
              </w:rPr>
            </w:pPr>
          </w:p>
          <w:p w:rsidR="001B7236" w:rsidRPr="00284410" w:rsidRDefault="001B7236" w:rsidP="00A65EAA">
            <w:pPr>
              <w:ind w:left="147"/>
              <w:rPr>
                <w:sz w:val="24"/>
                <w:szCs w:val="24"/>
                <w:lang w:val="tr-TR"/>
              </w:rPr>
            </w:pPr>
            <w:r w:rsidRPr="00284410">
              <w:rPr>
                <w:sz w:val="24"/>
                <w:szCs w:val="24"/>
                <w:lang w:val="tr-TR"/>
              </w:rPr>
              <w:t>Gözden geçirme sıklığı belirli mi?  Gözden geçirme girdileri ve çıktılar belirlenmiş, standart şartlarını karşılıyor mu ve kararlar alınmış mı? Tüm maddeler görüşülmüş mü? YGG toplantı raporu üretilmiş mi? Gözden? geçirme tarihi nedir? Üst Yönetim toplantıya katılmış mı?</w:t>
            </w: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97"/>
              <w:rPr>
                <w:b/>
                <w:sz w:val="24"/>
                <w:szCs w:val="24"/>
                <w:lang w:val="tr-TR"/>
              </w:rPr>
            </w:pPr>
          </w:p>
          <w:p w:rsidR="001B7236" w:rsidRDefault="001B7236" w:rsidP="001620A2">
            <w:pPr>
              <w:ind w:right="-97"/>
              <w:rPr>
                <w:b/>
                <w:sz w:val="24"/>
                <w:szCs w:val="24"/>
                <w:lang w:val="tr-TR"/>
              </w:rPr>
            </w:pPr>
            <w:r>
              <w:rPr>
                <w:b/>
                <w:sz w:val="24"/>
                <w:szCs w:val="24"/>
                <w:lang w:val="tr-TR"/>
              </w:rPr>
              <w:t>10.</w:t>
            </w:r>
            <w:r w:rsidR="00CA641A">
              <w:rPr>
                <w:b/>
                <w:sz w:val="24"/>
                <w:szCs w:val="24"/>
                <w:lang w:val="tr-TR"/>
              </w:rPr>
              <w:t xml:space="preserve"> İYİLEŞTİRME</w:t>
            </w:r>
          </w:p>
          <w:p w:rsidR="00CA641A" w:rsidRPr="00CA641A" w:rsidRDefault="00CA641A" w:rsidP="00CA641A">
            <w:pPr>
              <w:pStyle w:val="GvdeMetni"/>
              <w:rPr>
                <w:lang w:val="tr-TR"/>
              </w:rPr>
            </w:pPr>
          </w:p>
          <w:p w:rsidR="001B7236" w:rsidRPr="00284410" w:rsidRDefault="001B7236" w:rsidP="00A65EAA">
            <w:pPr>
              <w:suppressAutoHyphens w:val="0"/>
              <w:autoSpaceDE w:val="0"/>
              <w:autoSpaceDN w:val="0"/>
              <w:adjustRightInd w:val="0"/>
              <w:ind w:left="147"/>
              <w:rPr>
                <w:sz w:val="24"/>
                <w:szCs w:val="24"/>
                <w:lang w:val="tr-TR" w:eastAsia="tr-TR"/>
              </w:rPr>
            </w:pPr>
            <w:r>
              <w:rPr>
                <w:sz w:val="24"/>
                <w:szCs w:val="24"/>
                <w:lang w:val="tr-TR" w:eastAsia="tr-TR"/>
              </w:rPr>
              <w:t>Kurum</w:t>
            </w:r>
            <w:r w:rsidRPr="00284410">
              <w:rPr>
                <w:sz w:val="24"/>
                <w:szCs w:val="24"/>
                <w:lang w:val="tr-TR" w:eastAsia="tr-TR"/>
              </w:rPr>
              <w:t xml:space="preserve"> iyileştirme için fırsatları tayin etmeli ve İSG </w:t>
            </w:r>
            <w:r>
              <w:rPr>
                <w:sz w:val="24"/>
                <w:szCs w:val="24"/>
                <w:lang w:val="tr-TR" w:eastAsia="tr-TR"/>
              </w:rPr>
              <w:t>Y</w:t>
            </w:r>
            <w:r w:rsidRPr="00284410">
              <w:rPr>
                <w:sz w:val="24"/>
                <w:szCs w:val="24"/>
                <w:lang w:val="tr-TR" w:eastAsia="tr-TR"/>
              </w:rPr>
              <w:t>önetim</w:t>
            </w:r>
            <w:r w:rsidR="00097DD6">
              <w:rPr>
                <w:sz w:val="24"/>
                <w:szCs w:val="24"/>
                <w:lang w:val="tr-TR" w:eastAsia="tr-TR"/>
              </w:rPr>
              <w:t xml:space="preserve"> </w:t>
            </w:r>
            <w:r>
              <w:rPr>
                <w:sz w:val="24"/>
                <w:szCs w:val="24"/>
                <w:lang w:val="tr-TR" w:eastAsia="tr-TR"/>
              </w:rPr>
              <w:t>S</w:t>
            </w:r>
            <w:r w:rsidRPr="00284410">
              <w:rPr>
                <w:sz w:val="24"/>
                <w:szCs w:val="24"/>
                <w:lang w:val="tr-TR" w:eastAsia="tr-TR"/>
              </w:rPr>
              <w:t>isteminin amaçlanan sonuçlarını elde etmek için gerekli eylemleri uyguluyor mu?</w:t>
            </w: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97"/>
              <w:rPr>
                <w:b/>
                <w:sz w:val="24"/>
                <w:szCs w:val="24"/>
                <w:lang w:val="tr-TR"/>
              </w:rPr>
            </w:pPr>
          </w:p>
          <w:p w:rsidR="001B7236" w:rsidRDefault="00CA641A" w:rsidP="00A65EAA">
            <w:pPr>
              <w:ind w:left="147" w:right="-97"/>
              <w:rPr>
                <w:b/>
                <w:sz w:val="24"/>
                <w:szCs w:val="24"/>
                <w:lang w:val="tr-TR"/>
              </w:rPr>
            </w:pPr>
            <w:r>
              <w:rPr>
                <w:b/>
                <w:sz w:val="24"/>
                <w:szCs w:val="24"/>
                <w:lang w:val="tr-TR"/>
              </w:rPr>
              <w:t xml:space="preserve">10.2. Olaylar, </w:t>
            </w:r>
            <w:r w:rsidR="001B7236" w:rsidRPr="00284410">
              <w:rPr>
                <w:b/>
                <w:sz w:val="24"/>
                <w:szCs w:val="24"/>
                <w:lang w:val="tr-TR"/>
              </w:rPr>
              <w:t>Uygunsuzluk</w:t>
            </w:r>
            <w:r>
              <w:rPr>
                <w:b/>
                <w:sz w:val="24"/>
                <w:szCs w:val="24"/>
                <w:lang w:val="tr-TR"/>
              </w:rPr>
              <w:t>lar</w:t>
            </w:r>
            <w:r w:rsidR="001B7236">
              <w:rPr>
                <w:b/>
                <w:sz w:val="24"/>
                <w:szCs w:val="24"/>
                <w:lang w:val="tr-TR"/>
              </w:rPr>
              <w:t xml:space="preserve">ve </w:t>
            </w:r>
            <w:r>
              <w:rPr>
                <w:b/>
                <w:sz w:val="24"/>
                <w:szCs w:val="24"/>
                <w:lang w:val="tr-TR"/>
              </w:rPr>
              <w:t>Düzeltici Faaliyetler</w:t>
            </w:r>
          </w:p>
          <w:p w:rsidR="00CA641A" w:rsidRPr="00CA641A" w:rsidRDefault="00CA641A" w:rsidP="00CA641A">
            <w:pPr>
              <w:pStyle w:val="GvdeMetni"/>
              <w:rPr>
                <w:lang w:val="tr-TR"/>
              </w:rPr>
            </w:pPr>
          </w:p>
          <w:p w:rsidR="001B7236" w:rsidRDefault="001B7236" w:rsidP="00A65EAA">
            <w:pPr>
              <w:suppressAutoHyphens w:val="0"/>
              <w:autoSpaceDE w:val="0"/>
              <w:autoSpaceDN w:val="0"/>
              <w:adjustRightInd w:val="0"/>
              <w:ind w:left="147"/>
              <w:rPr>
                <w:color w:val="000000"/>
                <w:sz w:val="24"/>
                <w:szCs w:val="24"/>
                <w:lang w:val="tr-TR" w:eastAsia="tr-TR"/>
              </w:rPr>
            </w:pPr>
            <w:r>
              <w:rPr>
                <w:color w:val="000000"/>
                <w:sz w:val="24"/>
                <w:szCs w:val="24"/>
                <w:lang w:val="tr-TR" w:eastAsia="tr-TR"/>
              </w:rPr>
              <w:t>Kurum</w:t>
            </w:r>
            <w:r w:rsidRPr="00284410">
              <w:rPr>
                <w:color w:val="000000"/>
                <w:sz w:val="24"/>
                <w:szCs w:val="24"/>
                <w:lang w:val="tr-TR" w:eastAsia="tr-TR"/>
              </w:rPr>
              <w:t>, olayları ve uygunsuzlukları belirlemek ve yönetmek için raporlama, soruşturma ve önlem alma dahil bir süreç (ler) oluşturmuş ve uygulamakta mı?</w:t>
            </w:r>
          </w:p>
          <w:p w:rsidR="001B7236" w:rsidRPr="00A65EAA" w:rsidRDefault="001B7236" w:rsidP="00A65EAA">
            <w:pPr>
              <w:pStyle w:val="GvdeMetni"/>
              <w:rPr>
                <w:lang w:val="tr-TR" w:eastAsia="tr-TR"/>
              </w:rPr>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r w:rsidR="001B7236" w:rsidRPr="00284410" w:rsidTr="001B7236">
        <w:trPr>
          <w:trHeight w:val="220"/>
        </w:trPr>
        <w:tc>
          <w:tcPr>
            <w:tcW w:w="3590" w:type="pct"/>
            <w:gridSpan w:val="2"/>
            <w:tcBorders>
              <w:top w:val="double" w:sz="4" w:space="0" w:color="auto"/>
            </w:tcBorders>
            <w:shd w:val="clear" w:color="auto" w:fill="FFFFFF" w:themeFill="background1"/>
            <w:vAlign w:val="center"/>
          </w:tcPr>
          <w:p w:rsidR="001B7236" w:rsidRDefault="001B7236" w:rsidP="001620A2">
            <w:pPr>
              <w:ind w:right="-97"/>
              <w:rPr>
                <w:b/>
                <w:sz w:val="24"/>
                <w:szCs w:val="24"/>
                <w:lang w:val="tr-TR"/>
              </w:rPr>
            </w:pPr>
          </w:p>
          <w:p w:rsidR="001B7236" w:rsidRDefault="001B7236" w:rsidP="00A65EAA">
            <w:pPr>
              <w:ind w:left="289" w:right="-97"/>
              <w:rPr>
                <w:b/>
                <w:sz w:val="24"/>
                <w:szCs w:val="24"/>
                <w:lang w:val="tr-TR"/>
              </w:rPr>
            </w:pPr>
            <w:r w:rsidRPr="00284410">
              <w:rPr>
                <w:b/>
                <w:sz w:val="24"/>
                <w:szCs w:val="24"/>
                <w:lang w:val="tr-TR"/>
              </w:rPr>
              <w:t xml:space="preserve">10.3 Sürekli </w:t>
            </w:r>
            <w:r>
              <w:rPr>
                <w:b/>
                <w:sz w:val="24"/>
                <w:szCs w:val="24"/>
                <w:lang w:val="tr-TR"/>
              </w:rPr>
              <w:t>İyileştirme</w:t>
            </w:r>
          </w:p>
          <w:p w:rsidR="00CA641A" w:rsidRPr="00CA641A" w:rsidRDefault="00CA641A" w:rsidP="00CA641A">
            <w:pPr>
              <w:pStyle w:val="GvdeMetni"/>
              <w:rPr>
                <w:lang w:val="tr-TR"/>
              </w:rPr>
            </w:pPr>
          </w:p>
          <w:p w:rsidR="001B7236" w:rsidRDefault="001B7236" w:rsidP="00A65EAA">
            <w:pPr>
              <w:autoSpaceDE w:val="0"/>
              <w:autoSpaceDN w:val="0"/>
              <w:adjustRightInd w:val="0"/>
              <w:ind w:left="289"/>
              <w:rPr>
                <w:b/>
                <w:bCs/>
                <w:sz w:val="24"/>
                <w:szCs w:val="24"/>
              </w:rPr>
            </w:pPr>
            <w:r>
              <w:rPr>
                <w:sz w:val="24"/>
                <w:szCs w:val="24"/>
                <w:lang w:val="tr-TR" w:eastAsia="tr-TR"/>
              </w:rPr>
              <w:t>Kurum</w:t>
            </w:r>
            <w:r w:rsidRPr="00284410">
              <w:rPr>
                <w:sz w:val="24"/>
                <w:szCs w:val="24"/>
                <w:lang w:val="tr-TR" w:eastAsia="tr-TR"/>
              </w:rPr>
              <w:t xml:space="preserve">, İSG </w:t>
            </w:r>
            <w:r>
              <w:rPr>
                <w:sz w:val="24"/>
                <w:szCs w:val="24"/>
                <w:lang w:val="tr-TR" w:eastAsia="tr-TR"/>
              </w:rPr>
              <w:t>Y</w:t>
            </w:r>
            <w:r w:rsidRPr="00284410">
              <w:rPr>
                <w:sz w:val="24"/>
                <w:szCs w:val="24"/>
                <w:lang w:val="tr-TR" w:eastAsia="tr-TR"/>
              </w:rPr>
              <w:t xml:space="preserve">önetim </w:t>
            </w:r>
            <w:r>
              <w:rPr>
                <w:sz w:val="24"/>
                <w:szCs w:val="24"/>
                <w:lang w:val="tr-TR" w:eastAsia="tr-TR"/>
              </w:rPr>
              <w:t>S</w:t>
            </w:r>
            <w:r w:rsidRPr="00284410">
              <w:rPr>
                <w:sz w:val="24"/>
                <w:szCs w:val="24"/>
                <w:lang w:val="tr-TR" w:eastAsia="tr-TR"/>
              </w:rPr>
              <w:t xml:space="preserve">isteminin uygunluğunu, yeterliliğini ve etkinliğini sürekli iyileştiriliyor mu? </w:t>
            </w:r>
            <w:r>
              <w:rPr>
                <w:sz w:val="24"/>
                <w:szCs w:val="24"/>
                <w:lang w:val="tr-TR" w:eastAsia="tr-TR"/>
              </w:rPr>
              <w:t>Kurum</w:t>
            </w:r>
            <w:r w:rsidRPr="00284410">
              <w:rPr>
                <w:sz w:val="24"/>
                <w:szCs w:val="24"/>
                <w:lang w:val="tr-TR" w:eastAsia="tr-TR"/>
              </w:rPr>
              <w:t xml:space="preserve">; analiz ve değerlendirmenin sonuçlarını, </w:t>
            </w:r>
            <w:r>
              <w:rPr>
                <w:sz w:val="24"/>
                <w:szCs w:val="24"/>
                <w:lang w:val="tr-TR" w:eastAsia="tr-TR"/>
              </w:rPr>
              <w:t>Y</w:t>
            </w:r>
            <w:r w:rsidRPr="00284410">
              <w:rPr>
                <w:sz w:val="24"/>
                <w:szCs w:val="24"/>
                <w:lang w:val="tr-TR" w:eastAsia="tr-TR"/>
              </w:rPr>
              <w:t xml:space="preserve">önetimin </w:t>
            </w:r>
            <w:r>
              <w:rPr>
                <w:sz w:val="24"/>
                <w:szCs w:val="24"/>
                <w:lang w:val="tr-TR" w:eastAsia="tr-TR"/>
              </w:rPr>
              <w:t>G</w:t>
            </w:r>
            <w:r w:rsidRPr="00284410">
              <w:rPr>
                <w:sz w:val="24"/>
                <w:szCs w:val="24"/>
                <w:lang w:val="tr-TR" w:eastAsia="tr-TR"/>
              </w:rPr>
              <w:t xml:space="preserve">özden </w:t>
            </w:r>
            <w:r>
              <w:rPr>
                <w:sz w:val="24"/>
                <w:szCs w:val="24"/>
                <w:lang w:val="tr-TR" w:eastAsia="tr-TR"/>
              </w:rPr>
              <w:t>G</w:t>
            </w:r>
            <w:r w:rsidRPr="00284410">
              <w:rPr>
                <w:sz w:val="24"/>
                <w:szCs w:val="24"/>
                <w:lang w:val="tr-TR" w:eastAsia="tr-TR"/>
              </w:rPr>
              <w:t>eçirmesi çıktılarını, sürekli iyileşmenin parçası olarak ihtiyaç ve fırsatların belirlenmesinin tayini için değerlendiriyor mu?</w:t>
            </w:r>
          </w:p>
          <w:p w:rsidR="001B7236" w:rsidRPr="001620A2" w:rsidRDefault="001B7236" w:rsidP="001620A2">
            <w:pPr>
              <w:rPr>
                <w:sz w:val="24"/>
                <w:szCs w:val="24"/>
              </w:rPr>
            </w:pPr>
          </w:p>
          <w:p w:rsidR="001B7236" w:rsidRPr="001620A2" w:rsidRDefault="001B7236" w:rsidP="001620A2">
            <w:pPr>
              <w:rPr>
                <w:sz w:val="24"/>
                <w:szCs w:val="24"/>
              </w:rPr>
            </w:pPr>
          </w:p>
          <w:p w:rsidR="001B7236" w:rsidRPr="00284410" w:rsidRDefault="001B7236" w:rsidP="001620A2">
            <w:pPr>
              <w:snapToGrid w:val="0"/>
              <w:ind w:right="-47"/>
              <w:jc w:val="center"/>
              <w:rPr>
                <w:b/>
                <w:bCs/>
                <w:sz w:val="24"/>
                <w:szCs w:val="24"/>
                <w:lang w:val="tr-TR"/>
              </w:rPr>
            </w:pPr>
          </w:p>
        </w:tc>
        <w:tc>
          <w:tcPr>
            <w:tcW w:w="470" w:type="pct"/>
            <w:shd w:val="clear" w:color="auto" w:fill="FFFFFF" w:themeFill="background1"/>
            <w:vAlign w:val="center"/>
          </w:tcPr>
          <w:p w:rsidR="001B7236" w:rsidRPr="00284410" w:rsidRDefault="00A02EBA" w:rsidP="001620A2">
            <w:pPr>
              <w:jc w:val="right"/>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1</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1"/>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2</w:t>
            </w:r>
          </w:p>
        </w:tc>
        <w:tc>
          <w:tcPr>
            <w:tcW w:w="470" w:type="pct"/>
            <w:shd w:val="clear" w:color="auto" w:fill="FFFFFF" w:themeFill="background1"/>
            <w:vAlign w:val="center"/>
          </w:tcPr>
          <w:p w:rsidR="001B7236" w:rsidRDefault="00A02EBA" w:rsidP="001620A2">
            <w:pPr>
              <w:jc w:val="center"/>
              <w:rPr>
                <w:sz w:val="24"/>
                <w:szCs w:val="24"/>
              </w:rPr>
            </w:pPr>
            <w:r w:rsidRPr="00284410">
              <w:rPr>
                <w:sz w:val="24"/>
                <w:szCs w:val="24"/>
              </w:rPr>
              <w:fldChar w:fldCharType="begin">
                <w:ffData>
                  <w:name w:val="Onay2"/>
                  <w:enabled/>
                  <w:calcOnExit w:val="0"/>
                  <w:checkBox>
                    <w:sizeAuto/>
                    <w:default w:val="0"/>
                  </w:checkBox>
                </w:ffData>
              </w:fldChar>
            </w:r>
            <w:r w:rsidR="001B7236" w:rsidRPr="00284410">
              <w:rPr>
                <w:sz w:val="24"/>
                <w:szCs w:val="24"/>
              </w:rPr>
              <w:instrText xml:space="preserve"> FORMCHECKBOX </w:instrText>
            </w:r>
            <w:r w:rsidR="00DE3447">
              <w:rPr>
                <w:sz w:val="24"/>
                <w:szCs w:val="24"/>
              </w:rPr>
            </w:r>
            <w:r w:rsidR="00DE3447">
              <w:rPr>
                <w:sz w:val="24"/>
                <w:szCs w:val="24"/>
              </w:rPr>
              <w:fldChar w:fldCharType="separate"/>
            </w:r>
            <w:r w:rsidRPr="00284410">
              <w:rPr>
                <w:sz w:val="24"/>
                <w:szCs w:val="24"/>
              </w:rPr>
              <w:fldChar w:fldCharType="end"/>
            </w:r>
            <w:r w:rsidR="001B7236" w:rsidRPr="00284410">
              <w:rPr>
                <w:sz w:val="24"/>
                <w:szCs w:val="24"/>
              </w:rPr>
              <w:t xml:space="preserve"> 0</w:t>
            </w:r>
          </w:p>
        </w:tc>
      </w:tr>
    </w:tbl>
    <w:p w:rsidR="00BD773C" w:rsidRPr="00456972" w:rsidRDefault="00BD773C" w:rsidP="00456972">
      <w:pPr>
        <w:rPr>
          <w:rFonts w:asciiTheme="minorHAnsi" w:hAnsiTheme="minorHAnsi" w:cs="Segoe UI"/>
          <w:sz w:val="18"/>
          <w:szCs w:val="18"/>
        </w:rPr>
      </w:pPr>
    </w:p>
    <w:sectPr w:rsidR="00BD773C" w:rsidRPr="00456972" w:rsidSect="00611A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7"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1A" w:rsidRDefault="00CA641A" w:rsidP="00A7564A">
      <w:r>
        <w:separator/>
      </w:r>
    </w:p>
  </w:endnote>
  <w:endnote w:type="continuationSeparator" w:id="0">
    <w:p w:rsidR="00CA641A" w:rsidRDefault="00CA641A" w:rsidP="00A7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2" w:rsidRDefault="00A5160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29"/>
      <w:gridCol w:w="5670"/>
    </w:tblGrid>
    <w:tr w:rsidR="00CA641A" w:rsidRPr="00AE2480" w:rsidTr="00A5446F">
      <w:trPr>
        <w:trHeight w:hRule="exact" w:val="314"/>
      </w:trPr>
      <w:tc>
        <w:tcPr>
          <w:tcW w:w="5529" w:type="dxa"/>
          <w:shd w:val="clear" w:color="auto" w:fill="FF7300"/>
          <w:vAlign w:val="center"/>
        </w:tcPr>
        <w:p w:rsidR="00CA641A" w:rsidRPr="00AE2480" w:rsidRDefault="00CA641A" w:rsidP="001B7236">
          <w:pPr>
            <w:jc w:val="center"/>
            <w:rPr>
              <w:b/>
              <w:bCs/>
              <w:color w:val="003FDA"/>
              <w:lang w:val="de-DE"/>
            </w:rPr>
          </w:pPr>
          <w:r w:rsidRPr="00AE2480">
            <w:rPr>
              <w:b/>
              <w:bCs/>
              <w:color w:val="003FDA"/>
              <w:lang w:val="de-DE"/>
            </w:rPr>
            <w:t>HAZIRLAYAN</w:t>
          </w:r>
        </w:p>
        <w:p w:rsidR="00CA641A" w:rsidRPr="00AE2480" w:rsidRDefault="00CA641A" w:rsidP="001B7236">
          <w:pPr>
            <w:jc w:val="center"/>
            <w:rPr>
              <w:b/>
              <w:bCs/>
              <w:color w:val="003FDA"/>
              <w:lang w:val="de-DE"/>
            </w:rPr>
          </w:pPr>
        </w:p>
        <w:p w:rsidR="00CA641A" w:rsidRPr="00AE2480" w:rsidRDefault="00CA641A" w:rsidP="001B7236">
          <w:pPr>
            <w:jc w:val="center"/>
            <w:rPr>
              <w:b/>
              <w:bCs/>
              <w:color w:val="003FDA"/>
            </w:rPr>
          </w:pPr>
        </w:p>
        <w:p w:rsidR="00CA641A" w:rsidRPr="00AE2480" w:rsidRDefault="00CA641A" w:rsidP="001B7236">
          <w:pPr>
            <w:jc w:val="center"/>
            <w:rPr>
              <w:b/>
              <w:bCs/>
              <w:color w:val="003FDA"/>
              <w:lang w:val="de-DE"/>
            </w:rPr>
          </w:pPr>
          <w:r w:rsidRPr="00AE2480">
            <w:rPr>
              <w:b/>
              <w:bCs/>
              <w:color w:val="003FDA"/>
              <w:lang w:val="de-DE"/>
            </w:rPr>
            <w:t>KONTROL EDEN</w:t>
          </w:r>
        </w:p>
        <w:p w:rsidR="00CA641A" w:rsidRPr="00AE2480" w:rsidRDefault="00CA641A" w:rsidP="001B7236">
          <w:pPr>
            <w:jc w:val="center"/>
            <w:rPr>
              <w:b/>
              <w:bCs/>
              <w:color w:val="003FDA"/>
              <w:lang w:val="de-DE"/>
            </w:rPr>
          </w:pPr>
        </w:p>
        <w:p w:rsidR="00CA641A" w:rsidRPr="00AE2480" w:rsidRDefault="00CA641A" w:rsidP="001B7236">
          <w:pPr>
            <w:jc w:val="center"/>
            <w:rPr>
              <w:b/>
              <w:bCs/>
              <w:color w:val="003FDA"/>
              <w:lang w:val="de-DE"/>
            </w:rPr>
          </w:pPr>
        </w:p>
        <w:p w:rsidR="00CA641A" w:rsidRPr="00AE2480" w:rsidRDefault="00CA641A" w:rsidP="001B7236">
          <w:pPr>
            <w:jc w:val="center"/>
            <w:rPr>
              <w:b/>
              <w:bCs/>
              <w:color w:val="003FDA"/>
              <w:lang w:val="de-DE"/>
            </w:rPr>
          </w:pPr>
        </w:p>
      </w:tc>
      <w:tc>
        <w:tcPr>
          <w:tcW w:w="5670" w:type="dxa"/>
          <w:shd w:val="clear" w:color="auto" w:fill="FF7300"/>
          <w:vAlign w:val="center"/>
        </w:tcPr>
        <w:p w:rsidR="00CA641A" w:rsidRPr="00AE2480" w:rsidRDefault="00CA641A" w:rsidP="001B7236">
          <w:pPr>
            <w:jc w:val="center"/>
            <w:rPr>
              <w:b/>
              <w:bCs/>
              <w:color w:val="003FDA"/>
              <w:lang w:val="de-DE"/>
            </w:rPr>
          </w:pPr>
          <w:r w:rsidRPr="00AE2480">
            <w:rPr>
              <w:b/>
              <w:bCs/>
              <w:color w:val="003FDA"/>
              <w:lang w:val="de-DE"/>
            </w:rPr>
            <w:t>ONAYLAYAN</w:t>
          </w:r>
        </w:p>
        <w:p w:rsidR="00CA641A" w:rsidRPr="00AE2480" w:rsidRDefault="00CA641A" w:rsidP="001B7236">
          <w:pPr>
            <w:jc w:val="center"/>
            <w:rPr>
              <w:b/>
              <w:bCs/>
              <w:color w:val="003FDA"/>
              <w:lang w:val="de-DE"/>
            </w:rPr>
          </w:pPr>
        </w:p>
        <w:p w:rsidR="00CA641A" w:rsidRPr="00AE2480" w:rsidRDefault="00CA641A" w:rsidP="001B7236">
          <w:pPr>
            <w:jc w:val="center"/>
            <w:rPr>
              <w:b/>
              <w:bCs/>
              <w:color w:val="003FDA"/>
              <w:lang w:val="de-DE"/>
            </w:rPr>
          </w:pPr>
        </w:p>
        <w:p w:rsidR="00CA641A" w:rsidRPr="00AE2480" w:rsidRDefault="00CA641A" w:rsidP="001B7236">
          <w:pPr>
            <w:jc w:val="center"/>
            <w:rPr>
              <w:b/>
              <w:bCs/>
              <w:color w:val="003FDA"/>
              <w:lang w:val="de-DE"/>
            </w:rPr>
          </w:pPr>
          <w:r w:rsidRPr="00AE2480">
            <w:rPr>
              <w:b/>
              <w:bCs/>
              <w:color w:val="003FDA"/>
              <w:lang w:val="de-DE"/>
            </w:rPr>
            <w:t>Orhan DELİGÖZ</w:t>
          </w:r>
        </w:p>
        <w:p w:rsidR="00CA641A" w:rsidRPr="00AE2480" w:rsidRDefault="00CA641A" w:rsidP="001B7236">
          <w:pPr>
            <w:jc w:val="center"/>
            <w:rPr>
              <w:b/>
              <w:bCs/>
              <w:color w:val="003FDA"/>
              <w:lang w:val="de-DE"/>
            </w:rPr>
          </w:pPr>
          <w:r w:rsidRPr="00AE2480">
            <w:rPr>
              <w:b/>
              <w:bCs/>
              <w:color w:val="003FDA"/>
              <w:lang w:val="de-DE"/>
            </w:rPr>
            <w:t>StratejiGeliştirmeDaireBaşkanı</w:t>
          </w:r>
        </w:p>
        <w:p w:rsidR="00CA641A" w:rsidRPr="00AE2480" w:rsidRDefault="00CA641A" w:rsidP="001B7236">
          <w:pPr>
            <w:jc w:val="center"/>
            <w:rPr>
              <w:b/>
              <w:bCs/>
              <w:color w:val="003FDA"/>
              <w:lang w:val="it-IT"/>
            </w:rPr>
          </w:pPr>
        </w:p>
      </w:tc>
    </w:tr>
    <w:tr w:rsidR="00CA641A" w:rsidRPr="00AE2480" w:rsidTr="00A5446F">
      <w:trPr>
        <w:trHeight w:val="790"/>
      </w:trPr>
      <w:tc>
        <w:tcPr>
          <w:tcW w:w="5529" w:type="dxa"/>
        </w:tcPr>
        <w:p w:rsidR="00CA641A" w:rsidRPr="009D7BAD" w:rsidRDefault="00CA641A" w:rsidP="001B7236">
          <w:pPr>
            <w:jc w:val="center"/>
            <w:rPr>
              <w:b/>
              <w:bCs/>
              <w:sz w:val="18"/>
              <w:szCs w:val="18"/>
            </w:rPr>
          </w:pPr>
        </w:p>
        <w:p w:rsidR="00CA641A" w:rsidRPr="009D7BAD" w:rsidRDefault="00CA641A" w:rsidP="001B7236">
          <w:pPr>
            <w:jc w:val="center"/>
            <w:rPr>
              <w:b/>
              <w:bCs/>
              <w:sz w:val="18"/>
              <w:szCs w:val="18"/>
            </w:rPr>
          </w:pPr>
          <w:r w:rsidRPr="009D7BAD">
            <w:rPr>
              <w:b/>
              <w:bCs/>
              <w:sz w:val="18"/>
              <w:szCs w:val="18"/>
            </w:rPr>
            <w:t>Sivil</w:t>
          </w:r>
          <w:r w:rsidR="00097DD6">
            <w:rPr>
              <w:b/>
              <w:bCs/>
              <w:sz w:val="18"/>
              <w:szCs w:val="18"/>
            </w:rPr>
            <w:t xml:space="preserve"> </w:t>
          </w:r>
          <w:r w:rsidRPr="009D7BAD">
            <w:rPr>
              <w:b/>
              <w:bCs/>
              <w:sz w:val="18"/>
              <w:szCs w:val="18"/>
            </w:rPr>
            <w:t>Savunma</w:t>
          </w:r>
          <w:r w:rsidR="00097DD6">
            <w:rPr>
              <w:b/>
              <w:bCs/>
              <w:sz w:val="18"/>
              <w:szCs w:val="18"/>
            </w:rPr>
            <w:t xml:space="preserve"> </w:t>
          </w:r>
          <w:r w:rsidRPr="009D7BAD">
            <w:rPr>
              <w:b/>
              <w:bCs/>
              <w:sz w:val="18"/>
              <w:szCs w:val="18"/>
            </w:rPr>
            <w:t>ve</w:t>
          </w:r>
          <w:r w:rsidR="00097DD6">
            <w:rPr>
              <w:b/>
              <w:bCs/>
              <w:sz w:val="18"/>
              <w:szCs w:val="18"/>
            </w:rPr>
            <w:t xml:space="preserve"> </w:t>
          </w:r>
          <w:r w:rsidRPr="009D7BAD">
            <w:rPr>
              <w:b/>
              <w:bCs/>
              <w:sz w:val="18"/>
              <w:szCs w:val="18"/>
            </w:rPr>
            <w:t>Güvenlik</w:t>
          </w:r>
          <w:r w:rsidR="00097DD6">
            <w:rPr>
              <w:b/>
              <w:bCs/>
              <w:sz w:val="18"/>
              <w:szCs w:val="18"/>
            </w:rPr>
            <w:t xml:space="preserve"> </w:t>
          </w:r>
          <w:r w:rsidRPr="009D7BAD">
            <w:rPr>
              <w:b/>
              <w:bCs/>
              <w:sz w:val="18"/>
              <w:szCs w:val="18"/>
            </w:rPr>
            <w:t>İşleri</w:t>
          </w:r>
          <w:r w:rsidR="00097DD6">
            <w:rPr>
              <w:b/>
              <w:bCs/>
              <w:sz w:val="18"/>
              <w:szCs w:val="18"/>
            </w:rPr>
            <w:t xml:space="preserve"> </w:t>
          </w:r>
          <w:r w:rsidRPr="009D7BAD">
            <w:rPr>
              <w:b/>
              <w:bCs/>
              <w:sz w:val="18"/>
              <w:szCs w:val="18"/>
            </w:rPr>
            <w:t>Şube</w:t>
          </w:r>
          <w:r w:rsidR="00097DD6">
            <w:rPr>
              <w:b/>
              <w:bCs/>
              <w:sz w:val="18"/>
              <w:szCs w:val="18"/>
            </w:rPr>
            <w:t xml:space="preserve"> </w:t>
          </w:r>
          <w:r w:rsidRPr="009D7BAD">
            <w:rPr>
              <w:b/>
              <w:bCs/>
              <w:sz w:val="18"/>
              <w:szCs w:val="18"/>
            </w:rPr>
            <w:t>Müdürü</w:t>
          </w:r>
        </w:p>
      </w:tc>
      <w:tc>
        <w:tcPr>
          <w:tcW w:w="5670" w:type="dxa"/>
        </w:tcPr>
        <w:p w:rsidR="00CA641A" w:rsidRPr="009D7BAD" w:rsidRDefault="00CA641A" w:rsidP="001B7236">
          <w:pPr>
            <w:jc w:val="center"/>
            <w:rPr>
              <w:b/>
              <w:bCs/>
              <w:sz w:val="18"/>
              <w:szCs w:val="18"/>
            </w:rPr>
          </w:pPr>
        </w:p>
        <w:p w:rsidR="00CA641A" w:rsidRPr="009D7BAD" w:rsidRDefault="00CA641A" w:rsidP="001B7236">
          <w:pPr>
            <w:jc w:val="center"/>
            <w:rPr>
              <w:b/>
              <w:bCs/>
              <w:sz w:val="18"/>
              <w:szCs w:val="18"/>
            </w:rPr>
          </w:pPr>
          <w:r w:rsidRPr="009D7BAD">
            <w:rPr>
              <w:b/>
              <w:bCs/>
              <w:sz w:val="18"/>
              <w:szCs w:val="18"/>
            </w:rPr>
            <w:t>Destek</w:t>
          </w:r>
          <w:r w:rsidR="00097DD6">
            <w:rPr>
              <w:b/>
              <w:bCs/>
              <w:sz w:val="18"/>
              <w:szCs w:val="18"/>
            </w:rPr>
            <w:t xml:space="preserve"> </w:t>
          </w:r>
          <w:r w:rsidRPr="009D7BAD">
            <w:rPr>
              <w:b/>
              <w:bCs/>
              <w:sz w:val="18"/>
              <w:szCs w:val="18"/>
            </w:rPr>
            <w:t>Hizmetleri</w:t>
          </w:r>
          <w:r w:rsidR="00097DD6">
            <w:rPr>
              <w:b/>
              <w:bCs/>
              <w:sz w:val="18"/>
              <w:szCs w:val="18"/>
            </w:rPr>
            <w:t xml:space="preserve"> </w:t>
          </w:r>
          <w:r w:rsidRPr="009D7BAD">
            <w:rPr>
              <w:b/>
              <w:bCs/>
              <w:sz w:val="18"/>
              <w:szCs w:val="18"/>
            </w:rPr>
            <w:t>Daire</w:t>
          </w:r>
          <w:r>
            <w:rPr>
              <w:b/>
              <w:bCs/>
              <w:sz w:val="18"/>
              <w:szCs w:val="18"/>
            </w:rPr>
            <w:t>si</w:t>
          </w:r>
          <w:r w:rsidR="00097DD6">
            <w:rPr>
              <w:b/>
              <w:bCs/>
              <w:sz w:val="18"/>
              <w:szCs w:val="18"/>
            </w:rPr>
            <w:t xml:space="preserve"> </w:t>
          </w:r>
          <w:r w:rsidRPr="009D7BAD">
            <w:rPr>
              <w:b/>
              <w:bCs/>
              <w:sz w:val="18"/>
              <w:szCs w:val="18"/>
            </w:rPr>
            <w:t>Başkanı</w:t>
          </w:r>
        </w:p>
      </w:tc>
    </w:tr>
  </w:tbl>
  <w:p w:rsidR="00CA641A" w:rsidRDefault="00CA641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2" w:rsidRDefault="00A516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1A" w:rsidRDefault="00CA641A" w:rsidP="00A7564A">
      <w:r>
        <w:separator/>
      </w:r>
    </w:p>
  </w:footnote>
  <w:footnote w:type="continuationSeparator" w:id="0">
    <w:p w:rsidR="00CA641A" w:rsidRDefault="00CA641A" w:rsidP="00A7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2" w:rsidRDefault="00A516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552"/>
      <w:gridCol w:w="4659"/>
      <w:gridCol w:w="1843"/>
      <w:gridCol w:w="2145"/>
    </w:tblGrid>
    <w:tr w:rsidR="00CA641A" w:rsidRPr="00910679" w:rsidTr="00F7705F">
      <w:trPr>
        <w:cantSplit/>
        <w:trHeight w:hRule="exact" w:val="340"/>
      </w:trPr>
      <w:tc>
        <w:tcPr>
          <w:tcW w:w="2552" w:type="dxa"/>
          <w:vMerge w:val="restart"/>
          <w:shd w:val="clear" w:color="auto" w:fill="FFFFFF"/>
          <w:vAlign w:val="center"/>
        </w:tcPr>
        <w:p w:rsidR="00CA641A" w:rsidRPr="004C4A80" w:rsidRDefault="00CA641A" w:rsidP="009038F9">
          <w:pPr>
            <w:ind w:left="-127"/>
            <w:jc w:val="center"/>
            <w:rPr>
              <w:lang w:val="de-DE"/>
            </w:rPr>
          </w:pPr>
          <w:r w:rsidRPr="00910679">
            <w:rPr>
              <w:rFonts w:ascii="Arial" w:hAnsi="Arial" w:cs="Arial"/>
              <w:b/>
              <w:noProof/>
              <w:lang w:val="tr-TR" w:eastAsia="tr-TR"/>
            </w:rPr>
            <w:drawing>
              <wp:inline distT="0" distB="0" distL="0" distR="0">
                <wp:extent cx="1533525" cy="962025"/>
                <wp:effectExtent l="19050" t="0" r="9525" b="0"/>
                <wp:docPr id="15"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962025"/>
                        </a:xfrm>
                        <a:prstGeom prst="rect">
                          <a:avLst/>
                        </a:prstGeom>
                        <a:noFill/>
                        <a:ln>
                          <a:noFill/>
                        </a:ln>
                      </pic:spPr>
                    </pic:pic>
                  </a:graphicData>
                </a:graphic>
              </wp:inline>
            </w:drawing>
          </w:r>
        </w:p>
      </w:tc>
      <w:tc>
        <w:tcPr>
          <w:tcW w:w="4659" w:type="dxa"/>
          <w:vMerge w:val="restart"/>
          <w:shd w:val="clear" w:color="auto" w:fill="ED7D31" w:themeFill="accent2"/>
          <w:vAlign w:val="center"/>
        </w:tcPr>
        <w:p w:rsidR="00CA641A" w:rsidRPr="00D93BC5" w:rsidRDefault="00CA641A" w:rsidP="009419C7">
          <w:pPr>
            <w:jc w:val="center"/>
            <w:rPr>
              <w:b/>
              <w:color w:val="1F497D"/>
              <w:sz w:val="24"/>
              <w:szCs w:val="24"/>
              <w:lang w:val="de-DE"/>
            </w:rPr>
          </w:pPr>
          <w:r w:rsidRPr="00D93BC5">
            <w:rPr>
              <w:b/>
              <w:color w:val="1F497D"/>
              <w:sz w:val="24"/>
              <w:szCs w:val="24"/>
              <w:lang w:val="de-DE"/>
            </w:rPr>
            <w:t>TS ISO 45001:2018</w:t>
          </w:r>
        </w:p>
        <w:p w:rsidR="00CA641A" w:rsidRPr="00470889" w:rsidRDefault="00CA641A" w:rsidP="009419C7">
          <w:pPr>
            <w:jc w:val="center"/>
            <w:rPr>
              <w:b/>
              <w:color w:val="1F497D"/>
              <w:szCs w:val="28"/>
              <w:lang w:val="de-DE"/>
            </w:rPr>
          </w:pPr>
          <w:r w:rsidRPr="00D93BC5">
            <w:rPr>
              <w:b/>
              <w:color w:val="1F497D"/>
              <w:sz w:val="24"/>
              <w:szCs w:val="24"/>
              <w:lang w:val="de-DE"/>
            </w:rPr>
            <w:t>İŞ SAĞLIĞI VE GÜVENLİĞİ YÖNETİM SİSTEMLERİ</w:t>
          </w:r>
        </w:p>
      </w:tc>
      <w:tc>
        <w:tcPr>
          <w:tcW w:w="1843" w:type="dxa"/>
          <w:shd w:val="clear" w:color="auto" w:fill="FFFFFF"/>
          <w:vAlign w:val="center"/>
        </w:tcPr>
        <w:p w:rsidR="00CA641A" w:rsidRPr="00D075D3" w:rsidRDefault="00CA641A" w:rsidP="009419C7">
          <w:pPr>
            <w:rPr>
              <w:b/>
              <w:bCs/>
              <w:sz w:val="22"/>
              <w:szCs w:val="24"/>
            </w:rPr>
          </w:pPr>
          <w:r w:rsidRPr="00D075D3">
            <w:rPr>
              <w:b/>
              <w:sz w:val="22"/>
              <w:szCs w:val="24"/>
            </w:rPr>
            <w:t>YürürlükTarihi</w:t>
          </w:r>
        </w:p>
      </w:tc>
      <w:tc>
        <w:tcPr>
          <w:tcW w:w="2145" w:type="dxa"/>
          <w:shd w:val="clear" w:color="auto" w:fill="FFFFFF"/>
          <w:vAlign w:val="center"/>
        </w:tcPr>
        <w:p w:rsidR="00CA641A" w:rsidRPr="00D075D3" w:rsidRDefault="00CA641A" w:rsidP="009419C7">
          <w:pPr>
            <w:rPr>
              <w:b/>
              <w:bCs/>
              <w:sz w:val="22"/>
              <w:szCs w:val="24"/>
            </w:rPr>
          </w:pPr>
          <w:r w:rsidRPr="00D075D3">
            <w:rPr>
              <w:b/>
              <w:bCs/>
              <w:sz w:val="22"/>
              <w:szCs w:val="24"/>
            </w:rPr>
            <w:t>10.02.2021</w:t>
          </w:r>
        </w:p>
      </w:tc>
    </w:tr>
    <w:tr w:rsidR="00CA641A" w:rsidRPr="00910679" w:rsidTr="00F7705F">
      <w:trPr>
        <w:cantSplit/>
        <w:trHeight w:hRule="exact" w:val="340"/>
      </w:trPr>
      <w:tc>
        <w:tcPr>
          <w:tcW w:w="2552" w:type="dxa"/>
          <w:vMerge/>
          <w:shd w:val="clear" w:color="auto" w:fill="FFFFFF"/>
          <w:vAlign w:val="center"/>
        </w:tcPr>
        <w:p w:rsidR="00CA641A" w:rsidRPr="00A13C49" w:rsidRDefault="00CA641A" w:rsidP="009419C7">
          <w:pPr>
            <w:jc w:val="center"/>
          </w:pPr>
        </w:p>
      </w:tc>
      <w:tc>
        <w:tcPr>
          <w:tcW w:w="4659" w:type="dxa"/>
          <w:vMerge/>
          <w:shd w:val="clear" w:color="auto" w:fill="ED7D31" w:themeFill="accent2"/>
        </w:tcPr>
        <w:p w:rsidR="00CA641A" w:rsidRPr="0007787B" w:rsidRDefault="00CA641A" w:rsidP="009419C7">
          <w:pPr>
            <w:rPr>
              <w:bCs/>
            </w:rPr>
          </w:pPr>
        </w:p>
      </w:tc>
      <w:tc>
        <w:tcPr>
          <w:tcW w:w="1843" w:type="dxa"/>
          <w:shd w:val="clear" w:color="auto" w:fill="FFFFFF"/>
          <w:vAlign w:val="center"/>
        </w:tcPr>
        <w:p w:rsidR="00CA641A" w:rsidRPr="00D075D3" w:rsidRDefault="00CA641A" w:rsidP="009419C7">
          <w:pPr>
            <w:rPr>
              <w:b/>
              <w:bCs/>
              <w:sz w:val="22"/>
              <w:szCs w:val="24"/>
            </w:rPr>
          </w:pPr>
          <w:r w:rsidRPr="00D075D3">
            <w:rPr>
              <w:b/>
              <w:bCs/>
              <w:sz w:val="22"/>
              <w:szCs w:val="24"/>
            </w:rPr>
            <w:t>Doküman No</w:t>
          </w:r>
        </w:p>
      </w:tc>
      <w:tc>
        <w:tcPr>
          <w:tcW w:w="2145" w:type="dxa"/>
          <w:shd w:val="clear" w:color="auto" w:fill="FFFFFF"/>
          <w:vAlign w:val="center"/>
        </w:tcPr>
        <w:p w:rsidR="00CA641A" w:rsidRPr="00D075D3" w:rsidRDefault="00CA641A" w:rsidP="009419C7">
          <w:pPr>
            <w:rPr>
              <w:b/>
              <w:bCs/>
              <w:sz w:val="22"/>
              <w:szCs w:val="24"/>
            </w:rPr>
          </w:pPr>
          <w:r w:rsidRPr="00D075D3">
            <w:rPr>
              <w:b/>
              <w:bCs/>
              <w:sz w:val="22"/>
              <w:szCs w:val="24"/>
            </w:rPr>
            <w:t>99445787</w:t>
          </w:r>
          <w:r w:rsidR="00DE3447">
            <w:rPr>
              <w:b/>
              <w:bCs/>
              <w:sz w:val="22"/>
              <w:szCs w:val="24"/>
            </w:rPr>
            <w:t>-LS.005</w:t>
          </w:r>
          <w:bookmarkStart w:id="2" w:name="_GoBack"/>
          <w:bookmarkEnd w:id="2"/>
        </w:p>
      </w:tc>
    </w:tr>
    <w:tr w:rsidR="00CA641A" w:rsidRPr="00910679" w:rsidTr="00F7705F">
      <w:trPr>
        <w:cantSplit/>
        <w:trHeight w:hRule="exact" w:val="340"/>
      </w:trPr>
      <w:tc>
        <w:tcPr>
          <w:tcW w:w="2552" w:type="dxa"/>
          <w:vMerge/>
          <w:shd w:val="clear" w:color="auto" w:fill="FFFFFF"/>
          <w:vAlign w:val="center"/>
        </w:tcPr>
        <w:p w:rsidR="00CA641A" w:rsidRPr="00A13C49" w:rsidRDefault="00CA641A" w:rsidP="009419C7">
          <w:pPr>
            <w:jc w:val="center"/>
          </w:pPr>
        </w:p>
      </w:tc>
      <w:tc>
        <w:tcPr>
          <w:tcW w:w="4659" w:type="dxa"/>
          <w:vMerge/>
          <w:shd w:val="clear" w:color="auto" w:fill="ED7D31" w:themeFill="accent2"/>
        </w:tcPr>
        <w:p w:rsidR="00CA641A" w:rsidRPr="0007787B" w:rsidRDefault="00CA641A" w:rsidP="009419C7">
          <w:pPr>
            <w:rPr>
              <w:bCs/>
            </w:rPr>
          </w:pPr>
        </w:p>
      </w:tc>
      <w:tc>
        <w:tcPr>
          <w:tcW w:w="1843" w:type="dxa"/>
          <w:shd w:val="clear" w:color="auto" w:fill="FFFFFF"/>
          <w:vAlign w:val="center"/>
        </w:tcPr>
        <w:p w:rsidR="00CA641A" w:rsidRPr="00D075D3" w:rsidRDefault="00CA641A" w:rsidP="009419C7">
          <w:pPr>
            <w:rPr>
              <w:b/>
              <w:bCs/>
              <w:sz w:val="22"/>
              <w:szCs w:val="24"/>
            </w:rPr>
          </w:pPr>
          <w:r w:rsidRPr="00D075D3">
            <w:rPr>
              <w:b/>
              <w:bCs/>
              <w:sz w:val="22"/>
              <w:szCs w:val="24"/>
            </w:rPr>
            <w:t>Rev. No</w:t>
          </w:r>
        </w:p>
      </w:tc>
      <w:tc>
        <w:tcPr>
          <w:tcW w:w="2145" w:type="dxa"/>
          <w:shd w:val="clear" w:color="auto" w:fill="FFFFFF"/>
          <w:vAlign w:val="center"/>
        </w:tcPr>
        <w:p w:rsidR="00CA641A" w:rsidRPr="00D075D3" w:rsidRDefault="00CA641A" w:rsidP="009419C7">
          <w:pPr>
            <w:rPr>
              <w:b/>
              <w:bCs/>
              <w:sz w:val="22"/>
              <w:szCs w:val="24"/>
            </w:rPr>
          </w:pPr>
          <w:r w:rsidRPr="00D075D3">
            <w:rPr>
              <w:b/>
              <w:bCs/>
              <w:sz w:val="22"/>
              <w:szCs w:val="24"/>
            </w:rPr>
            <w:t>00</w:t>
          </w:r>
        </w:p>
        <w:p w:rsidR="00CA641A" w:rsidRPr="00D075D3" w:rsidRDefault="00CA641A" w:rsidP="009419C7">
          <w:pPr>
            <w:rPr>
              <w:b/>
              <w:bCs/>
              <w:sz w:val="22"/>
              <w:szCs w:val="24"/>
            </w:rPr>
          </w:pPr>
        </w:p>
      </w:tc>
    </w:tr>
    <w:tr w:rsidR="00CA641A" w:rsidRPr="00910679" w:rsidTr="00F7705F">
      <w:trPr>
        <w:cantSplit/>
        <w:trHeight w:hRule="exact" w:val="340"/>
      </w:trPr>
      <w:tc>
        <w:tcPr>
          <w:tcW w:w="2552" w:type="dxa"/>
          <w:vMerge/>
          <w:shd w:val="clear" w:color="auto" w:fill="FFFFFF"/>
          <w:vAlign w:val="center"/>
        </w:tcPr>
        <w:p w:rsidR="00CA641A" w:rsidRPr="00A13C49" w:rsidRDefault="00CA641A" w:rsidP="009419C7">
          <w:pPr>
            <w:jc w:val="center"/>
          </w:pPr>
        </w:p>
      </w:tc>
      <w:tc>
        <w:tcPr>
          <w:tcW w:w="4659" w:type="dxa"/>
          <w:vMerge/>
          <w:shd w:val="clear" w:color="auto" w:fill="ED7D31" w:themeFill="accent2"/>
        </w:tcPr>
        <w:p w:rsidR="00CA641A" w:rsidRPr="0007787B" w:rsidRDefault="00CA641A" w:rsidP="009419C7">
          <w:pPr>
            <w:rPr>
              <w:bCs/>
            </w:rPr>
          </w:pPr>
        </w:p>
      </w:tc>
      <w:tc>
        <w:tcPr>
          <w:tcW w:w="1843" w:type="dxa"/>
          <w:shd w:val="clear" w:color="auto" w:fill="FFFFFF"/>
          <w:vAlign w:val="center"/>
        </w:tcPr>
        <w:p w:rsidR="00CA641A" w:rsidRPr="00D075D3" w:rsidRDefault="00CA641A" w:rsidP="009419C7">
          <w:pPr>
            <w:rPr>
              <w:b/>
              <w:bCs/>
              <w:sz w:val="22"/>
              <w:szCs w:val="24"/>
            </w:rPr>
          </w:pPr>
          <w:r w:rsidRPr="00D075D3">
            <w:rPr>
              <w:b/>
              <w:bCs/>
              <w:sz w:val="22"/>
              <w:szCs w:val="24"/>
            </w:rPr>
            <w:t>Rev.Tarihi</w:t>
          </w:r>
        </w:p>
      </w:tc>
      <w:tc>
        <w:tcPr>
          <w:tcW w:w="2145" w:type="dxa"/>
          <w:shd w:val="clear" w:color="auto" w:fill="FFFFFF"/>
          <w:vAlign w:val="center"/>
        </w:tcPr>
        <w:p w:rsidR="00CA641A" w:rsidRPr="00D075D3" w:rsidRDefault="00CA641A" w:rsidP="009419C7">
          <w:pPr>
            <w:rPr>
              <w:b/>
              <w:bCs/>
              <w:sz w:val="22"/>
              <w:szCs w:val="24"/>
            </w:rPr>
          </w:pPr>
          <w:r w:rsidRPr="00D075D3">
            <w:rPr>
              <w:b/>
              <w:bCs/>
              <w:sz w:val="22"/>
              <w:szCs w:val="24"/>
            </w:rPr>
            <w:t>...../...../.......</w:t>
          </w:r>
        </w:p>
        <w:p w:rsidR="00CA641A" w:rsidRPr="00D075D3" w:rsidRDefault="00CA641A" w:rsidP="009419C7">
          <w:pPr>
            <w:rPr>
              <w:b/>
              <w:bCs/>
              <w:sz w:val="22"/>
              <w:szCs w:val="24"/>
            </w:rPr>
          </w:pPr>
        </w:p>
        <w:p w:rsidR="00CA641A" w:rsidRPr="00D075D3" w:rsidRDefault="00CA641A" w:rsidP="009419C7">
          <w:pPr>
            <w:rPr>
              <w:b/>
              <w:bCs/>
              <w:sz w:val="22"/>
              <w:szCs w:val="24"/>
            </w:rPr>
          </w:pPr>
        </w:p>
        <w:p w:rsidR="00CA641A" w:rsidRPr="00D075D3" w:rsidRDefault="00CA641A" w:rsidP="009419C7">
          <w:pPr>
            <w:rPr>
              <w:b/>
              <w:bCs/>
              <w:sz w:val="22"/>
              <w:szCs w:val="24"/>
            </w:rPr>
          </w:pPr>
        </w:p>
        <w:p w:rsidR="00CA641A" w:rsidRPr="00D075D3" w:rsidRDefault="00CA641A" w:rsidP="009419C7">
          <w:pPr>
            <w:rPr>
              <w:b/>
              <w:bCs/>
              <w:sz w:val="22"/>
              <w:szCs w:val="24"/>
            </w:rPr>
          </w:pPr>
        </w:p>
        <w:p w:rsidR="00CA641A" w:rsidRPr="00D075D3" w:rsidRDefault="00CA641A" w:rsidP="009419C7">
          <w:pPr>
            <w:rPr>
              <w:b/>
              <w:bCs/>
              <w:sz w:val="22"/>
              <w:szCs w:val="24"/>
            </w:rPr>
          </w:pPr>
        </w:p>
        <w:p w:rsidR="00CA641A" w:rsidRPr="00D075D3" w:rsidRDefault="00CA641A" w:rsidP="009419C7">
          <w:pPr>
            <w:rPr>
              <w:b/>
              <w:bCs/>
              <w:sz w:val="22"/>
              <w:szCs w:val="24"/>
            </w:rPr>
          </w:pPr>
        </w:p>
        <w:p w:rsidR="00CA641A" w:rsidRPr="00D075D3" w:rsidRDefault="00CA641A" w:rsidP="009419C7">
          <w:pPr>
            <w:rPr>
              <w:b/>
              <w:bCs/>
              <w:sz w:val="22"/>
              <w:szCs w:val="24"/>
            </w:rPr>
          </w:pPr>
        </w:p>
      </w:tc>
    </w:tr>
    <w:tr w:rsidR="00CA641A" w:rsidRPr="00910679" w:rsidTr="00F7705F">
      <w:trPr>
        <w:cantSplit/>
        <w:trHeight w:hRule="exact" w:val="340"/>
      </w:trPr>
      <w:tc>
        <w:tcPr>
          <w:tcW w:w="2552" w:type="dxa"/>
          <w:vMerge/>
          <w:shd w:val="clear" w:color="auto" w:fill="FFFFFF"/>
          <w:vAlign w:val="center"/>
        </w:tcPr>
        <w:p w:rsidR="00CA641A" w:rsidRPr="00A13C49" w:rsidRDefault="00CA641A" w:rsidP="009419C7">
          <w:pPr>
            <w:jc w:val="center"/>
          </w:pPr>
        </w:p>
      </w:tc>
      <w:tc>
        <w:tcPr>
          <w:tcW w:w="4659" w:type="dxa"/>
          <w:vMerge/>
          <w:shd w:val="clear" w:color="auto" w:fill="ED7D31" w:themeFill="accent2"/>
        </w:tcPr>
        <w:p w:rsidR="00CA641A" w:rsidRPr="0007787B" w:rsidRDefault="00CA641A" w:rsidP="009419C7">
          <w:pPr>
            <w:rPr>
              <w:bCs/>
            </w:rPr>
          </w:pPr>
        </w:p>
      </w:tc>
      <w:tc>
        <w:tcPr>
          <w:tcW w:w="1843" w:type="dxa"/>
          <w:shd w:val="clear" w:color="auto" w:fill="FFFFFF"/>
          <w:vAlign w:val="center"/>
        </w:tcPr>
        <w:p w:rsidR="00CA641A" w:rsidRPr="00D075D3" w:rsidRDefault="00CA641A" w:rsidP="009419C7">
          <w:pPr>
            <w:rPr>
              <w:b/>
              <w:bCs/>
              <w:sz w:val="22"/>
              <w:szCs w:val="24"/>
            </w:rPr>
          </w:pPr>
          <w:r w:rsidRPr="00D075D3">
            <w:rPr>
              <w:b/>
              <w:bCs/>
              <w:sz w:val="22"/>
              <w:szCs w:val="24"/>
            </w:rPr>
            <w:t>Sayfa No</w:t>
          </w:r>
        </w:p>
      </w:tc>
      <w:tc>
        <w:tcPr>
          <w:tcW w:w="2145" w:type="dxa"/>
          <w:shd w:val="clear" w:color="auto" w:fill="FFFFFF"/>
          <w:vAlign w:val="center"/>
        </w:tcPr>
        <w:p w:rsidR="00CA641A" w:rsidRPr="00D075D3" w:rsidRDefault="00A02EBA" w:rsidP="009419C7">
          <w:pPr>
            <w:ind w:left="641"/>
            <w:rPr>
              <w:b/>
              <w:bCs/>
              <w:sz w:val="22"/>
              <w:szCs w:val="24"/>
            </w:rPr>
          </w:pPr>
          <w:r w:rsidRPr="00D075D3">
            <w:rPr>
              <w:b/>
              <w:bCs/>
              <w:sz w:val="22"/>
              <w:szCs w:val="24"/>
            </w:rPr>
            <w:fldChar w:fldCharType="begin"/>
          </w:r>
          <w:r w:rsidR="00CA641A" w:rsidRPr="00D075D3">
            <w:rPr>
              <w:b/>
              <w:bCs/>
              <w:sz w:val="22"/>
              <w:szCs w:val="24"/>
            </w:rPr>
            <w:instrText xml:space="preserve"> PAGE  \* Arabic  \* MERGEFORMAT </w:instrText>
          </w:r>
          <w:r w:rsidRPr="00D075D3">
            <w:rPr>
              <w:b/>
              <w:bCs/>
              <w:sz w:val="22"/>
              <w:szCs w:val="24"/>
            </w:rPr>
            <w:fldChar w:fldCharType="separate"/>
          </w:r>
          <w:r w:rsidR="00DE3447">
            <w:rPr>
              <w:b/>
              <w:bCs/>
              <w:noProof/>
              <w:sz w:val="22"/>
              <w:szCs w:val="24"/>
            </w:rPr>
            <w:t>1</w:t>
          </w:r>
          <w:r w:rsidRPr="00D075D3">
            <w:rPr>
              <w:b/>
              <w:bCs/>
              <w:sz w:val="22"/>
              <w:szCs w:val="24"/>
            </w:rPr>
            <w:fldChar w:fldCharType="end"/>
          </w:r>
          <w:r w:rsidR="00CA641A" w:rsidRPr="00D075D3">
            <w:rPr>
              <w:b/>
              <w:bCs/>
              <w:sz w:val="22"/>
              <w:szCs w:val="24"/>
            </w:rPr>
            <w:t xml:space="preserve"> / </w:t>
          </w:r>
          <w:r w:rsidR="00DE3447">
            <w:fldChar w:fldCharType="begin"/>
          </w:r>
          <w:r w:rsidR="00DE3447">
            <w:instrText xml:space="preserve"> NUMPAGES   \* MERGEFORMAT </w:instrText>
          </w:r>
          <w:r w:rsidR="00DE3447">
            <w:fldChar w:fldCharType="separate"/>
          </w:r>
          <w:r w:rsidR="00DE3447" w:rsidRPr="00DE3447">
            <w:rPr>
              <w:b/>
              <w:bCs/>
              <w:noProof/>
              <w:sz w:val="22"/>
              <w:szCs w:val="24"/>
            </w:rPr>
            <w:t>14</w:t>
          </w:r>
          <w:r w:rsidR="00DE3447">
            <w:rPr>
              <w:b/>
              <w:bCs/>
              <w:noProof/>
              <w:sz w:val="22"/>
              <w:szCs w:val="24"/>
            </w:rPr>
            <w:fldChar w:fldCharType="end"/>
          </w:r>
        </w:p>
      </w:tc>
    </w:tr>
    <w:tr w:rsidR="00CA641A" w:rsidRPr="00BC733A" w:rsidTr="00F31C3F">
      <w:trPr>
        <w:cantSplit/>
        <w:trHeight w:hRule="exact" w:val="720"/>
      </w:trPr>
      <w:tc>
        <w:tcPr>
          <w:tcW w:w="2552" w:type="dxa"/>
          <w:shd w:val="clear" w:color="auto" w:fill="FFFFFF"/>
          <w:vAlign w:val="center"/>
        </w:tcPr>
        <w:p w:rsidR="00CA641A" w:rsidRDefault="00CA641A" w:rsidP="009419C7">
          <w:pPr>
            <w:jc w:val="center"/>
            <w:rPr>
              <w:b/>
            </w:rPr>
          </w:pPr>
          <w:r>
            <w:rPr>
              <w:b/>
              <w:noProof/>
              <w:lang w:val="tr-TR" w:eastAsia="tr-TR"/>
            </w:rPr>
            <w:drawing>
              <wp:inline distT="0" distB="0" distL="0" distR="0">
                <wp:extent cx="942975" cy="419100"/>
                <wp:effectExtent l="0" t="0" r="0" b="0"/>
                <wp:docPr id="1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647" w:type="dxa"/>
          <w:gridSpan w:val="3"/>
          <w:shd w:val="clear" w:color="auto" w:fill="FFFFFF"/>
          <w:vAlign w:val="center"/>
        </w:tcPr>
        <w:p w:rsidR="00CA641A" w:rsidRPr="00F7705F" w:rsidRDefault="00CA641A" w:rsidP="009038F9">
          <w:pPr>
            <w:ind w:left="-126"/>
            <w:jc w:val="center"/>
            <w:rPr>
              <w:bCs/>
              <w:color w:val="5B9BD5" w:themeColor="accent1"/>
              <w:szCs w:val="24"/>
            </w:rPr>
          </w:pPr>
          <w:r>
            <w:rPr>
              <w:b/>
              <w:color w:val="5B9BD5" w:themeColor="accent1"/>
              <w:sz w:val="24"/>
            </w:rPr>
            <w:t xml:space="preserve">İSG </w:t>
          </w:r>
          <w:r w:rsidRPr="00F7705F">
            <w:rPr>
              <w:b/>
              <w:color w:val="5B9BD5" w:themeColor="accent1"/>
              <w:sz w:val="24"/>
            </w:rPr>
            <w:t>İÇ TETKİK SORU LİSTESİ</w:t>
          </w:r>
        </w:p>
      </w:tc>
    </w:tr>
  </w:tbl>
  <w:p w:rsidR="00CA641A" w:rsidRDefault="00CA641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02" w:rsidRDefault="00A516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FBF"/>
      </v:shape>
    </w:pict>
  </w:numPicBullet>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1">
    <w:nsid w:val="0710324C"/>
    <w:multiLevelType w:val="hybridMultilevel"/>
    <w:tmpl w:val="B3B49A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3491A"/>
    <w:multiLevelType w:val="hybridMultilevel"/>
    <w:tmpl w:val="DD6CFE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2C6962"/>
    <w:multiLevelType w:val="hybridMultilevel"/>
    <w:tmpl w:val="36DA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61DFB"/>
    <w:multiLevelType w:val="hybridMultilevel"/>
    <w:tmpl w:val="D9C63F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2725E7"/>
    <w:multiLevelType w:val="hybridMultilevel"/>
    <w:tmpl w:val="2F7CF3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7416BE"/>
    <w:multiLevelType w:val="hybridMultilevel"/>
    <w:tmpl w:val="39C46D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092F68"/>
    <w:multiLevelType w:val="hybridMultilevel"/>
    <w:tmpl w:val="D12AE682"/>
    <w:lvl w:ilvl="0" w:tplc="0F62600A">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397179"/>
    <w:multiLevelType w:val="hybridMultilevel"/>
    <w:tmpl w:val="DA6C1442"/>
    <w:lvl w:ilvl="0" w:tplc="E4007F66">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EF3B2E"/>
    <w:multiLevelType w:val="hybridMultilevel"/>
    <w:tmpl w:val="65D29C44"/>
    <w:lvl w:ilvl="0" w:tplc="FF3062D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D2D4BEC"/>
    <w:multiLevelType w:val="hybridMultilevel"/>
    <w:tmpl w:val="D07EEBA4"/>
    <w:lvl w:ilvl="0" w:tplc="B3B4B2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A6318EC"/>
    <w:multiLevelType w:val="hybridMultilevel"/>
    <w:tmpl w:val="D8D4E1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A770603"/>
    <w:multiLevelType w:val="hybridMultilevel"/>
    <w:tmpl w:val="A82897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B45640B"/>
    <w:multiLevelType w:val="hybridMultilevel"/>
    <w:tmpl w:val="0D8609C8"/>
    <w:lvl w:ilvl="0" w:tplc="176CCF1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6D18E6"/>
    <w:multiLevelType w:val="hybridMultilevel"/>
    <w:tmpl w:val="855478F6"/>
    <w:lvl w:ilvl="0" w:tplc="4C2EF31E">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
    <w:nsid w:val="518E7323"/>
    <w:multiLevelType w:val="hybridMultilevel"/>
    <w:tmpl w:val="9398D4CA"/>
    <w:lvl w:ilvl="0" w:tplc="041F0007">
      <w:start w:val="1"/>
      <w:numFmt w:val="bullet"/>
      <w:lvlText w:val=""/>
      <w:lvlPicBulletId w:val="0"/>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57F3583F"/>
    <w:multiLevelType w:val="hybridMultilevel"/>
    <w:tmpl w:val="72549C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2F7E29"/>
    <w:multiLevelType w:val="hybridMultilevel"/>
    <w:tmpl w:val="39EA0E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320A3B"/>
    <w:multiLevelType w:val="hybridMultilevel"/>
    <w:tmpl w:val="12FA84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20476D1"/>
    <w:multiLevelType w:val="hybridMultilevel"/>
    <w:tmpl w:val="7A7A2D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B17FD1"/>
    <w:multiLevelType w:val="multilevel"/>
    <w:tmpl w:val="72BACDA2"/>
    <w:lvl w:ilvl="0">
      <w:start w:val="4"/>
      <w:numFmt w:val="decimal"/>
      <w:lvlText w:val="%1"/>
      <w:lvlJc w:val="left"/>
      <w:pPr>
        <w:tabs>
          <w:tab w:val="num" w:pos="495"/>
        </w:tabs>
        <w:ind w:left="495" w:hanging="495"/>
      </w:pPr>
      <w:rPr>
        <w:rFonts w:hint="default"/>
        <w:b/>
        <w:i w:val="0"/>
        <w:sz w:val="18"/>
      </w:rPr>
    </w:lvl>
    <w:lvl w:ilvl="1">
      <w:start w:val="2"/>
      <w:numFmt w:val="decimal"/>
      <w:lvlText w:val="%1.%2"/>
      <w:lvlJc w:val="left"/>
      <w:pPr>
        <w:tabs>
          <w:tab w:val="num" w:pos="495"/>
        </w:tabs>
        <w:ind w:left="495" w:hanging="495"/>
      </w:pPr>
      <w:rPr>
        <w:rFonts w:hint="default"/>
        <w:b/>
        <w:i w:val="0"/>
        <w:sz w:val="18"/>
      </w:rPr>
    </w:lvl>
    <w:lvl w:ilvl="2">
      <w:start w:val="4"/>
      <w:numFmt w:val="decimal"/>
      <w:lvlText w:val="%1.%2.%3"/>
      <w:lvlJc w:val="left"/>
      <w:pPr>
        <w:tabs>
          <w:tab w:val="num" w:pos="495"/>
        </w:tabs>
        <w:ind w:left="495" w:hanging="495"/>
      </w:pPr>
      <w:rPr>
        <w:rFonts w:hint="default"/>
        <w:b/>
        <w:i w:val="0"/>
        <w:sz w:val="18"/>
      </w:rPr>
    </w:lvl>
    <w:lvl w:ilvl="3">
      <w:start w:val="1"/>
      <w:numFmt w:val="decimal"/>
      <w:lvlText w:val="%1.%2.%3.%4"/>
      <w:lvlJc w:val="left"/>
      <w:pPr>
        <w:tabs>
          <w:tab w:val="num" w:pos="720"/>
        </w:tabs>
        <w:ind w:left="720" w:hanging="720"/>
      </w:pPr>
      <w:rPr>
        <w:rFonts w:hint="default"/>
        <w:b/>
        <w:i w:val="0"/>
        <w:sz w:val="18"/>
      </w:rPr>
    </w:lvl>
    <w:lvl w:ilvl="4">
      <w:start w:val="1"/>
      <w:numFmt w:val="decimal"/>
      <w:lvlText w:val="%1.%2.%3.%4.%5"/>
      <w:lvlJc w:val="left"/>
      <w:pPr>
        <w:tabs>
          <w:tab w:val="num" w:pos="720"/>
        </w:tabs>
        <w:ind w:left="720" w:hanging="720"/>
      </w:pPr>
      <w:rPr>
        <w:rFonts w:hint="default"/>
        <w:b/>
        <w:i w:val="0"/>
        <w:sz w:val="18"/>
      </w:rPr>
    </w:lvl>
    <w:lvl w:ilvl="5">
      <w:start w:val="1"/>
      <w:numFmt w:val="decimal"/>
      <w:lvlText w:val="%1.%2.%3.%4.%5.%6"/>
      <w:lvlJc w:val="left"/>
      <w:pPr>
        <w:tabs>
          <w:tab w:val="num" w:pos="1080"/>
        </w:tabs>
        <w:ind w:left="1080" w:hanging="1080"/>
      </w:pPr>
      <w:rPr>
        <w:rFonts w:hint="default"/>
        <w:b/>
        <w:i w:val="0"/>
        <w:sz w:val="18"/>
      </w:rPr>
    </w:lvl>
    <w:lvl w:ilvl="6">
      <w:start w:val="1"/>
      <w:numFmt w:val="decimal"/>
      <w:lvlText w:val="%1.%2.%3.%4.%5.%6.%7"/>
      <w:lvlJc w:val="left"/>
      <w:pPr>
        <w:tabs>
          <w:tab w:val="num" w:pos="1080"/>
        </w:tabs>
        <w:ind w:left="1080" w:hanging="1080"/>
      </w:pPr>
      <w:rPr>
        <w:rFonts w:hint="default"/>
        <w:b/>
        <w:i w:val="0"/>
        <w:sz w:val="18"/>
      </w:rPr>
    </w:lvl>
    <w:lvl w:ilvl="7">
      <w:start w:val="1"/>
      <w:numFmt w:val="decimal"/>
      <w:lvlText w:val="%1.%2.%3.%4.%5.%6.%7.%8"/>
      <w:lvlJc w:val="left"/>
      <w:pPr>
        <w:tabs>
          <w:tab w:val="num" w:pos="1080"/>
        </w:tabs>
        <w:ind w:left="1080" w:hanging="1080"/>
      </w:pPr>
      <w:rPr>
        <w:rFonts w:hint="default"/>
        <w:b/>
        <w:i w:val="0"/>
        <w:sz w:val="18"/>
      </w:rPr>
    </w:lvl>
    <w:lvl w:ilvl="8">
      <w:start w:val="1"/>
      <w:numFmt w:val="decimal"/>
      <w:lvlText w:val="%1.%2.%3.%4.%5.%6.%7.%8.%9"/>
      <w:lvlJc w:val="left"/>
      <w:pPr>
        <w:tabs>
          <w:tab w:val="num" w:pos="1440"/>
        </w:tabs>
        <w:ind w:left="1440" w:hanging="1440"/>
      </w:pPr>
      <w:rPr>
        <w:rFonts w:hint="default"/>
        <w:b/>
        <w:i w:val="0"/>
        <w:sz w:val="18"/>
      </w:rPr>
    </w:lvl>
  </w:abstractNum>
  <w:abstractNum w:abstractNumId="21">
    <w:nsid w:val="661C1B2C"/>
    <w:multiLevelType w:val="hybridMultilevel"/>
    <w:tmpl w:val="BEB25B58"/>
    <w:lvl w:ilvl="0" w:tplc="95A6755C">
      <w:numFmt w:val="bullet"/>
      <w:lvlText w:val="-"/>
      <w:lvlJc w:val="left"/>
      <w:pPr>
        <w:tabs>
          <w:tab w:val="num" w:pos="360"/>
        </w:tabs>
        <w:ind w:left="360" w:hanging="360"/>
      </w:pPr>
      <w:rPr>
        <w:rFonts w:ascii="Tahoma" w:eastAsia="Times New Roman" w:hAnsi="Tahoma" w:cs="Tahoma" w:hint="default"/>
        <w:b w:val="0"/>
        <w:sz w:val="20"/>
        <w:szCs w:val="2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nsid w:val="66E815F8"/>
    <w:multiLevelType w:val="hybridMultilevel"/>
    <w:tmpl w:val="2DB4DE36"/>
    <w:lvl w:ilvl="0" w:tplc="6E644AFE">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6AFC1DA2"/>
    <w:multiLevelType w:val="hybridMultilevel"/>
    <w:tmpl w:val="032AC0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C39283A"/>
    <w:multiLevelType w:val="hybridMultilevel"/>
    <w:tmpl w:val="7FD0C81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E94D2E"/>
    <w:multiLevelType w:val="hybridMultilevel"/>
    <w:tmpl w:val="59D47B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22"/>
  </w:num>
  <w:num w:numId="4">
    <w:abstractNumId w:val="3"/>
  </w:num>
  <w:num w:numId="5">
    <w:abstractNumId w:val="5"/>
  </w:num>
  <w:num w:numId="6">
    <w:abstractNumId w:val="2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8"/>
  </w:num>
  <w:num w:numId="12">
    <w:abstractNumId w:val="21"/>
  </w:num>
  <w:num w:numId="13">
    <w:abstractNumId w:val="15"/>
  </w:num>
  <w:num w:numId="14">
    <w:abstractNumId w:val="7"/>
  </w:num>
  <w:num w:numId="15">
    <w:abstractNumId w:val="14"/>
  </w:num>
  <w:num w:numId="16">
    <w:abstractNumId w:val="4"/>
  </w:num>
  <w:num w:numId="17">
    <w:abstractNumId w:val="1"/>
  </w:num>
  <w:num w:numId="18">
    <w:abstractNumId w:val="11"/>
  </w:num>
  <w:num w:numId="19">
    <w:abstractNumId w:val="6"/>
  </w:num>
  <w:num w:numId="20">
    <w:abstractNumId w:val="19"/>
  </w:num>
  <w:num w:numId="21">
    <w:abstractNumId w:val="23"/>
  </w:num>
  <w:num w:numId="22">
    <w:abstractNumId w:val="17"/>
  </w:num>
  <w:num w:numId="23">
    <w:abstractNumId w:val="16"/>
  </w:num>
  <w:num w:numId="24">
    <w:abstractNumId w:val="2"/>
  </w:num>
  <w:num w:numId="25">
    <w:abstractNumId w:val="18"/>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61FD"/>
    <w:rsid w:val="0001415E"/>
    <w:rsid w:val="00032DB4"/>
    <w:rsid w:val="00083E01"/>
    <w:rsid w:val="00086815"/>
    <w:rsid w:val="00097DD6"/>
    <w:rsid w:val="000A6E1B"/>
    <w:rsid w:val="000B2095"/>
    <w:rsid w:val="000B604F"/>
    <w:rsid w:val="000C0A8F"/>
    <w:rsid w:val="000C39FC"/>
    <w:rsid w:val="000D61FD"/>
    <w:rsid w:val="000F3FFB"/>
    <w:rsid w:val="001010A3"/>
    <w:rsid w:val="001310CB"/>
    <w:rsid w:val="001446B0"/>
    <w:rsid w:val="001620A2"/>
    <w:rsid w:val="00195CAF"/>
    <w:rsid w:val="001B4736"/>
    <w:rsid w:val="001B63BA"/>
    <w:rsid w:val="001B7236"/>
    <w:rsid w:val="001D131E"/>
    <w:rsid w:val="001F09D6"/>
    <w:rsid w:val="001F2B20"/>
    <w:rsid w:val="001F3A19"/>
    <w:rsid w:val="001F75ED"/>
    <w:rsid w:val="002067C0"/>
    <w:rsid w:val="002258DC"/>
    <w:rsid w:val="00247995"/>
    <w:rsid w:val="00253071"/>
    <w:rsid w:val="002607B0"/>
    <w:rsid w:val="00284410"/>
    <w:rsid w:val="002D7B79"/>
    <w:rsid w:val="002E4CED"/>
    <w:rsid w:val="00301BD1"/>
    <w:rsid w:val="00305231"/>
    <w:rsid w:val="00333CD0"/>
    <w:rsid w:val="00341841"/>
    <w:rsid w:val="00342D46"/>
    <w:rsid w:val="0038588B"/>
    <w:rsid w:val="00387108"/>
    <w:rsid w:val="003977C0"/>
    <w:rsid w:val="003E1630"/>
    <w:rsid w:val="003E2ABE"/>
    <w:rsid w:val="003F4C21"/>
    <w:rsid w:val="00416D85"/>
    <w:rsid w:val="00436283"/>
    <w:rsid w:val="00447C27"/>
    <w:rsid w:val="00456972"/>
    <w:rsid w:val="0046327E"/>
    <w:rsid w:val="00491553"/>
    <w:rsid w:val="0049770F"/>
    <w:rsid w:val="004A20C7"/>
    <w:rsid w:val="004B701A"/>
    <w:rsid w:val="004D4519"/>
    <w:rsid w:val="004E4962"/>
    <w:rsid w:val="005012E1"/>
    <w:rsid w:val="005223CA"/>
    <w:rsid w:val="00532501"/>
    <w:rsid w:val="00565377"/>
    <w:rsid w:val="00575F9A"/>
    <w:rsid w:val="0059553D"/>
    <w:rsid w:val="005E3A8E"/>
    <w:rsid w:val="005F2DD2"/>
    <w:rsid w:val="005F38A5"/>
    <w:rsid w:val="00606AAE"/>
    <w:rsid w:val="00611A57"/>
    <w:rsid w:val="006239BF"/>
    <w:rsid w:val="006733E5"/>
    <w:rsid w:val="006D6A75"/>
    <w:rsid w:val="00704A37"/>
    <w:rsid w:val="007169AE"/>
    <w:rsid w:val="00725C3F"/>
    <w:rsid w:val="00747F8B"/>
    <w:rsid w:val="00750D9E"/>
    <w:rsid w:val="0077352F"/>
    <w:rsid w:val="00777879"/>
    <w:rsid w:val="007B08E1"/>
    <w:rsid w:val="007B5BEA"/>
    <w:rsid w:val="007C4869"/>
    <w:rsid w:val="007D7866"/>
    <w:rsid w:val="007E173F"/>
    <w:rsid w:val="0081331A"/>
    <w:rsid w:val="00827255"/>
    <w:rsid w:val="008328FB"/>
    <w:rsid w:val="00876BB4"/>
    <w:rsid w:val="008C2D33"/>
    <w:rsid w:val="008D02CF"/>
    <w:rsid w:val="009038F9"/>
    <w:rsid w:val="00905CDB"/>
    <w:rsid w:val="00906DC4"/>
    <w:rsid w:val="00930F6B"/>
    <w:rsid w:val="009403E2"/>
    <w:rsid w:val="009419C7"/>
    <w:rsid w:val="009726AE"/>
    <w:rsid w:val="009768D3"/>
    <w:rsid w:val="009A21DB"/>
    <w:rsid w:val="009D264C"/>
    <w:rsid w:val="009F214F"/>
    <w:rsid w:val="009F5545"/>
    <w:rsid w:val="00A02EBA"/>
    <w:rsid w:val="00A0394F"/>
    <w:rsid w:val="00A12B8C"/>
    <w:rsid w:val="00A42FCF"/>
    <w:rsid w:val="00A51602"/>
    <w:rsid w:val="00A52622"/>
    <w:rsid w:val="00A5446F"/>
    <w:rsid w:val="00A65EAA"/>
    <w:rsid w:val="00A7564A"/>
    <w:rsid w:val="00AC4DC0"/>
    <w:rsid w:val="00AE60D8"/>
    <w:rsid w:val="00AF7789"/>
    <w:rsid w:val="00B05A5B"/>
    <w:rsid w:val="00B31535"/>
    <w:rsid w:val="00B47BA8"/>
    <w:rsid w:val="00B5737C"/>
    <w:rsid w:val="00B7250B"/>
    <w:rsid w:val="00BD773C"/>
    <w:rsid w:val="00BE2380"/>
    <w:rsid w:val="00BF59AB"/>
    <w:rsid w:val="00C24072"/>
    <w:rsid w:val="00C3096F"/>
    <w:rsid w:val="00C441B9"/>
    <w:rsid w:val="00C60321"/>
    <w:rsid w:val="00CA641A"/>
    <w:rsid w:val="00CC71F8"/>
    <w:rsid w:val="00CD4E9A"/>
    <w:rsid w:val="00D075D3"/>
    <w:rsid w:val="00D44290"/>
    <w:rsid w:val="00D776AC"/>
    <w:rsid w:val="00D813E9"/>
    <w:rsid w:val="00D82F77"/>
    <w:rsid w:val="00DC0C67"/>
    <w:rsid w:val="00DE3447"/>
    <w:rsid w:val="00DF7A52"/>
    <w:rsid w:val="00E1304C"/>
    <w:rsid w:val="00E14F20"/>
    <w:rsid w:val="00E224AB"/>
    <w:rsid w:val="00E37F87"/>
    <w:rsid w:val="00E73D18"/>
    <w:rsid w:val="00E83CBB"/>
    <w:rsid w:val="00EA669A"/>
    <w:rsid w:val="00ED1364"/>
    <w:rsid w:val="00F27F10"/>
    <w:rsid w:val="00F31C3F"/>
    <w:rsid w:val="00F36D88"/>
    <w:rsid w:val="00F61C2E"/>
    <w:rsid w:val="00F62AFE"/>
    <w:rsid w:val="00F636A4"/>
    <w:rsid w:val="00F7705F"/>
    <w:rsid w:val="00F919F8"/>
    <w:rsid w:val="00F9335B"/>
    <w:rsid w:val="00FA060C"/>
    <w:rsid w:val="00FB3CDD"/>
    <w:rsid w:val="00FF4C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CD7D5A-CF45-4EE6-B195-E83EFAC3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GvdeMetni"/>
    <w:qFormat/>
    <w:rsid w:val="00930F6B"/>
    <w:pPr>
      <w:suppressAutoHyphens/>
      <w:spacing w:after="0" w:line="240" w:lineRule="auto"/>
    </w:pPr>
    <w:rPr>
      <w:rFonts w:ascii="Times New Roman" w:eastAsia="Times New Roman" w:hAnsi="Times New Roman" w:cs="Times New Roman"/>
      <w:sz w:val="20"/>
      <w:szCs w:val="20"/>
      <w:lang w:val="en-GB" w:eastAsia="ar-SA"/>
    </w:rPr>
  </w:style>
  <w:style w:type="paragraph" w:styleId="Balk1">
    <w:name w:val="heading 1"/>
    <w:basedOn w:val="Normal"/>
    <w:next w:val="Normal"/>
    <w:link w:val="Balk1Char"/>
    <w:qFormat/>
    <w:rsid w:val="00930F6B"/>
    <w:pPr>
      <w:keepNext/>
      <w:numPr>
        <w:numId w:val="1"/>
      </w:numPr>
      <w:outlineLvl w:val="0"/>
    </w:pPr>
    <w:rPr>
      <w:sz w:val="24"/>
    </w:rPr>
  </w:style>
  <w:style w:type="paragraph" w:styleId="Balk2">
    <w:name w:val="heading 2"/>
    <w:basedOn w:val="Normal"/>
    <w:next w:val="Normal"/>
    <w:link w:val="Balk2Char"/>
    <w:qFormat/>
    <w:rsid w:val="00930F6B"/>
    <w:pPr>
      <w:keepNext/>
      <w:numPr>
        <w:ilvl w:val="1"/>
        <w:numId w:val="1"/>
      </w:numPr>
      <w:outlineLvl w:val="1"/>
    </w:pPr>
    <w:rPr>
      <w:b/>
      <w:color w:val="0000FF"/>
      <w:sz w:val="24"/>
    </w:rPr>
  </w:style>
  <w:style w:type="paragraph" w:styleId="Balk3">
    <w:name w:val="heading 3"/>
    <w:basedOn w:val="Normal"/>
    <w:next w:val="Normal"/>
    <w:link w:val="Balk3Char"/>
    <w:qFormat/>
    <w:rsid w:val="00930F6B"/>
    <w:pPr>
      <w:keepNext/>
      <w:numPr>
        <w:ilvl w:val="2"/>
        <w:numId w:val="1"/>
      </w:numPr>
      <w:outlineLvl w:val="2"/>
    </w:pPr>
    <w:rPr>
      <w:color w:val="0000FF"/>
      <w:sz w:val="24"/>
    </w:rPr>
  </w:style>
  <w:style w:type="paragraph" w:styleId="Balk4">
    <w:name w:val="heading 4"/>
    <w:basedOn w:val="Normal"/>
    <w:next w:val="Normal"/>
    <w:link w:val="Balk4Char"/>
    <w:qFormat/>
    <w:rsid w:val="00930F6B"/>
    <w:pPr>
      <w:keepNext/>
      <w:numPr>
        <w:ilvl w:val="3"/>
        <w:numId w:val="1"/>
      </w:numPr>
      <w:outlineLvl w:val="3"/>
    </w:pPr>
    <w:rPr>
      <w:b/>
      <w:sz w:val="32"/>
    </w:rPr>
  </w:style>
  <w:style w:type="paragraph" w:styleId="Balk5">
    <w:name w:val="heading 5"/>
    <w:basedOn w:val="Normal"/>
    <w:next w:val="Normal"/>
    <w:link w:val="Balk5Char"/>
    <w:qFormat/>
    <w:rsid w:val="00930F6B"/>
    <w:pPr>
      <w:keepNext/>
      <w:numPr>
        <w:ilvl w:val="4"/>
        <w:numId w:val="1"/>
      </w:numPr>
      <w:jc w:val="right"/>
      <w:outlineLvl w:val="4"/>
    </w:pPr>
    <w:rPr>
      <w:b/>
      <w:sz w:val="24"/>
    </w:rPr>
  </w:style>
  <w:style w:type="paragraph" w:styleId="Balk6">
    <w:name w:val="heading 6"/>
    <w:basedOn w:val="Normal"/>
    <w:next w:val="Normal"/>
    <w:link w:val="Balk6Char"/>
    <w:qFormat/>
    <w:rsid w:val="00930F6B"/>
    <w:pPr>
      <w:keepNext/>
      <w:numPr>
        <w:ilvl w:val="5"/>
        <w:numId w:val="1"/>
      </w:numPr>
      <w:tabs>
        <w:tab w:val="right" w:pos="12075"/>
      </w:tabs>
      <w:ind w:firstLine="709"/>
      <w:outlineLvl w:val="5"/>
    </w:pPr>
    <w:rPr>
      <w:rFonts w:ascii="Arial" w:hAnsi="Arial"/>
      <w:i/>
    </w:rPr>
  </w:style>
  <w:style w:type="paragraph" w:styleId="Balk7">
    <w:name w:val="heading 7"/>
    <w:basedOn w:val="Normal"/>
    <w:next w:val="Normal"/>
    <w:link w:val="Balk7Char"/>
    <w:qFormat/>
    <w:rsid w:val="00930F6B"/>
    <w:pPr>
      <w:keepNext/>
      <w:numPr>
        <w:ilvl w:val="6"/>
        <w:numId w:val="1"/>
      </w:numPr>
      <w:jc w:val="center"/>
      <w:outlineLvl w:val="6"/>
    </w:pPr>
    <w:rPr>
      <w:sz w:val="24"/>
      <w:lang w:val="en-US"/>
    </w:rPr>
  </w:style>
  <w:style w:type="paragraph" w:styleId="Balk8">
    <w:name w:val="heading 8"/>
    <w:basedOn w:val="Normal"/>
    <w:next w:val="Normal"/>
    <w:link w:val="Balk8Char"/>
    <w:qFormat/>
    <w:rsid w:val="00930F6B"/>
    <w:pPr>
      <w:keepNext/>
      <w:numPr>
        <w:ilvl w:val="7"/>
        <w:numId w:val="1"/>
      </w:numPr>
      <w:jc w:val="center"/>
      <w:outlineLvl w:val="7"/>
    </w:pPr>
    <w:rPr>
      <w:sz w:val="26"/>
    </w:rPr>
  </w:style>
  <w:style w:type="paragraph" w:styleId="Balk9">
    <w:name w:val="heading 9"/>
    <w:basedOn w:val="Normal"/>
    <w:next w:val="Normal"/>
    <w:link w:val="Balk9Char"/>
    <w:qFormat/>
    <w:rsid w:val="00930F6B"/>
    <w:pPr>
      <w:keepNext/>
      <w:numPr>
        <w:ilvl w:val="8"/>
        <w:numId w:val="1"/>
      </w:numPr>
      <w:tabs>
        <w:tab w:val="right" w:pos="7260"/>
      </w:tabs>
      <w:jc w:val="center"/>
      <w:outlineLvl w:val="8"/>
    </w:pPr>
    <w:rPr>
      <w:b/>
      <w:bCs/>
      <w:i/>
      <w:iCs/>
      <w:sz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30F6B"/>
    <w:rPr>
      <w:rFonts w:ascii="Times New Roman" w:eastAsia="Times New Roman" w:hAnsi="Times New Roman" w:cs="Times New Roman"/>
      <w:sz w:val="24"/>
      <w:szCs w:val="20"/>
      <w:lang w:val="en-GB" w:eastAsia="ar-SA"/>
    </w:rPr>
  </w:style>
  <w:style w:type="character" w:customStyle="1" w:styleId="Balk2Char">
    <w:name w:val="Başlık 2 Char"/>
    <w:basedOn w:val="VarsaylanParagrafYazTipi"/>
    <w:link w:val="Balk2"/>
    <w:rsid w:val="00930F6B"/>
    <w:rPr>
      <w:rFonts w:ascii="Times New Roman" w:eastAsia="Times New Roman" w:hAnsi="Times New Roman" w:cs="Times New Roman"/>
      <w:b/>
      <w:color w:val="0000FF"/>
      <w:sz w:val="24"/>
      <w:szCs w:val="20"/>
      <w:lang w:val="en-GB" w:eastAsia="ar-SA"/>
    </w:rPr>
  </w:style>
  <w:style w:type="character" w:customStyle="1" w:styleId="Balk3Char">
    <w:name w:val="Başlık 3 Char"/>
    <w:basedOn w:val="VarsaylanParagrafYazTipi"/>
    <w:link w:val="Balk3"/>
    <w:rsid w:val="00930F6B"/>
    <w:rPr>
      <w:rFonts w:ascii="Times New Roman" w:eastAsia="Times New Roman" w:hAnsi="Times New Roman" w:cs="Times New Roman"/>
      <w:color w:val="0000FF"/>
      <w:sz w:val="24"/>
      <w:szCs w:val="20"/>
      <w:lang w:val="en-GB" w:eastAsia="ar-SA"/>
    </w:rPr>
  </w:style>
  <w:style w:type="character" w:customStyle="1" w:styleId="Balk4Char">
    <w:name w:val="Başlık 4 Char"/>
    <w:basedOn w:val="VarsaylanParagrafYazTipi"/>
    <w:link w:val="Balk4"/>
    <w:rsid w:val="00930F6B"/>
    <w:rPr>
      <w:rFonts w:ascii="Times New Roman" w:eastAsia="Times New Roman" w:hAnsi="Times New Roman" w:cs="Times New Roman"/>
      <w:b/>
      <w:sz w:val="32"/>
      <w:szCs w:val="20"/>
      <w:lang w:val="en-GB" w:eastAsia="ar-SA"/>
    </w:rPr>
  </w:style>
  <w:style w:type="character" w:customStyle="1" w:styleId="Balk5Char">
    <w:name w:val="Başlık 5 Char"/>
    <w:basedOn w:val="VarsaylanParagrafYazTipi"/>
    <w:link w:val="Balk5"/>
    <w:rsid w:val="00930F6B"/>
    <w:rPr>
      <w:rFonts w:ascii="Times New Roman" w:eastAsia="Times New Roman" w:hAnsi="Times New Roman" w:cs="Times New Roman"/>
      <w:b/>
      <w:sz w:val="24"/>
      <w:szCs w:val="20"/>
      <w:lang w:val="en-GB" w:eastAsia="ar-SA"/>
    </w:rPr>
  </w:style>
  <w:style w:type="character" w:customStyle="1" w:styleId="Balk6Char">
    <w:name w:val="Başlık 6 Char"/>
    <w:basedOn w:val="VarsaylanParagrafYazTipi"/>
    <w:link w:val="Balk6"/>
    <w:rsid w:val="00930F6B"/>
    <w:rPr>
      <w:rFonts w:ascii="Arial" w:eastAsia="Times New Roman" w:hAnsi="Arial" w:cs="Times New Roman"/>
      <w:i/>
      <w:sz w:val="20"/>
      <w:szCs w:val="20"/>
      <w:lang w:val="en-GB" w:eastAsia="ar-SA"/>
    </w:rPr>
  </w:style>
  <w:style w:type="character" w:customStyle="1" w:styleId="Balk7Char">
    <w:name w:val="Başlık 7 Char"/>
    <w:basedOn w:val="VarsaylanParagrafYazTipi"/>
    <w:link w:val="Balk7"/>
    <w:rsid w:val="00930F6B"/>
    <w:rPr>
      <w:rFonts w:ascii="Times New Roman" w:eastAsia="Times New Roman" w:hAnsi="Times New Roman" w:cs="Times New Roman"/>
      <w:sz w:val="24"/>
      <w:szCs w:val="20"/>
      <w:lang w:val="en-US" w:eastAsia="ar-SA"/>
    </w:rPr>
  </w:style>
  <w:style w:type="character" w:customStyle="1" w:styleId="Balk8Char">
    <w:name w:val="Başlık 8 Char"/>
    <w:basedOn w:val="VarsaylanParagrafYazTipi"/>
    <w:link w:val="Balk8"/>
    <w:rsid w:val="00930F6B"/>
    <w:rPr>
      <w:rFonts w:ascii="Times New Roman" w:eastAsia="Times New Roman" w:hAnsi="Times New Roman" w:cs="Times New Roman"/>
      <w:sz w:val="26"/>
      <w:szCs w:val="20"/>
      <w:lang w:val="en-GB" w:eastAsia="ar-SA"/>
    </w:rPr>
  </w:style>
  <w:style w:type="character" w:customStyle="1" w:styleId="Balk9Char">
    <w:name w:val="Başlık 9 Char"/>
    <w:basedOn w:val="VarsaylanParagrafYazTipi"/>
    <w:link w:val="Balk9"/>
    <w:rsid w:val="00930F6B"/>
    <w:rPr>
      <w:rFonts w:ascii="Times New Roman" w:eastAsia="Times New Roman" w:hAnsi="Times New Roman" w:cs="Times New Roman"/>
      <w:b/>
      <w:bCs/>
      <w:i/>
      <w:iCs/>
      <w:sz w:val="36"/>
      <w:szCs w:val="20"/>
      <w:lang w:val="en-GB" w:eastAsia="ar-SA"/>
    </w:rPr>
  </w:style>
  <w:style w:type="character" w:customStyle="1" w:styleId="VarsaylanParagrafYazTipi1">
    <w:name w:val="Varsayılan Paragraf Yazı Tipi1"/>
    <w:rsid w:val="00930F6B"/>
  </w:style>
  <w:style w:type="character" w:styleId="Kpr">
    <w:name w:val="Hyperlink"/>
    <w:rsid w:val="00930F6B"/>
    <w:rPr>
      <w:color w:val="0000FF"/>
      <w:u w:val="single"/>
    </w:rPr>
  </w:style>
  <w:style w:type="character" w:styleId="zlenenKpr">
    <w:name w:val="FollowedHyperlink"/>
    <w:rsid w:val="00930F6B"/>
    <w:rPr>
      <w:color w:val="800080"/>
      <w:u w:val="single"/>
    </w:rPr>
  </w:style>
  <w:style w:type="paragraph" w:customStyle="1" w:styleId="Balk">
    <w:name w:val="Başlık"/>
    <w:basedOn w:val="Normal"/>
    <w:next w:val="GvdeMetni"/>
    <w:rsid w:val="00930F6B"/>
    <w:pPr>
      <w:keepNext/>
      <w:spacing w:before="240" w:after="120"/>
    </w:pPr>
    <w:rPr>
      <w:rFonts w:ascii="Arial" w:eastAsia="Lucida Sans Unicode" w:hAnsi="Arial" w:cs="Tahoma"/>
      <w:sz w:val="28"/>
      <w:szCs w:val="28"/>
    </w:rPr>
  </w:style>
  <w:style w:type="paragraph" w:styleId="GvdeMetni">
    <w:name w:val="Body Text"/>
    <w:basedOn w:val="Normal"/>
    <w:link w:val="GvdeMetniChar"/>
    <w:rsid w:val="00930F6B"/>
    <w:rPr>
      <w:sz w:val="22"/>
    </w:rPr>
  </w:style>
  <w:style w:type="character" w:customStyle="1" w:styleId="GvdeMetniChar">
    <w:name w:val="Gövde Metni Char"/>
    <w:basedOn w:val="VarsaylanParagrafYazTipi"/>
    <w:link w:val="GvdeMetni"/>
    <w:rsid w:val="00930F6B"/>
    <w:rPr>
      <w:rFonts w:ascii="Times New Roman" w:eastAsia="Times New Roman" w:hAnsi="Times New Roman" w:cs="Times New Roman"/>
      <w:szCs w:val="20"/>
      <w:lang w:val="en-GB" w:eastAsia="ar-SA"/>
    </w:rPr>
  </w:style>
  <w:style w:type="paragraph" w:styleId="Liste">
    <w:name w:val="List"/>
    <w:basedOn w:val="GvdeMetni"/>
    <w:rsid w:val="00930F6B"/>
    <w:rPr>
      <w:rFonts w:ascii="Arial" w:hAnsi="Arial" w:cs="Tahoma"/>
    </w:rPr>
  </w:style>
  <w:style w:type="paragraph" w:customStyle="1" w:styleId="ResimYazs1">
    <w:name w:val="Resim Yazısı1"/>
    <w:basedOn w:val="Normal"/>
    <w:next w:val="Normal"/>
    <w:rsid w:val="00930F6B"/>
    <w:rPr>
      <w:i/>
      <w:sz w:val="18"/>
    </w:rPr>
  </w:style>
  <w:style w:type="paragraph" w:customStyle="1" w:styleId="Dizin">
    <w:name w:val="Dizin"/>
    <w:basedOn w:val="Normal"/>
    <w:rsid w:val="00930F6B"/>
    <w:pPr>
      <w:suppressLineNumbers/>
    </w:pPr>
    <w:rPr>
      <w:rFonts w:ascii="Arial" w:hAnsi="Arial" w:cs="Tahoma"/>
    </w:rPr>
  </w:style>
  <w:style w:type="paragraph" w:styleId="stbilgi">
    <w:name w:val="header"/>
    <w:basedOn w:val="Normal"/>
    <w:link w:val="stbilgiChar1"/>
    <w:uiPriority w:val="99"/>
    <w:rsid w:val="00930F6B"/>
    <w:pPr>
      <w:tabs>
        <w:tab w:val="center" w:pos="4819"/>
        <w:tab w:val="right" w:pos="9638"/>
      </w:tabs>
    </w:pPr>
  </w:style>
  <w:style w:type="character" w:customStyle="1" w:styleId="stbilgiChar1">
    <w:name w:val="Üstbilgi Char1"/>
    <w:basedOn w:val="VarsaylanParagrafYazTipi"/>
    <w:link w:val="stbilgi"/>
    <w:uiPriority w:val="99"/>
    <w:rsid w:val="00930F6B"/>
    <w:rPr>
      <w:rFonts w:ascii="Times New Roman" w:eastAsia="Times New Roman" w:hAnsi="Times New Roman" w:cs="Times New Roman"/>
      <w:sz w:val="20"/>
      <w:szCs w:val="20"/>
      <w:lang w:val="en-GB" w:eastAsia="ar-SA"/>
    </w:rPr>
  </w:style>
  <w:style w:type="paragraph" w:styleId="Altbilgi">
    <w:name w:val="footer"/>
    <w:basedOn w:val="Normal"/>
    <w:link w:val="AltbilgiChar"/>
    <w:uiPriority w:val="99"/>
    <w:rsid w:val="00930F6B"/>
    <w:pPr>
      <w:tabs>
        <w:tab w:val="center" w:pos="4819"/>
        <w:tab w:val="right" w:pos="9638"/>
      </w:tabs>
    </w:pPr>
  </w:style>
  <w:style w:type="character" w:customStyle="1" w:styleId="AltbilgiChar">
    <w:name w:val="Altbilgi Char"/>
    <w:basedOn w:val="VarsaylanParagrafYazTipi"/>
    <w:link w:val="Altbilgi"/>
    <w:uiPriority w:val="99"/>
    <w:rsid w:val="00930F6B"/>
    <w:rPr>
      <w:rFonts w:ascii="Times New Roman" w:eastAsia="Times New Roman" w:hAnsi="Times New Roman" w:cs="Times New Roman"/>
      <w:sz w:val="20"/>
      <w:szCs w:val="20"/>
      <w:lang w:val="en-GB" w:eastAsia="ar-SA"/>
    </w:rPr>
  </w:style>
  <w:style w:type="paragraph" w:customStyle="1" w:styleId="GvdeMetni21">
    <w:name w:val="Gövde Metni 21"/>
    <w:basedOn w:val="Normal"/>
    <w:rsid w:val="00930F6B"/>
    <w:pPr>
      <w:jc w:val="center"/>
    </w:pPr>
    <w:rPr>
      <w:rFonts w:ascii="Verdana" w:hAnsi="Verdana"/>
    </w:rPr>
  </w:style>
  <w:style w:type="paragraph" w:customStyle="1" w:styleId="xl22">
    <w:name w:val="xl22"/>
    <w:basedOn w:val="Normal"/>
    <w:rsid w:val="00930F6B"/>
    <w:pPr>
      <w:spacing w:before="100" w:after="100"/>
    </w:pPr>
    <w:rPr>
      <w:sz w:val="24"/>
      <w:szCs w:val="24"/>
      <w:lang w:val="it-IT"/>
    </w:rPr>
  </w:style>
  <w:style w:type="paragraph" w:customStyle="1" w:styleId="xl51">
    <w:name w:val="xl51"/>
    <w:basedOn w:val="Normal"/>
    <w:rsid w:val="00930F6B"/>
    <w:pPr>
      <w:pBdr>
        <w:left w:val="single" w:sz="8" w:space="0" w:color="000000"/>
      </w:pBdr>
      <w:spacing w:before="100" w:after="100"/>
    </w:pPr>
    <w:rPr>
      <w:rFonts w:ascii="Arial" w:hAnsi="Arial" w:cs="Arial"/>
      <w:sz w:val="22"/>
      <w:szCs w:val="22"/>
      <w:lang w:val="it-IT"/>
    </w:rPr>
  </w:style>
  <w:style w:type="paragraph" w:customStyle="1" w:styleId="GvdeMetni31">
    <w:name w:val="Gövde Metni 31"/>
    <w:basedOn w:val="Normal"/>
    <w:rsid w:val="00930F6B"/>
    <w:pPr>
      <w:tabs>
        <w:tab w:val="left" w:pos="780"/>
      </w:tabs>
      <w:jc w:val="both"/>
    </w:pPr>
    <w:rPr>
      <w:rFonts w:ascii="Verdana" w:hAnsi="Verdana"/>
    </w:rPr>
  </w:style>
  <w:style w:type="paragraph" w:customStyle="1" w:styleId="pipag">
    <w:name w:val="piè pag"/>
    <w:basedOn w:val="Normal"/>
    <w:rsid w:val="00930F6B"/>
    <w:pPr>
      <w:jc w:val="center"/>
    </w:pPr>
    <w:rPr>
      <w:sz w:val="24"/>
      <w:lang w:val="it-IT"/>
    </w:rPr>
  </w:style>
  <w:style w:type="paragraph" w:styleId="GvdeMetniGirintisi">
    <w:name w:val="Body Text Indent"/>
    <w:basedOn w:val="Normal"/>
    <w:link w:val="GvdeMetniGirintisiChar"/>
    <w:rsid w:val="00930F6B"/>
    <w:pPr>
      <w:spacing w:line="280" w:lineRule="exact"/>
      <w:ind w:left="34"/>
      <w:jc w:val="both"/>
    </w:pPr>
    <w:rPr>
      <w:rFonts w:ascii="Arial" w:hAnsi="Arial" w:cs="Arial"/>
      <w:sz w:val="16"/>
      <w:lang w:val="en-US"/>
    </w:rPr>
  </w:style>
  <w:style w:type="character" w:customStyle="1" w:styleId="GvdeMetniGirintisiChar">
    <w:name w:val="Gövde Metni Girintisi Char"/>
    <w:basedOn w:val="VarsaylanParagrafYazTipi"/>
    <w:link w:val="GvdeMetniGirintisi"/>
    <w:rsid w:val="00930F6B"/>
    <w:rPr>
      <w:rFonts w:ascii="Arial" w:eastAsia="Times New Roman" w:hAnsi="Arial" w:cs="Arial"/>
      <w:sz w:val="16"/>
      <w:szCs w:val="20"/>
      <w:lang w:val="en-US" w:eastAsia="ar-SA"/>
    </w:rPr>
  </w:style>
  <w:style w:type="paragraph" w:customStyle="1" w:styleId="MakroMetni1">
    <w:name w:val="Makro Metni1"/>
    <w:rsid w:val="00930F6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val="en-GB" w:eastAsia="ar-SA"/>
    </w:rPr>
  </w:style>
  <w:style w:type="paragraph" w:styleId="KonuBal">
    <w:name w:val="Title"/>
    <w:basedOn w:val="Normal"/>
    <w:next w:val="AltKonuBal1"/>
    <w:link w:val="KonuBalChar"/>
    <w:qFormat/>
    <w:rsid w:val="00930F6B"/>
    <w:pPr>
      <w:jc w:val="center"/>
    </w:pPr>
    <w:rPr>
      <w:rFonts w:ascii="Verdana" w:hAnsi="Verdana"/>
      <w:sz w:val="28"/>
      <w:szCs w:val="24"/>
      <w:lang w:val="tr-TR"/>
    </w:rPr>
  </w:style>
  <w:style w:type="character" w:customStyle="1" w:styleId="KonuBalChar">
    <w:name w:val="Konu Başlığı Char"/>
    <w:basedOn w:val="VarsaylanParagrafYazTipi"/>
    <w:link w:val="KonuBal"/>
    <w:rsid w:val="00930F6B"/>
    <w:rPr>
      <w:rFonts w:ascii="Verdana" w:eastAsia="Times New Roman" w:hAnsi="Verdana" w:cs="Times New Roman"/>
      <w:sz w:val="28"/>
      <w:szCs w:val="24"/>
      <w:lang w:eastAsia="ar-SA"/>
    </w:rPr>
  </w:style>
  <w:style w:type="paragraph" w:customStyle="1" w:styleId="AltKonuBal1">
    <w:name w:val="Alt Konu Başlığı1"/>
    <w:basedOn w:val="Balk"/>
    <w:next w:val="GvdeMetni"/>
    <w:qFormat/>
    <w:rsid w:val="00930F6B"/>
    <w:pPr>
      <w:jc w:val="center"/>
    </w:pPr>
    <w:rPr>
      <w:i/>
      <w:iCs/>
    </w:rPr>
  </w:style>
  <w:style w:type="paragraph" w:styleId="BalonMetni">
    <w:name w:val="Balloon Text"/>
    <w:basedOn w:val="Normal"/>
    <w:link w:val="BalonMetniChar"/>
    <w:rsid w:val="00930F6B"/>
    <w:rPr>
      <w:rFonts w:ascii="Tahoma" w:hAnsi="Tahoma" w:cs="Tahoma"/>
      <w:sz w:val="16"/>
      <w:szCs w:val="16"/>
    </w:rPr>
  </w:style>
  <w:style w:type="character" w:customStyle="1" w:styleId="BalonMetniChar">
    <w:name w:val="Balon Metni Char"/>
    <w:basedOn w:val="VarsaylanParagrafYazTipi"/>
    <w:link w:val="BalonMetni"/>
    <w:rsid w:val="00930F6B"/>
    <w:rPr>
      <w:rFonts w:ascii="Tahoma" w:eastAsia="Times New Roman" w:hAnsi="Tahoma" w:cs="Tahoma"/>
      <w:sz w:val="16"/>
      <w:szCs w:val="16"/>
      <w:lang w:val="en-GB" w:eastAsia="ar-SA"/>
    </w:rPr>
  </w:style>
  <w:style w:type="paragraph" w:customStyle="1" w:styleId="Tabloerii">
    <w:name w:val="Tablo İçeriği"/>
    <w:basedOn w:val="Normal"/>
    <w:rsid w:val="00930F6B"/>
    <w:pPr>
      <w:suppressLineNumbers/>
    </w:pPr>
  </w:style>
  <w:style w:type="paragraph" w:customStyle="1" w:styleId="TabloBal">
    <w:name w:val="Tablo Başlığı"/>
    <w:basedOn w:val="Tabloerii"/>
    <w:rsid w:val="00930F6B"/>
    <w:pPr>
      <w:jc w:val="center"/>
    </w:pPr>
    <w:rPr>
      <w:b/>
      <w:bCs/>
    </w:rPr>
  </w:style>
  <w:style w:type="paragraph" w:customStyle="1" w:styleId="ereveierii">
    <w:name w:val="Çerçeve içeriği"/>
    <w:basedOn w:val="GvdeMetni"/>
    <w:rsid w:val="00930F6B"/>
  </w:style>
  <w:style w:type="table" w:styleId="TabloKlavuzu">
    <w:name w:val="Table Grid"/>
    <w:basedOn w:val="NormalTablo"/>
    <w:uiPriority w:val="39"/>
    <w:rsid w:val="00930F6B"/>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930F6B"/>
    <w:pPr>
      <w:spacing w:after="120"/>
    </w:pPr>
    <w:rPr>
      <w:sz w:val="16"/>
      <w:szCs w:val="16"/>
    </w:rPr>
  </w:style>
  <w:style w:type="character" w:customStyle="1" w:styleId="GvdeMetni3Char">
    <w:name w:val="Gövde Metni 3 Char"/>
    <w:basedOn w:val="VarsaylanParagrafYazTipi"/>
    <w:link w:val="GvdeMetni3"/>
    <w:rsid w:val="00930F6B"/>
    <w:rPr>
      <w:rFonts w:ascii="Times New Roman" w:eastAsia="Times New Roman" w:hAnsi="Times New Roman" w:cs="Times New Roman"/>
      <w:sz w:val="16"/>
      <w:szCs w:val="16"/>
      <w:lang w:val="en-GB" w:eastAsia="ar-SA"/>
    </w:rPr>
  </w:style>
  <w:style w:type="character" w:styleId="Gl">
    <w:name w:val="Strong"/>
    <w:uiPriority w:val="22"/>
    <w:qFormat/>
    <w:rsid w:val="00930F6B"/>
    <w:rPr>
      <w:b/>
      <w:bCs/>
    </w:rPr>
  </w:style>
  <w:style w:type="character" w:customStyle="1" w:styleId="VarsaylanParagrafYazTipi2">
    <w:name w:val="Varsayılan Paragraf Yazı Tipi2"/>
    <w:rsid w:val="00930F6B"/>
  </w:style>
  <w:style w:type="character" w:customStyle="1" w:styleId="style21">
    <w:name w:val="style21"/>
    <w:rsid w:val="00930F6B"/>
    <w:rPr>
      <w:rFonts w:ascii="Verdana" w:hAnsi="Verdana" w:hint="default"/>
      <w:sz w:val="14"/>
      <w:szCs w:val="14"/>
    </w:rPr>
  </w:style>
  <w:style w:type="paragraph" w:customStyle="1" w:styleId="DefaultText">
    <w:name w:val="Default Text"/>
    <w:basedOn w:val="Normal"/>
    <w:rsid w:val="00930F6B"/>
    <w:pPr>
      <w:suppressAutoHyphens w:val="0"/>
      <w:overflowPunct w:val="0"/>
      <w:autoSpaceDE w:val="0"/>
      <w:autoSpaceDN w:val="0"/>
      <w:adjustRightInd w:val="0"/>
      <w:textAlignment w:val="baseline"/>
    </w:pPr>
    <w:rPr>
      <w:sz w:val="24"/>
      <w:lang w:eastAsia="tr-TR"/>
    </w:rPr>
  </w:style>
  <w:style w:type="paragraph" w:styleId="ListeParagraf">
    <w:name w:val="List Paragraph"/>
    <w:basedOn w:val="Normal"/>
    <w:uiPriority w:val="34"/>
    <w:qFormat/>
    <w:rsid w:val="00930F6B"/>
    <w:pPr>
      <w:ind w:left="720"/>
      <w:contextualSpacing/>
    </w:pPr>
  </w:style>
  <w:style w:type="paragraph" w:customStyle="1" w:styleId="a">
    <w:basedOn w:val="Normal"/>
    <w:next w:val="Altbilgi"/>
    <w:rsid w:val="00A7564A"/>
    <w:pPr>
      <w:tabs>
        <w:tab w:val="center" w:pos="4153"/>
        <w:tab w:val="right" w:pos="8306"/>
      </w:tabs>
      <w:suppressAutoHyphens w:val="0"/>
    </w:pPr>
    <w:rPr>
      <w:lang w:eastAsia="en-US"/>
    </w:rPr>
  </w:style>
  <w:style w:type="character" w:styleId="SayfaNumaras">
    <w:name w:val="page number"/>
    <w:basedOn w:val="VarsaylanParagrafYazTipi"/>
    <w:rsid w:val="00A7564A"/>
  </w:style>
  <w:style w:type="paragraph" w:customStyle="1" w:styleId="a0">
    <w:basedOn w:val="Normal"/>
    <w:next w:val="Altbilgi"/>
    <w:rsid w:val="006D6A75"/>
    <w:pPr>
      <w:tabs>
        <w:tab w:val="center" w:pos="4153"/>
        <w:tab w:val="right" w:pos="8306"/>
      </w:tabs>
      <w:suppressAutoHyphens w:val="0"/>
    </w:pPr>
    <w:rPr>
      <w:rFonts w:ascii="Tahoma" w:hAnsi="Tahoma" w:cs="Tahoma"/>
      <w:sz w:val="22"/>
      <w:lang w:val="tr-TR" w:eastAsia="en-US"/>
    </w:rPr>
  </w:style>
  <w:style w:type="paragraph" w:customStyle="1" w:styleId="Texto1">
    <w:name w:val="Texto 1"/>
    <w:basedOn w:val="Normal"/>
    <w:rsid w:val="0038588B"/>
    <w:pPr>
      <w:suppressAutoHyphens w:val="0"/>
      <w:spacing w:before="100" w:after="100" w:line="252" w:lineRule="auto"/>
      <w:jc w:val="both"/>
    </w:pPr>
    <w:rPr>
      <w:rFonts w:ascii="Tahoma" w:hAnsi="Tahoma" w:cs="Tahoma"/>
      <w:snapToGrid w:val="0"/>
      <w:lang w:val="es-ES" w:eastAsia="en-US" w:bidi="en-US"/>
    </w:rPr>
  </w:style>
  <w:style w:type="paragraph" w:styleId="T2">
    <w:name w:val="toc 2"/>
    <w:basedOn w:val="Normal"/>
    <w:next w:val="Normal"/>
    <w:autoRedefine/>
    <w:uiPriority w:val="39"/>
    <w:rsid w:val="009768D3"/>
    <w:pPr>
      <w:tabs>
        <w:tab w:val="right" w:leader="dot" w:pos="10348"/>
      </w:tabs>
      <w:suppressAutoHyphens w:val="0"/>
      <w:spacing w:line="300" w:lineRule="exact"/>
      <w:ind w:left="142" w:right="284"/>
    </w:pPr>
    <w:rPr>
      <w:rFonts w:ascii="Verdana" w:hAnsi="Verdana" w:cs="Arial"/>
      <w:noProof/>
      <w:kern w:val="28"/>
      <w:lang w:val="tr-TR" w:eastAsia="tr-TR"/>
    </w:rPr>
  </w:style>
  <w:style w:type="character" w:customStyle="1" w:styleId="stbilgiChar">
    <w:name w:val="Üstbilgi Char"/>
    <w:rsid w:val="009768D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14</Pages>
  <Words>3400</Words>
  <Characters>19381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33</cp:revision>
  <cp:lastPrinted>2021-03-03T14:33:00Z</cp:lastPrinted>
  <dcterms:created xsi:type="dcterms:W3CDTF">2020-11-12T08:25:00Z</dcterms:created>
  <dcterms:modified xsi:type="dcterms:W3CDTF">2021-12-18T10:48:00Z</dcterms:modified>
</cp:coreProperties>
</file>