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BE62E4" w:rsidTr="00BE62E4">
        <w:trPr>
          <w:trHeight w:val="225"/>
        </w:trPr>
        <w:tc>
          <w:tcPr>
            <w:tcW w:w="10632" w:type="dxa"/>
          </w:tcPr>
          <w:p w:rsidR="007F2ECA" w:rsidRDefault="007F2ECA" w:rsidP="00BE62E4">
            <w:pPr>
              <w:spacing w:after="0" w:line="0" w:lineRule="atLeast"/>
              <w:jc w:val="both"/>
              <w:rPr>
                <w:rFonts w:ascii="Times New Roman" w:hAnsi="Times New Roman" w:cs="Times New Roman"/>
                <w:b/>
                <w:szCs w:val="28"/>
                <w:lang w:val="de-DE"/>
              </w:rPr>
            </w:pPr>
            <w:r>
              <w:rPr>
                <w:rFonts w:ascii="Times New Roman" w:hAnsi="Times New Roman" w:cs="Times New Roman"/>
                <w:b/>
                <w:szCs w:val="28"/>
                <w:lang w:val="de-DE"/>
              </w:rPr>
              <w:t xml:space="preserve">     </w:t>
            </w:r>
          </w:p>
          <w:p w:rsidR="00BE62E4" w:rsidRDefault="007F2ECA" w:rsidP="00BE62E4">
            <w:pPr>
              <w:spacing w:after="0" w:line="0" w:lineRule="atLeast"/>
              <w:jc w:val="both"/>
              <w:rPr>
                <w:rFonts w:ascii="Times New Roman" w:hAnsi="Times New Roman" w:cs="Times New Roman"/>
                <w:b/>
                <w:szCs w:val="28"/>
                <w:lang w:val="de-DE"/>
              </w:rPr>
            </w:pPr>
            <w:r>
              <w:rPr>
                <w:rFonts w:ascii="Times New Roman" w:hAnsi="Times New Roman" w:cs="Times New Roman"/>
                <w:b/>
                <w:szCs w:val="28"/>
                <w:lang w:val="de-DE"/>
              </w:rPr>
              <w:t xml:space="preserve">          </w:t>
            </w:r>
            <w:r w:rsidRPr="007F2ECA">
              <w:rPr>
                <w:rFonts w:ascii="Times New Roman" w:hAnsi="Times New Roman" w:cs="Times New Roman"/>
                <w:b/>
                <w:szCs w:val="28"/>
                <w:lang w:val="de-DE"/>
              </w:rPr>
              <w:t>ELEKTRİK VE GÜVENLİ ÇALIŞMA</w:t>
            </w:r>
          </w:p>
          <w:p w:rsidR="007F2ECA" w:rsidRPr="007F2ECA" w:rsidRDefault="007F2ECA" w:rsidP="00BE62E4">
            <w:pPr>
              <w:spacing w:after="0" w:line="0" w:lineRule="atLeast"/>
              <w:jc w:val="both"/>
              <w:rPr>
                <w:rFonts w:ascii="Times New Roman" w:hAnsi="Times New Roman" w:cs="Times New Roman"/>
                <w:b/>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Elektrik ve Güvenli Çalışma Talimatı İşyerine iyi uyumuş ve dinlenmiş olarak, zinde bir şekilde gelin.</w:t>
            </w:r>
          </w:p>
          <w:p w:rsidR="00BE62E4" w:rsidRPr="00FA60C3" w:rsidRDefault="00BE62E4" w:rsidP="00BE62E4">
            <w:pPr>
              <w:pStyle w:val="ListeParagraf"/>
              <w:spacing w:after="0" w:line="0" w:lineRule="atLeast"/>
              <w:ind w:left="567"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Uyuşukluğa neden olan bir ilaç kullanmaya başlamış iseniz, durumu amirlerinize bildirin.</w:t>
            </w:r>
          </w:p>
          <w:p w:rsidR="00BE62E4" w:rsidRPr="00FA60C3" w:rsidRDefault="00BE62E4" w:rsidP="00BE62E4">
            <w:pPr>
              <w:pStyle w:val="ListeParagraf"/>
              <w:spacing w:after="0" w:line="0" w:lineRule="atLeast"/>
              <w:ind w:left="567"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Çalışırken yüzük, zincir, kolye vs. gibi takıları kullanmayın.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Takılarak veya sarılarak tehlike yaratacak sarkıntılı, bol veya düğmelenmemiş elbiseleri giymeyin, boyun bağı takmayın.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Baretinizi kendinize göre ayarladıktan sonra maden sahası içinde takmak zorunludur.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Üç fazlı sistemlerde yapılacak çalışmalardan önce ve sonra, faz sıraları ve fazların doğru bağlandığından emin olmadan devreye tekrar enerji vermeyin.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Yapacağınız işe uygun alet ve malzemeyi seçin ve kullanın. Kalibre edilmiş ölçü aletleri kullanın.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Gerilim altındaki iletkenler için kabul edilen </w:t>
            </w:r>
            <w:r w:rsidRPr="00FA60C3">
              <w:rPr>
                <w:rFonts w:ascii="Times New Roman" w:hAnsi="Times New Roman" w:cs="Times New Roman"/>
                <w:b/>
                <w:sz w:val="24"/>
                <w:szCs w:val="24"/>
              </w:rPr>
              <w:t>azami yaklaşma mesafeleri</w:t>
            </w:r>
            <w:r w:rsidRPr="00FA60C3">
              <w:rPr>
                <w:rFonts w:ascii="Times New Roman" w:hAnsi="Times New Roman" w:cs="Times New Roman"/>
                <w:sz w:val="24"/>
                <w:szCs w:val="24"/>
              </w:rPr>
              <w:t xml:space="preserve">, 50 - 3.500  volt arası  30 cm, 3.500 - 10.000 volt arası   60 cm,  </w:t>
            </w:r>
            <w:r w:rsidRPr="00FA60C3">
              <w:rPr>
                <w:rFonts w:ascii="Times New Roman" w:hAnsi="Times New Roman" w:cs="Times New Roman"/>
                <w:b/>
                <w:sz w:val="24"/>
                <w:szCs w:val="24"/>
              </w:rPr>
              <w:t>10.000 - 50.000 volt arası  90 cm</w:t>
            </w:r>
            <w:r w:rsidRPr="00FA60C3">
              <w:rPr>
                <w:rFonts w:ascii="Times New Roman" w:hAnsi="Times New Roman" w:cs="Times New Roman"/>
                <w:sz w:val="24"/>
                <w:szCs w:val="24"/>
              </w:rPr>
              <w:t>, 50.000 - 100.000   volt arası   150 cm,  100.000 - 250.000  volt arası  300 cm’dir. Burada belirtilen emniyet mesafeleri tesislerimizde iki kat fazla olarak uygulanacak olup gerilim altındaki tesisata bundan daha fazla yaklaşılmayacak, nemli havalarda emniyet mesafelerinin daha fazla olması gerektiği unutulmayacaktır.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Elektrikli aletlerin kabloları dağınık bırakılmayacak, iş bitiminde sarılarak toplanacaktır.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İş yerindeki çalışmalar iş güvenliği kural ve talimatlarına uygun olarak sürdürülecektir.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6F2D30"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6F2D30">
              <w:rPr>
                <w:rFonts w:ascii="Times New Roman" w:hAnsi="Times New Roman" w:cs="Times New Roman"/>
                <w:sz w:val="24"/>
                <w:szCs w:val="24"/>
              </w:rPr>
              <w:t>Çalıştığınız işe uygun el aleti ve kişisel koruyucuları kullanın, işe başlamadan önce tüm güvenlik ve kontrol tedbirlerini kontrol etmeden çalışmaya başlamayınız.</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Çalışacağınız yerde iş güvenliği yönünden gördüğünüz eksiklikleri giderin veya ilgili birime iletin.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Çalışma esnasında eğer gerekiyorsa mutlaka çalışma yerinin her iki tarafına uyarıcı işaretler veya gözcü koyun.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Delici ve kırıcılarla çalışırken saha mühendisinin verdiği talimatlar dışında hareket etmeyin.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Şalter ve trafoların çevresinde işinize engel olabilecek malzemeleri kaldırtın.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lastRenderedPageBreak/>
              <w:t>Gerilim hatlarını çalışanlar için tehlike yaratmayacak mesafeden veya uygun yalıtımlı olarak çekin.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Arıza durumunda çalışacağınız yerin enerjisini kesin, başkalarınca tekrar elektrik verilmesine karşı emniyetinizi (kilit,  uyarı levhası, gözcü vb.) sağlayın.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Tamirat öncesi kurallara uygun kısa devre ve topraklama yapın, topraklamaları kendi hattı dışında faz veya </w:t>
            </w:r>
            <w:proofErr w:type="gramStart"/>
            <w:r w:rsidRPr="00FA60C3">
              <w:rPr>
                <w:rFonts w:ascii="Times New Roman" w:hAnsi="Times New Roman" w:cs="Times New Roman"/>
                <w:sz w:val="24"/>
                <w:szCs w:val="24"/>
              </w:rPr>
              <w:t>nötr</w:t>
            </w:r>
            <w:proofErr w:type="gramEnd"/>
            <w:r w:rsidRPr="00FA60C3">
              <w:rPr>
                <w:rFonts w:ascii="Times New Roman" w:hAnsi="Times New Roman" w:cs="Times New Roman"/>
                <w:sz w:val="24"/>
                <w:szCs w:val="24"/>
              </w:rPr>
              <w:t xml:space="preserve"> uçlarına bağlamayın.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Çalıştığınız kısımlara yakın olan gerilimli bölümlere kazara dokunmamak için tedbir alın.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Her zaman elektrik sisteminin neresinde çalışma yaptığınızı bilin, arızanın nerede ve oraya ne şekilde enerji geleceğini bilmeden işe başlamayın.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Her zaman kablo bağlantılarını sağlam yapın, ark oluşumuna neden olmayacak şekilde </w:t>
            </w:r>
            <w:proofErr w:type="spellStart"/>
            <w:r w:rsidRPr="00FA60C3">
              <w:rPr>
                <w:rFonts w:ascii="Times New Roman" w:hAnsi="Times New Roman" w:cs="Times New Roman"/>
                <w:sz w:val="24"/>
                <w:szCs w:val="24"/>
              </w:rPr>
              <w:t>klemens</w:t>
            </w:r>
            <w:proofErr w:type="spellEnd"/>
            <w:r w:rsidRPr="00FA60C3">
              <w:rPr>
                <w:rFonts w:ascii="Times New Roman" w:hAnsi="Times New Roman" w:cs="Times New Roman"/>
                <w:sz w:val="24"/>
                <w:szCs w:val="24"/>
              </w:rPr>
              <w:t xml:space="preserve"> veya kelepçele kullanın.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İş bitiminde terk edilen yeri emniyetli bırakın, sonraki vardiyayı yarım kalan işler hakkında mutlaka yazılı olarak bilgilendirin.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Açıkta ve boşta kablo ucu bırakmayıp bunları sıkıca bantlayın. </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Tesis trafosunun, jeneratörünün ve dağıtım panolarının topraklama muayeneleri yılda bir kez yapılarak onaylı ölçüm raporları şantiyede muhafaza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Sahada kullanılan dağıtım panolarının tamamında kaçak akım rölesi takılmış olacaktır.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Panoların çevresine su dökmek, su sıkmak yasaktır</w:t>
            </w:r>
          </w:p>
          <w:p w:rsidR="00BE62E4" w:rsidRPr="00FA60C3" w:rsidRDefault="00BE62E4" w:rsidP="00BE62E4">
            <w:pPr>
              <w:pStyle w:val="ListeParagraf"/>
              <w:spacing w:after="0" w:line="0" w:lineRule="atLeast"/>
              <w:ind w:left="567"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Bakım, fiş, lamba takılması veya değiştirilmesi, şalter takılması ve buna benzer işlerin yapılması sadece üretim sorumlu yardımcısı tarafından yapılacaktır.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Tesiste toprak altında bulunan kabloların yerleri belirlenecek ve işaretlenecek,  buralarda kazı ve tesviye yapılırken dikkatli olunacaktır.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Sahada panolara takılan seyyar uzatma kablolarının, döşeme üzerinde birikmiş su içerisinden geçmemesine dikkat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Kablolar bina içlerinde döşeme üzerinden değil, duvarlardan asılarak panolara ulaştırılacaktır.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Seyyar uzatma kabloları panolara bağlanırken erkek fişler kullanılacak, bunların kontrolü günlük olarak yapılacaktır. Kablo ucu ile elektrik almak yasaktır.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lastRenderedPageBreak/>
              <w:t>Elektrikli el aletleri kullanılmadan önce kontrol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Gövde koruma topraklaması arızalı olan </w:t>
            </w:r>
            <w:proofErr w:type="gramStart"/>
            <w:r w:rsidRPr="00FA60C3">
              <w:rPr>
                <w:rFonts w:ascii="Times New Roman" w:hAnsi="Times New Roman" w:cs="Times New Roman"/>
                <w:sz w:val="24"/>
                <w:szCs w:val="24"/>
              </w:rPr>
              <w:t>tezgahlar</w:t>
            </w:r>
            <w:proofErr w:type="gramEnd"/>
            <w:r w:rsidRPr="00FA60C3">
              <w:rPr>
                <w:rFonts w:ascii="Times New Roman" w:hAnsi="Times New Roman" w:cs="Times New Roman"/>
                <w:sz w:val="24"/>
                <w:szCs w:val="24"/>
              </w:rPr>
              <w:t xml:space="preserve"> kullanılmayacak, el aletlerinde çift topraklı olanlar tercih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 xml:space="preserve">Dar ve rutubetli yerlerde küçük gerilimle </w:t>
            </w:r>
            <w:r w:rsidRPr="00FA60C3">
              <w:rPr>
                <w:rFonts w:ascii="Times New Roman" w:hAnsi="Times New Roman" w:cs="Times New Roman"/>
                <w:b/>
                <w:bCs/>
                <w:sz w:val="24"/>
                <w:szCs w:val="24"/>
              </w:rPr>
              <w:t xml:space="preserve">(en çok 42 </w:t>
            </w:r>
            <w:r w:rsidR="003347EE">
              <w:rPr>
                <w:rFonts w:ascii="Times New Roman" w:hAnsi="Times New Roman" w:cs="Times New Roman"/>
                <w:b/>
                <w:bCs/>
                <w:sz w:val="24"/>
                <w:szCs w:val="24"/>
              </w:rPr>
              <w:t>V</w:t>
            </w:r>
            <w:r w:rsidRPr="00FA60C3">
              <w:rPr>
                <w:rFonts w:ascii="Times New Roman" w:hAnsi="Times New Roman" w:cs="Times New Roman"/>
                <w:b/>
                <w:bCs/>
                <w:sz w:val="24"/>
                <w:szCs w:val="24"/>
              </w:rPr>
              <w:t xml:space="preserve">olt) </w:t>
            </w:r>
            <w:r w:rsidRPr="00FA60C3">
              <w:rPr>
                <w:rFonts w:ascii="Times New Roman" w:hAnsi="Times New Roman" w:cs="Times New Roman"/>
                <w:sz w:val="24"/>
                <w:szCs w:val="24"/>
              </w:rPr>
              <w:t>çalışılacaktır.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Elektrikli aletlerle çalışırken, çalışan kişinin ellerinin kuru olmasına dikkat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Kule vinçlere uzanan yüksek gerilim kablolarının işçileri etkilemeyecek ve güvenli yerlerden geçirilmesine dikkat edilecektir.</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Kullanılacak merdivenin kaymaz, sağlam ve temiz olmasına dikkat edin. Merdivenin kurulmasında, kurma yön ve şeklinin emniyetli olmasına özen gösterin, merdivenin alt ucunun duvardan açıklığının, merdiven boyunun en fazla ¼’ü kadar olmasına dikkat edin. Boşluk taraflarında seyyar merdiven kullanmayın, buralarda korkuluklu ve tekerleri kilitli sehpa tipi iskele kullanın.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Batıcı ve kesici takımları çalışırken cebinde taşımayın.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Pr="00FA60C3"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Diğer ekiplerle çözülemeyen sorunlarınızı derhal birim amirlerine iletin, uyum içinde olun.</w:t>
            </w:r>
          </w:p>
          <w:p w:rsidR="00BE62E4" w:rsidRPr="00FA60C3" w:rsidRDefault="00BE62E4" w:rsidP="00BE62E4">
            <w:pPr>
              <w:pStyle w:val="ListeParagraf"/>
              <w:ind w:hanging="425"/>
              <w:jc w:val="both"/>
              <w:rPr>
                <w:rFonts w:ascii="Times New Roman" w:hAnsi="Times New Roman" w:cs="Times New Roman"/>
                <w:sz w:val="24"/>
                <w:szCs w:val="24"/>
              </w:rPr>
            </w:pPr>
          </w:p>
          <w:p w:rsidR="00BE62E4" w:rsidRDefault="00BE62E4" w:rsidP="007F2ECA">
            <w:pPr>
              <w:pStyle w:val="ListeParagraf"/>
              <w:numPr>
                <w:ilvl w:val="0"/>
                <w:numId w:val="3"/>
              </w:numPr>
              <w:spacing w:after="0" w:line="0" w:lineRule="atLeast"/>
              <w:jc w:val="both"/>
              <w:rPr>
                <w:rFonts w:ascii="Times New Roman" w:hAnsi="Times New Roman" w:cs="Times New Roman"/>
                <w:sz w:val="24"/>
                <w:szCs w:val="24"/>
              </w:rPr>
            </w:pPr>
            <w:r w:rsidRPr="00FA60C3">
              <w:rPr>
                <w:rFonts w:ascii="Times New Roman" w:hAnsi="Times New Roman" w:cs="Times New Roman"/>
                <w:sz w:val="24"/>
                <w:szCs w:val="24"/>
              </w:rPr>
              <w:t>Elektrik yalıtımı olan iş güvenliği ayakkabısı ile çalışın.</w:t>
            </w: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bookmarkStart w:id="0" w:name="_GoBack"/>
            <w:bookmarkEnd w:id="0"/>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Default="00BE62E4" w:rsidP="00BE62E4">
            <w:pPr>
              <w:spacing w:after="0" w:line="0" w:lineRule="atLeast"/>
              <w:jc w:val="both"/>
              <w:rPr>
                <w:rFonts w:ascii="Times New Roman" w:hAnsi="Times New Roman" w:cs="Times New Roman"/>
                <w:sz w:val="24"/>
                <w:szCs w:val="24"/>
              </w:rPr>
            </w:pPr>
          </w:p>
          <w:p w:rsidR="00BE62E4" w:rsidRPr="00BE62E4" w:rsidRDefault="00BE62E4" w:rsidP="00BE62E4">
            <w:pPr>
              <w:spacing w:after="0" w:line="0" w:lineRule="atLeast"/>
              <w:jc w:val="both"/>
              <w:rPr>
                <w:rFonts w:ascii="Times New Roman" w:hAnsi="Times New Roman" w:cs="Times New Roman"/>
                <w:sz w:val="24"/>
                <w:szCs w:val="24"/>
              </w:rPr>
            </w:pPr>
          </w:p>
          <w:p w:rsidR="00BE62E4" w:rsidRDefault="00BE62E4" w:rsidP="00FA60C3">
            <w:pPr>
              <w:spacing w:after="0" w:line="0" w:lineRule="atLeast"/>
              <w:jc w:val="both"/>
              <w:rPr>
                <w:rFonts w:ascii="Times New Roman" w:hAnsi="Times New Roman" w:cs="Times New Roman"/>
                <w:sz w:val="24"/>
                <w:szCs w:val="24"/>
              </w:rPr>
            </w:pPr>
          </w:p>
        </w:tc>
      </w:tr>
    </w:tbl>
    <w:p w:rsidR="00AE1FC3" w:rsidRPr="00FA60C3" w:rsidRDefault="00AE1FC3" w:rsidP="00BE62E4">
      <w:pPr>
        <w:spacing w:after="0" w:line="0" w:lineRule="atLeast"/>
        <w:jc w:val="both"/>
        <w:rPr>
          <w:rFonts w:ascii="Times New Roman" w:hAnsi="Times New Roman" w:cs="Times New Roman"/>
          <w:sz w:val="24"/>
          <w:szCs w:val="24"/>
        </w:rPr>
      </w:pPr>
    </w:p>
    <w:sectPr w:rsidR="00AE1FC3" w:rsidRPr="00FA60C3" w:rsidSect="00FF6CEE">
      <w:headerReference w:type="default" r:id="rId7"/>
      <w:footerReference w:type="default" r:id="rId8"/>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A7" w:rsidRDefault="00D630A7" w:rsidP="002D1F0E">
      <w:pPr>
        <w:spacing w:after="0" w:line="240" w:lineRule="auto"/>
      </w:pPr>
      <w:r>
        <w:separator/>
      </w:r>
    </w:p>
  </w:endnote>
  <w:endnote w:type="continuationSeparator" w:id="0">
    <w:p w:rsidR="00D630A7" w:rsidRDefault="00D630A7"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0B1CD8" w:rsidRPr="00AE2480" w:rsidTr="00C17F72">
      <w:trPr>
        <w:trHeight w:hRule="exact" w:val="314"/>
      </w:trPr>
      <w:tc>
        <w:tcPr>
          <w:tcW w:w="5245" w:type="dxa"/>
          <w:shd w:val="clear" w:color="auto" w:fill="FF7300"/>
          <w:vAlign w:val="center"/>
        </w:tcPr>
        <w:p w:rsidR="000B1CD8" w:rsidRPr="00AE2480" w:rsidRDefault="000B1CD8" w:rsidP="000B67B8">
          <w:pPr>
            <w:jc w:val="center"/>
            <w:rPr>
              <w:b/>
              <w:bCs/>
              <w:color w:val="003FDA"/>
              <w:sz w:val="20"/>
              <w:szCs w:val="20"/>
              <w:lang w:val="de-DE"/>
            </w:rPr>
          </w:pPr>
          <w:r w:rsidRPr="00AE2480">
            <w:rPr>
              <w:b/>
              <w:bCs/>
              <w:color w:val="003FDA"/>
              <w:sz w:val="20"/>
              <w:szCs w:val="20"/>
              <w:lang w:val="de-DE"/>
            </w:rPr>
            <w:t>HAZIRLAYAN</w:t>
          </w:r>
        </w:p>
        <w:p w:rsidR="000B1CD8" w:rsidRPr="00AE2480" w:rsidRDefault="000B1CD8" w:rsidP="000B67B8">
          <w:pPr>
            <w:jc w:val="center"/>
            <w:rPr>
              <w:b/>
              <w:bCs/>
              <w:color w:val="003FDA"/>
              <w:sz w:val="20"/>
              <w:szCs w:val="20"/>
              <w:lang w:val="de-DE"/>
            </w:rPr>
          </w:pPr>
        </w:p>
        <w:p w:rsidR="000B1CD8" w:rsidRPr="00AE2480" w:rsidRDefault="000B1CD8" w:rsidP="000B67B8">
          <w:pPr>
            <w:jc w:val="center"/>
            <w:rPr>
              <w:b/>
              <w:bCs/>
              <w:color w:val="003FDA"/>
              <w:sz w:val="20"/>
              <w:szCs w:val="20"/>
            </w:rPr>
          </w:pPr>
        </w:p>
        <w:p w:rsidR="000B1CD8" w:rsidRPr="00AE2480" w:rsidRDefault="000B1CD8" w:rsidP="000B67B8">
          <w:pPr>
            <w:jc w:val="center"/>
            <w:rPr>
              <w:b/>
              <w:bCs/>
              <w:color w:val="003FDA"/>
              <w:sz w:val="20"/>
              <w:szCs w:val="20"/>
              <w:lang w:val="de-DE"/>
            </w:rPr>
          </w:pPr>
          <w:r w:rsidRPr="00AE2480">
            <w:rPr>
              <w:b/>
              <w:bCs/>
              <w:color w:val="003FDA"/>
              <w:sz w:val="20"/>
              <w:szCs w:val="20"/>
              <w:lang w:val="de-DE"/>
            </w:rPr>
            <w:t>KONTROL EDEN</w:t>
          </w:r>
        </w:p>
        <w:p w:rsidR="000B1CD8" w:rsidRPr="00AE2480" w:rsidRDefault="000B1CD8" w:rsidP="000B67B8">
          <w:pPr>
            <w:jc w:val="center"/>
            <w:rPr>
              <w:b/>
              <w:bCs/>
              <w:color w:val="003FDA"/>
              <w:sz w:val="20"/>
              <w:szCs w:val="20"/>
              <w:lang w:val="de-DE"/>
            </w:rPr>
          </w:pPr>
        </w:p>
        <w:p w:rsidR="000B1CD8" w:rsidRPr="00AE2480" w:rsidRDefault="000B1CD8" w:rsidP="000B67B8">
          <w:pPr>
            <w:jc w:val="center"/>
            <w:rPr>
              <w:b/>
              <w:bCs/>
              <w:color w:val="003FDA"/>
              <w:sz w:val="20"/>
              <w:szCs w:val="20"/>
              <w:lang w:val="de-DE"/>
            </w:rPr>
          </w:pPr>
        </w:p>
        <w:p w:rsidR="000B1CD8" w:rsidRPr="00AE2480" w:rsidRDefault="000B1CD8" w:rsidP="000B67B8">
          <w:pPr>
            <w:jc w:val="center"/>
            <w:rPr>
              <w:b/>
              <w:bCs/>
              <w:color w:val="003FDA"/>
              <w:sz w:val="20"/>
              <w:szCs w:val="20"/>
              <w:lang w:val="de-DE"/>
            </w:rPr>
          </w:pPr>
        </w:p>
      </w:tc>
      <w:tc>
        <w:tcPr>
          <w:tcW w:w="5406" w:type="dxa"/>
          <w:shd w:val="clear" w:color="auto" w:fill="FF7300"/>
          <w:vAlign w:val="center"/>
        </w:tcPr>
        <w:p w:rsidR="000B1CD8" w:rsidRPr="00AE2480" w:rsidRDefault="000B1CD8" w:rsidP="000B67B8">
          <w:pPr>
            <w:jc w:val="center"/>
            <w:rPr>
              <w:b/>
              <w:bCs/>
              <w:color w:val="003FDA"/>
              <w:sz w:val="20"/>
              <w:szCs w:val="20"/>
              <w:lang w:val="de-DE"/>
            </w:rPr>
          </w:pPr>
          <w:r w:rsidRPr="00AE2480">
            <w:rPr>
              <w:b/>
              <w:bCs/>
              <w:color w:val="003FDA"/>
              <w:sz w:val="20"/>
              <w:szCs w:val="20"/>
              <w:lang w:val="de-DE"/>
            </w:rPr>
            <w:t>ONAYLAYAN</w:t>
          </w:r>
        </w:p>
        <w:p w:rsidR="000B1CD8" w:rsidRPr="00AE2480" w:rsidRDefault="000B1CD8" w:rsidP="000B67B8">
          <w:pPr>
            <w:jc w:val="center"/>
            <w:rPr>
              <w:b/>
              <w:bCs/>
              <w:color w:val="003FDA"/>
              <w:sz w:val="20"/>
              <w:szCs w:val="20"/>
              <w:lang w:val="de-DE"/>
            </w:rPr>
          </w:pPr>
        </w:p>
        <w:p w:rsidR="000B1CD8" w:rsidRPr="00AE2480" w:rsidRDefault="000B1CD8" w:rsidP="000B67B8">
          <w:pPr>
            <w:jc w:val="center"/>
            <w:rPr>
              <w:b/>
              <w:bCs/>
              <w:color w:val="003FDA"/>
              <w:sz w:val="20"/>
              <w:szCs w:val="20"/>
              <w:lang w:val="de-DE"/>
            </w:rPr>
          </w:pPr>
        </w:p>
        <w:p w:rsidR="000B1CD8" w:rsidRPr="00AE2480" w:rsidRDefault="000B1CD8" w:rsidP="000B67B8">
          <w:pPr>
            <w:jc w:val="center"/>
            <w:rPr>
              <w:b/>
              <w:bCs/>
              <w:color w:val="003FDA"/>
              <w:sz w:val="20"/>
              <w:szCs w:val="20"/>
              <w:lang w:val="de-DE"/>
            </w:rPr>
          </w:pPr>
          <w:r w:rsidRPr="00AE2480">
            <w:rPr>
              <w:b/>
              <w:bCs/>
              <w:color w:val="003FDA"/>
              <w:sz w:val="20"/>
              <w:szCs w:val="20"/>
              <w:lang w:val="de-DE"/>
            </w:rPr>
            <w:t>Orhan DELİGÖZ</w:t>
          </w:r>
        </w:p>
        <w:p w:rsidR="000B1CD8" w:rsidRPr="00AE2480" w:rsidRDefault="000B1CD8"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0B1CD8" w:rsidRPr="00AE2480" w:rsidRDefault="000B1CD8" w:rsidP="000B67B8">
          <w:pPr>
            <w:jc w:val="center"/>
            <w:rPr>
              <w:b/>
              <w:bCs/>
              <w:color w:val="003FDA"/>
              <w:sz w:val="20"/>
              <w:szCs w:val="20"/>
              <w:lang w:val="it-IT"/>
            </w:rPr>
          </w:pPr>
        </w:p>
      </w:tc>
    </w:tr>
    <w:tr w:rsidR="000B1CD8" w:rsidRPr="00AE2480" w:rsidTr="00C17F72">
      <w:trPr>
        <w:trHeight w:val="790"/>
      </w:trPr>
      <w:tc>
        <w:tcPr>
          <w:tcW w:w="5245" w:type="dxa"/>
        </w:tcPr>
        <w:p w:rsidR="000B1CD8" w:rsidRPr="009D7BAD" w:rsidRDefault="000B1CD8" w:rsidP="009D7BAD">
          <w:pPr>
            <w:jc w:val="center"/>
            <w:rPr>
              <w:rFonts w:ascii="Times New Roman" w:hAnsi="Times New Roman"/>
              <w:b/>
              <w:bCs/>
              <w:sz w:val="18"/>
              <w:szCs w:val="18"/>
            </w:rPr>
          </w:pPr>
        </w:p>
        <w:p w:rsidR="000B1CD8" w:rsidRPr="009D7BAD" w:rsidRDefault="000B1CD8"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0B1CD8" w:rsidRPr="009D7BAD" w:rsidRDefault="000B1CD8" w:rsidP="009D7BAD">
          <w:pPr>
            <w:jc w:val="center"/>
            <w:rPr>
              <w:rFonts w:ascii="Times New Roman" w:hAnsi="Times New Roman"/>
              <w:b/>
              <w:bCs/>
              <w:sz w:val="18"/>
              <w:szCs w:val="18"/>
            </w:rPr>
          </w:pPr>
        </w:p>
        <w:p w:rsidR="000B1CD8" w:rsidRPr="009D7BAD" w:rsidRDefault="000B1CD8"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FF6CEE" w:rsidRDefault="00FF6C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A7" w:rsidRDefault="00D630A7" w:rsidP="002D1F0E">
      <w:pPr>
        <w:spacing w:after="0" w:line="240" w:lineRule="auto"/>
      </w:pPr>
      <w:r>
        <w:separator/>
      </w:r>
    </w:p>
  </w:footnote>
  <w:footnote w:type="continuationSeparator" w:id="0">
    <w:p w:rsidR="00D630A7" w:rsidRDefault="00D630A7" w:rsidP="002D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1862"/>
    </w:tblGrid>
    <w:tr w:rsidR="00BE62E4" w:rsidRPr="00910679" w:rsidTr="00B74485">
      <w:trPr>
        <w:cantSplit/>
        <w:trHeight w:hRule="exact" w:val="340"/>
      </w:trPr>
      <w:tc>
        <w:tcPr>
          <w:tcW w:w="2287" w:type="dxa"/>
          <w:vMerge w:val="restart"/>
          <w:shd w:val="clear" w:color="auto" w:fill="FFFFFF"/>
          <w:vAlign w:val="center"/>
        </w:tcPr>
        <w:p w:rsidR="00BE62E4" w:rsidRPr="004C4A80" w:rsidRDefault="00BE62E4" w:rsidP="003347EE">
          <w:pPr>
            <w:ind w:left="-108"/>
            <w:jc w:val="center"/>
            <w:rPr>
              <w:lang w:val="de-DE"/>
            </w:rPr>
          </w:pPr>
          <w:r w:rsidRPr="00910679">
            <w:rPr>
              <w:rFonts w:ascii="Arial" w:hAnsi="Arial" w:cs="Arial"/>
              <w:b/>
              <w:noProof/>
              <w:lang w:eastAsia="tr-TR"/>
            </w:rPr>
            <w:drawing>
              <wp:inline distT="0" distB="0" distL="0" distR="0">
                <wp:extent cx="1333500" cy="1009650"/>
                <wp:effectExtent l="1905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p>
      </w:tc>
      <w:tc>
        <w:tcPr>
          <w:tcW w:w="4659" w:type="dxa"/>
          <w:vMerge w:val="restart"/>
          <w:shd w:val="clear" w:color="auto" w:fill="ED7D31" w:themeFill="accent2"/>
          <w:vAlign w:val="center"/>
        </w:tcPr>
        <w:p w:rsidR="00BE62E4" w:rsidRPr="00D93BC5" w:rsidRDefault="00BE62E4"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BE62E4" w:rsidRPr="00470889" w:rsidRDefault="00BE62E4"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BE62E4" w:rsidRPr="00910679" w:rsidRDefault="00BE62E4" w:rsidP="006E1F6D">
          <w:pPr>
            <w:rPr>
              <w:rFonts w:ascii="Times New Roman" w:hAnsi="Times New Roman"/>
              <w:b/>
              <w:bCs/>
              <w:szCs w:val="24"/>
            </w:rPr>
          </w:pPr>
          <w:r>
            <w:rPr>
              <w:rFonts w:ascii="Times New Roman" w:hAnsi="Times New Roman"/>
              <w:b/>
              <w:szCs w:val="24"/>
            </w:rPr>
            <w:t xml:space="preserve">Yürürlük Tarihi </w:t>
          </w:r>
        </w:p>
      </w:tc>
      <w:tc>
        <w:tcPr>
          <w:tcW w:w="1862" w:type="dxa"/>
          <w:shd w:val="clear" w:color="auto" w:fill="FFFFFF"/>
          <w:vAlign w:val="center"/>
        </w:tcPr>
        <w:p w:rsidR="00BE62E4" w:rsidRPr="00910679" w:rsidRDefault="001949EB" w:rsidP="00D93BC5">
          <w:pPr>
            <w:rPr>
              <w:rFonts w:ascii="Times New Roman" w:hAnsi="Times New Roman"/>
              <w:b/>
              <w:bCs/>
              <w:szCs w:val="24"/>
            </w:rPr>
          </w:pPr>
          <w:r>
            <w:rPr>
              <w:rFonts w:ascii="Times New Roman" w:hAnsi="Times New Roman"/>
              <w:b/>
              <w:bCs/>
              <w:szCs w:val="24"/>
            </w:rPr>
            <w:t>10.02.2021</w:t>
          </w:r>
        </w:p>
      </w:tc>
    </w:tr>
    <w:tr w:rsidR="00BE62E4" w:rsidRPr="00910679" w:rsidTr="00B74485">
      <w:trPr>
        <w:cantSplit/>
        <w:trHeight w:hRule="exact" w:val="340"/>
      </w:trPr>
      <w:tc>
        <w:tcPr>
          <w:tcW w:w="2287" w:type="dxa"/>
          <w:vMerge/>
          <w:shd w:val="clear" w:color="auto" w:fill="FFFFFF"/>
          <w:vAlign w:val="center"/>
        </w:tcPr>
        <w:p w:rsidR="00BE62E4" w:rsidRPr="00A13C49" w:rsidRDefault="00BE62E4" w:rsidP="006E1F6D">
          <w:pPr>
            <w:jc w:val="center"/>
          </w:pPr>
        </w:p>
      </w:tc>
      <w:tc>
        <w:tcPr>
          <w:tcW w:w="4659" w:type="dxa"/>
          <w:vMerge/>
          <w:shd w:val="clear" w:color="auto" w:fill="ED7D31" w:themeFill="accent2"/>
        </w:tcPr>
        <w:p w:rsidR="00BE62E4" w:rsidRPr="0007787B" w:rsidRDefault="00BE62E4" w:rsidP="006E1F6D">
          <w:pPr>
            <w:rPr>
              <w:bCs/>
            </w:rPr>
          </w:pPr>
        </w:p>
      </w:tc>
      <w:tc>
        <w:tcPr>
          <w:tcW w:w="1843" w:type="dxa"/>
          <w:shd w:val="clear" w:color="auto" w:fill="FFFFFF"/>
          <w:vAlign w:val="center"/>
        </w:tcPr>
        <w:p w:rsidR="00BE62E4" w:rsidRDefault="00BE62E4" w:rsidP="006E1F6D">
          <w:pPr>
            <w:rPr>
              <w:rFonts w:ascii="Times New Roman" w:hAnsi="Times New Roman"/>
              <w:b/>
              <w:bCs/>
              <w:szCs w:val="24"/>
            </w:rPr>
          </w:pPr>
          <w:r>
            <w:rPr>
              <w:rFonts w:ascii="Times New Roman" w:hAnsi="Times New Roman"/>
              <w:b/>
              <w:bCs/>
              <w:szCs w:val="24"/>
            </w:rPr>
            <w:t>Doküman No</w:t>
          </w:r>
        </w:p>
      </w:tc>
      <w:tc>
        <w:tcPr>
          <w:tcW w:w="1862" w:type="dxa"/>
          <w:shd w:val="clear" w:color="auto" w:fill="FFFFFF"/>
          <w:vAlign w:val="center"/>
        </w:tcPr>
        <w:p w:rsidR="00BE62E4" w:rsidRDefault="00804D60" w:rsidP="00D93BC5">
          <w:pPr>
            <w:rPr>
              <w:rFonts w:ascii="Times New Roman" w:hAnsi="Times New Roman"/>
              <w:b/>
              <w:bCs/>
              <w:szCs w:val="24"/>
            </w:rPr>
          </w:pPr>
          <w:proofErr w:type="gramStart"/>
          <w:r>
            <w:rPr>
              <w:rFonts w:ascii="Times New Roman" w:hAnsi="Times New Roman"/>
              <w:b/>
              <w:bCs/>
              <w:szCs w:val="24"/>
            </w:rPr>
            <w:t>99445787</w:t>
          </w:r>
          <w:proofErr w:type="gramEnd"/>
          <w:r w:rsidR="001949EB">
            <w:rPr>
              <w:rFonts w:ascii="Times New Roman" w:hAnsi="Times New Roman"/>
              <w:b/>
              <w:bCs/>
              <w:szCs w:val="24"/>
            </w:rPr>
            <w:t>-TA.0</w:t>
          </w:r>
          <w:r w:rsidR="003347EE">
            <w:rPr>
              <w:rFonts w:ascii="Times New Roman" w:hAnsi="Times New Roman"/>
              <w:b/>
              <w:bCs/>
              <w:szCs w:val="24"/>
            </w:rPr>
            <w:t>0</w:t>
          </w:r>
          <w:r w:rsidR="001949EB">
            <w:rPr>
              <w:rFonts w:ascii="Times New Roman" w:hAnsi="Times New Roman"/>
              <w:b/>
              <w:bCs/>
              <w:szCs w:val="24"/>
            </w:rPr>
            <w:t>5</w:t>
          </w:r>
        </w:p>
      </w:tc>
    </w:tr>
    <w:tr w:rsidR="00BE62E4" w:rsidRPr="00910679" w:rsidTr="00B74485">
      <w:trPr>
        <w:cantSplit/>
        <w:trHeight w:hRule="exact" w:val="340"/>
      </w:trPr>
      <w:tc>
        <w:tcPr>
          <w:tcW w:w="2287" w:type="dxa"/>
          <w:vMerge/>
          <w:shd w:val="clear" w:color="auto" w:fill="FFFFFF"/>
          <w:vAlign w:val="center"/>
        </w:tcPr>
        <w:p w:rsidR="00BE62E4" w:rsidRPr="00A13C49" w:rsidRDefault="00BE62E4" w:rsidP="006E1F6D">
          <w:pPr>
            <w:jc w:val="center"/>
          </w:pPr>
        </w:p>
      </w:tc>
      <w:tc>
        <w:tcPr>
          <w:tcW w:w="4659" w:type="dxa"/>
          <w:vMerge/>
          <w:shd w:val="clear" w:color="auto" w:fill="ED7D31" w:themeFill="accent2"/>
        </w:tcPr>
        <w:p w:rsidR="00BE62E4" w:rsidRPr="0007787B" w:rsidRDefault="00BE62E4" w:rsidP="006E1F6D">
          <w:pPr>
            <w:rPr>
              <w:bCs/>
            </w:rPr>
          </w:pPr>
        </w:p>
      </w:tc>
      <w:tc>
        <w:tcPr>
          <w:tcW w:w="1843" w:type="dxa"/>
          <w:shd w:val="clear" w:color="auto" w:fill="FFFFFF"/>
          <w:vAlign w:val="center"/>
        </w:tcPr>
        <w:p w:rsidR="00BE62E4" w:rsidRPr="00910679" w:rsidRDefault="00BE62E4" w:rsidP="006E1F6D">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1862" w:type="dxa"/>
          <w:shd w:val="clear" w:color="auto" w:fill="FFFFFF"/>
          <w:vAlign w:val="center"/>
        </w:tcPr>
        <w:p w:rsidR="00BE62E4" w:rsidRDefault="001949EB" w:rsidP="00D93BC5">
          <w:pPr>
            <w:rPr>
              <w:rFonts w:ascii="Times New Roman" w:hAnsi="Times New Roman"/>
              <w:b/>
              <w:bCs/>
              <w:szCs w:val="24"/>
            </w:rPr>
          </w:pPr>
          <w:r>
            <w:rPr>
              <w:rFonts w:ascii="Times New Roman" w:hAnsi="Times New Roman"/>
              <w:b/>
              <w:bCs/>
              <w:szCs w:val="24"/>
            </w:rPr>
            <w:t>00</w:t>
          </w:r>
        </w:p>
        <w:p w:rsidR="00BE62E4" w:rsidRPr="00910679" w:rsidRDefault="00BE62E4" w:rsidP="00D93BC5">
          <w:pPr>
            <w:rPr>
              <w:rFonts w:ascii="Times New Roman" w:hAnsi="Times New Roman"/>
              <w:b/>
              <w:bCs/>
              <w:szCs w:val="24"/>
            </w:rPr>
          </w:pPr>
        </w:p>
      </w:tc>
    </w:tr>
    <w:tr w:rsidR="00BE62E4" w:rsidRPr="00910679" w:rsidTr="00B74485">
      <w:trPr>
        <w:cantSplit/>
        <w:trHeight w:hRule="exact" w:val="340"/>
      </w:trPr>
      <w:tc>
        <w:tcPr>
          <w:tcW w:w="2287" w:type="dxa"/>
          <w:vMerge/>
          <w:shd w:val="clear" w:color="auto" w:fill="FFFFFF"/>
          <w:vAlign w:val="center"/>
        </w:tcPr>
        <w:p w:rsidR="00BE62E4" w:rsidRPr="00A13C49" w:rsidRDefault="00BE62E4" w:rsidP="006E1F6D">
          <w:pPr>
            <w:jc w:val="center"/>
          </w:pPr>
        </w:p>
      </w:tc>
      <w:tc>
        <w:tcPr>
          <w:tcW w:w="4659" w:type="dxa"/>
          <w:vMerge/>
          <w:shd w:val="clear" w:color="auto" w:fill="ED7D31" w:themeFill="accent2"/>
        </w:tcPr>
        <w:p w:rsidR="00BE62E4" w:rsidRPr="0007787B" w:rsidRDefault="00BE62E4" w:rsidP="006E1F6D">
          <w:pPr>
            <w:rPr>
              <w:bCs/>
            </w:rPr>
          </w:pPr>
        </w:p>
      </w:tc>
      <w:tc>
        <w:tcPr>
          <w:tcW w:w="1843" w:type="dxa"/>
          <w:shd w:val="clear" w:color="auto" w:fill="FFFFFF"/>
          <w:vAlign w:val="center"/>
        </w:tcPr>
        <w:p w:rsidR="00BE62E4" w:rsidRPr="00910679" w:rsidRDefault="00BE62E4" w:rsidP="006E1F6D">
          <w:pPr>
            <w:rPr>
              <w:rFonts w:ascii="Times New Roman" w:hAnsi="Times New Roman"/>
              <w:b/>
              <w:bCs/>
              <w:szCs w:val="24"/>
            </w:rPr>
          </w:pPr>
          <w:proofErr w:type="spellStart"/>
          <w:proofErr w:type="gramStart"/>
          <w:r>
            <w:rPr>
              <w:rFonts w:ascii="Times New Roman" w:hAnsi="Times New Roman"/>
              <w:b/>
              <w:bCs/>
              <w:szCs w:val="24"/>
            </w:rPr>
            <w:t>Rev.Tarihi</w:t>
          </w:r>
          <w:proofErr w:type="spellEnd"/>
          <w:proofErr w:type="gramEnd"/>
        </w:p>
      </w:tc>
      <w:tc>
        <w:tcPr>
          <w:tcW w:w="1862" w:type="dxa"/>
          <w:shd w:val="clear" w:color="auto" w:fill="FFFFFF"/>
          <w:vAlign w:val="center"/>
        </w:tcPr>
        <w:p w:rsidR="00BE62E4" w:rsidRDefault="001949EB" w:rsidP="00D93BC5">
          <w:pPr>
            <w:rPr>
              <w:rFonts w:ascii="Times New Roman" w:hAnsi="Times New Roman"/>
              <w:b/>
              <w:bCs/>
              <w:szCs w:val="24"/>
            </w:rPr>
          </w:pPr>
          <w:proofErr w:type="gramStart"/>
          <w:r>
            <w:rPr>
              <w:rFonts w:ascii="Times New Roman" w:hAnsi="Times New Roman"/>
              <w:b/>
              <w:bCs/>
              <w:szCs w:val="24"/>
            </w:rPr>
            <w:t>….</w:t>
          </w:r>
          <w:proofErr w:type="gramEnd"/>
          <w:r>
            <w:rPr>
              <w:rFonts w:ascii="Times New Roman" w:hAnsi="Times New Roman"/>
              <w:b/>
              <w:bCs/>
              <w:szCs w:val="24"/>
            </w:rPr>
            <w:t>/…./….</w:t>
          </w:r>
        </w:p>
        <w:p w:rsidR="00BE62E4" w:rsidRDefault="00BE62E4" w:rsidP="00D93BC5">
          <w:pPr>
            <w:rPr>
              <w:rFonts w:ascii="Times New Roman" w:hAnsi="Times New Roman"/>
              <w:b/>
              <w:bCs/>
              <w:szCs w:val="24"/>
            </w:rPr>
          </w:pPr>
        </w:p>
        <w:p w:rsidR="00BE62E4" w:rsidRDefault="00BE62E4" w:rsidP="00D93BC5">
          <w:pPr>
            <w:rPr>
              <w:rFonts w:ascii="Times New Roman" w:hAnsi="Times New Roman"/>
              <w:b/>
              <w:bCs/>
              <w:szCs w:val="24"/>
            </w:rPr>
          </w:pPr>
        </w:p>
        <w:p w:rsidR="00BE62E4" w:rsidRDefault="00BE62E4" w:rsidP="00D93BC5">
          <w:pPr>
            <w:rPr>
              <w:rFonts w:ascii="Times New Roman" w:hAnsi="Times New Roman"/>
              <w:b/>
              <w:bCs/>
              <w:szCs w:val="24"/>
            </w:rPr>
          </w:pPr>
        </w:p>
        <w:p w:rsidR="00BE62E4" w:rsidRDefault="00BE62E4" w:rsidP="00D93BC5">
          <w:pPr>
            <w:rPr>
              <w:rFonts w:ascii="Times New Roman" w:hAnsi="Times New Roman"/>
              <w:b/>
              <w:bCs/>
              <w:szCs w:val="24"/>
            </w:rPr>
          </w:pPr>
        </w:p>
        <w:p w:rsidR="00BE62E4" w:rsidRDefault="00BE62E4" w:rsidP="00D93BC5">
          <w:pPr>
            <w:rPr>
              <w:rFonts w:ascii="Times New Roman" w:hAnsi="Times New Roman"/>
              <w:b/>
              <w:bCs/>
              <w:szCs w:val="24"/>
            </w:rPr>
          </w:pPr>
        </w:p>
        <w:p w:rsidR="00BE62E4" w:rsidRDefault="00BE62E4" w:rsidP="00D93BC5">
          <w:pPr>
            <w:rPr>
              <w:rFonts w:ascii="Times New Roman" w:hAnsi="Times New Roman"/>
              <w:b/>
              <w:bCs/>
              <w:szCs w:val="24"/>
            </w:rPr>
          </w:pPr>
        </w:p>
        <w:p w:rsidR="00BE62E4" w:rsidRPr="00910679" w:rsidRDefault="00BE62E4" w:rsidP="00D93BC5">
          <w:pPr>
            <w:rPr>
              <w:rFonts w:ascii="Times New Roman" w:hAnsi="Times New Roman"/>
              <w:b/>
              <w:bCs/>
              <w:szCs w:val="24"/>
            </w:rPr>
          </w:pPr>
        </w:p>
      </w:tc>
    </w:tr>
    <w:tr w:rsidR="00BE62E4" w:rsidRPr="00910679" w:rsidTr="00B74485">
      <w:trPr>
        <w:cantSplit/>
        <w:trHeight w:hRule="exact" w:val="340"/>
      </w:trPr>
      <w:tc>
        <w:tcPr>
          <w:tcW w:w="2287" w:type="dxa"/>
          <w:vMerge/>
          <w:shd w:val="clear" w:color="auto" w:fill="FFFFFF"/>
          <w:vAlign w:val="center"/>
        </w:tcPr>
        <w:p w:rsidR="00BE62E4" w:rsidRPr="00A13C49" w:rsidRDefault="00BE62E4" w:rsidP="006E1F6D">
          <w:pPr>
            <w:jc w:val="center"/>
          </w:pPr>
        </w:p>
      </w:tc>
      <w:tc>
        <w:tcPr>
          <w:tcW w:w="4659" w:type="dxa"/>
          <w:vMerge/>
          <w:shd w:val="clear" w:color="auto" w:fill="ED7D31" w:themeFill="accent2"/>
        </w:tcPr>
        <w:p w:rsidR="00BE62E4" w:rsidRPr="0007787B" w:rsidRDefault="00BE62E4" w:rsidP="006E1F6D">
          <w:pPr>
            <w:rPr>
              <w:bCs/>
            </w:rPr>
          </w:pPr>
        </w:p>
      </w:tc>
      <w:tc>
        <w:tcPr>
          <w:tcW w:w="1843" w:type="dxa"/>
          <w:shd w:val="clear" w:color="auto" w:fill="FFFFFF"/>
          <w:vAlign w:val="center"/>
        </w:tcPr>
        <w:p w:rsidR="00BE62E4" w:rsidRPr="00910679" w:rsidRDefault="00BE62E4" w:rsidP="006E1F6D">
          <w:pPr>
            <w:rPr>
              <w:rFonts w:ascii="Times New Roman" w:hAnsi="Times New Roman"/>
              <w:b/>
              <w:bCs/>
              <w:szCs w:val="24"/>
            </w:rPr>
          </w:pPr>
          <w:r>
            <w:rPr>
              <w:rFonts w:ascii="Times New Roman" w:hAnsi="Times New Roman"/>
              <w:b/>
              <w:bCs/>
              <w:szCs w:val="24"/>
            </w:rPr>
            <w:t>Sayfa No</w:t>
          </w:r>
        </w:p>
      </w:tc>
      <w:tc>
        <w:tcPr>
          <w:tcW w:w="1862" w:type="dxa"/>
          <w:shd w:val="clear" w:color="auto" w:fill="FFFFFF"/>
          <w:vAlign w:val="center"/>
        </w:tcPr>
        <w:p w:rsidR="00BE62E4" w:rsidRPr="00910679" w:rsidRDefault="00EE318E" w:rsidP="00D93BC5">
          <w:pPr>
            <w:ind w:left="641"/>
            <w:rPr>
              <w:rFonts w:ascii="Times New Roman" w:hAnsi="Times New Roman"/>
              <w:b/>
              <w:bCs/>
              <w:szCs w:val="24"/>
            </w:rPr>
          </w:pPr>
          <w:r>
            <w:rPr>
              <w:rFonts w:ascii="Times New Roman" w:hAnsi="Times New Roman"/>
              <w:b/>
              <w:bCs/>
              <w:szCs w:val="24"/>
            </w:rPr>
            <w:fldChar w:fldCharType="begin"/>
          </w:r>
          <w:r w:rsidR="00BE62E4">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7F2ECA">
            <w:rPr>
              <w:rFonts w:ascii="Times New Roman" w:hAnsi="Times New Roman"/>
              <w:b/>
              <w:bCs/>
              <w:noProof/>
              <w:szCs w:val="24"/>
            </w:rPr>
            <w:t>1</w:t>
          </w:r>
          <w:r>
            <w:rPr>
              <w:rFonts w:ascii="Times New Roman" w:hAnsi="Times New Roman"/>
              <w:b/>
              <w:bCs/>
              <w:szCs w:val="24"/>
            </w:rPr>
            <w:fldChar w:fldCharType="end"/>
          </w:r>
          <w:r w:rsidR="00BE62E4">
            <w:rPr>
              <w:rFonts w:ascii="Times New Roman" w:hAnsi="Times New Roman"/>
              <w:b/>
              <w:bCs/>
              <w:szCs w:val="24"/>
            </w:rPr>
            <w:t xml:space="preserve"> / </w:t>
          </w:r>
          <w:r w:rsidR="000B1CD8">
            <w:rPr>
              <w:rFonts w:ascii="Times New Roman" w:hAnsi="Times New Roman"/>
              <w:b/>
              <w:bCs/>
              <w:noProof/>
              <w:szCs w:val="24"/>
            </w:rPr>
            <w:fldChar w:fldCharType="begin"/>
          </w:r>
          <w:r w:rsidR="000B1CD8">
            <w:rPr>
              <w:rFonts w:ascii="Times New Roman" w:hAnsi="Times New Roman"/>
              <w:b/>
              <w:bCs/>
              <w:noProof/>
              <w:szCs w:val="24"/>
            </w:rPr>
            <w:instrText xml:space="preserve"> NUMPAGES   \* MERGEFORMAT </w:instrText>
          </w:r>
          <w:r w:rsidR="000B1CD8">
            <w:rPr>
              <w:rFonts w:ascii="Times New Roman" w:hAnsi="Times New Roman"/>
              <w:b/>
              <w:bCs/>
              <w:noProof/>
              <w:szCs w:val="24"/>
            </w:rPr>
            <w:fldChar w:fldCharType="separate"/>
          </w:r>
          <w:r w:rsidR="007F2ECA">
            <w:rPr>
              <w:rFonts w:ascii="Times New Roman" w:hAnsi="Times New Roman"/>
              <w:b/>
              <w:bCs/>
              <w:noProof/>
              <w:szCs w:val="24"/>
            </w:rPr>
            <w:t>3</w:t>
          </w:r>
          <w:r w:rsidR="000B1CD8">
            <w:rPr>
              <w:rFonts w:ascii="Times New Roman" w:hAnsi="Times New Roman"/>
              <w:b/>
              <w:bCs/>
              <w:noProof/>
              <w:szCs w:val="24"/>
            </w:rPr>
            <w:fldChar w:fldCharType="end"/>
          </w:r>
        </w:p>
      </w:tc>
    </w:tr>
    <w:tr w:rsidR="00BE62E4" w:rsidRPr="00BC733A" w:rsidTr="00D93BC5">
      <w:trPr>
        <w:cantSplit/>
        <w:trHeight w:hRule="exact" w:val="720"/>
      </w:trPr>
      <w:tc>
        <w:tcPr>
          <w:tcW w:w="2287" w:type="dxa"/>
          <w:shd w:val="clear" w:color="auto" w:fill="FFFFFF"/>
          <w:vAlign w:val="center"/>
        </w:tcPr>
        <w:p w:rsidR="00BE62E4" w:rsidRDefault="00BE62E4" w:rsidP="006E1F6D">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BE62E4" w:rsidRPr="00B74485" w:rsidRDefault="003347EE" w:rsidP="006E1F6D">
          <w:pPr>
            <w:spacing w:after="0"/>
            <w:jc w:val="center"/>
            <w:rPr>
              <w:rFonts w:ascii="Times New Roman" w:hAnsi="Times New Roman" w:cs="Times New Roman"/>
              <w:bCs/>
              <w:color w:val="4472C4" w:themeColor="accent1"/>
              <w:sz w:val="24"/>
              <w:szCs w:val="24"/>
            </w:rPr>
          </w:pPr>
          <w:r w:rsidRPr="00B74485">
            <w:rPr>
              <w:rFonts w:ascii="Times New Roman" w:hAnsi="Times New Roman" w:cs="Times New Roman"/>
              <w:b/>
              <w:color w:val="4472C4" w:themeColor="accent1"/>
              <w:szCs w:val="28"/>
              <w:lang w:val="de-DE"/>
            </w:rPr>
            <w:t xml:space="preserve">İSG </w:t>
          </w:r>
          <w:r w:rsidR="00BE62E4" w:rsidRPr="00B74485">
            <w:rPr>
              <w:rFonts w:ascii="Times New Roman" w:hAnsi="Times New Roman" w:cs="Times New Roman"/>
              <w:b/>
              <w:color w:val="4472C4" w:themeColor="accent1"/>
              <w:szCs w:val="28"/>
              <w:lang w:val="de-DE"/>
            </w:rPr>
            <w:t>ELEKTRİK VE GÜVENLİ ÇALIŞMA TALİMATI</w:t>
          </w:r>
        </w:p>
      </w:tc>
    </w:tr>
  </w:tbl>
  <w:p w:rsidR="002D1F0E" w:rsidRDefault="002D1F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1BC319E"/>
    <w:multiLevelType w:val="hybridMultilevel"/>
    <w:tmpl w:val="5F16640E"/>
    <w:lvl w:ilvl="0" w:tplc="EA10F7B2">
      <w:start w:val="1"/>
      <w:numFmt w:val="decimal"/>
      <w:lvlText w:val="%1."/>
      <w:lvlJc w:val="left"/>
      <w:pPr>
        <w:ind w:left="644" w:hanging="360"/>
      </w:pPr>
      <w:rPr>
        <w:b/>
      </w:rPr>
    </w:lvl>
    <w:lvl w:ilvl="1" w:tplc="041F0019" w:tentative="1">
      <w:start w:val="1"/>
      <w:numFmt w:val="lowerLetter"/>
      <w:lvlText w:val="%2."/>
      <w:lvlJc w:val="left"/>
      <w:pPr>
        <w:ind w:left="1721" w:hanging="360"/>
      </w:pPr>
    </w:lvl>
    <w:lvl w:ilvl="2" w:tplc="041F001B" w:tentative="1">
      <w:start w:val="1"/>
      <w:numFmt w:val="lowerRoman"/>
      <w:lvlText w:val="%3."/>
      <w:lvlJc w:val="right"/>
      <w:pPr>
        <w:ind w:left="2441" w:hanging="180"/>
      </w:pPr>
    </w:lvl>
    <w:lvl w:ilvl="3" w:tplc="041F000F" w:tentative="1">
      <w:start w:val="1"/>
      <w:numFmt w:val="decimal"/>
      <w:lvlText w:val="%4."/>
      <w:lvlJc w:val="left"/>
      <w:pPr>
        <w:ind w:left="3161" w:hanging="360"/>
      </w:pPr>
    </w:lvl>
    <w:lvl w:ilvl="4" w:tplc="041F0019" w:tentative="1">
      <w:start w:val="1"/>
      <w:numFmt w:val="lowerLetter"/>
      <w:lvlText w:val="%5."/>
      <w:lvlJc w:val="left"/>
      <w:pPr>
        <w:ind w:left="3881" w:hanging="360"/>
      </w:pPr>
    </w:lvl>
    <w:lvl w:ilvl="5" w:tplc="041F001B" w:tentative="1">
      <w:start w:val="1"/>
      <w:numFmt w:val="lowerRoman"/>
      <w:lvlText w:val="%6."/>
      <w:lvlJc w:val="right"/>
      <w:pPr>
        <w:ind w:left="4601" w:hanging="180"/>
      </w:pPr>
    </w:lvl>
    <w:lvl w:ilvl="6" w:tplc="041F000F" w:tentative="1">
      <w:start w:val="1"/>
      <w:numFmt w:val="decimal"/>
      <w:lvlText w:val="%7."/>
      <w:lvlJc w:val="left"/>
      <w:pPr>
        <w:ind w:left="5321" w:hanging="360"/>
      </w:pPr>
    </w:lvl>
    <w:lvl w:ilvl="7" w:tplc="041F0019" w:tentative="1">
      <w:start w:val="1"/>
      <w:numFmt w:val="lowerLetter"/>
      <w:lvlText w:val="%8."/>
      <w:lvlJc w:val="left"/>
      <w:pPr>
        <w:ind w:left="6041" w:hanging="360"/>
      </w:pPr>
    </w:lvl>
    <w:lvl w:ilvl="8" w:tplc="041F001B" w:tentative="1">
      <w:start w:val="1"/>
      <w:numFmt w:val="lowerRoman"/>
      <w:lvlText w:val="%9."/>
      <w:lvlJc w:val="right"/>
      <w:pPr>
        <w:ind w:left="6761" w:hanging="180"/>
      </w:pPr>
    </w:lvl>
  </w:abstractNum>
  <w:abstractNum w:abstractNumId="2" w15:restartNumberingAfterBreak="0">
    <w:nsid w:val="4DD938DA"/>
    <w:multiLevelType w:val="hybridMultilevel"/>
    <w:tmpl w:val="73DAE756"/>
    <w:lvl w:ilvl="0" w:tplc="041F0009">
      <w:start w:val="1"/>
      <w:numFmt w:val="bullet"/>
      <w:lvlText w:val=""/>
      <w:lvlJc w:val="left"/>
      <w:pPr>
        <w:ind w:left="644" w:hanging="360"/>
      </w:pPr>
      <w:rPr>
        <w:rFonts w:ascii="Wingdings" w:hAnsi="Wingdings" w:hint="default"/>
        <w:b/>
      </w:rPr>
    </w:lvl>
    <w:lvl w:ilvl="1" w:tplc="041F0019" w:tentative="1">
      <w:start w:val="1"/>
      <w:numFmt w:val="lowerLetter"/>
      <w:lvlText w:val="%2."/>
      <w:lvlJc w:val="left"/>
      <w:pPr>
        <w:ind w:left="1721" w:hanging="360"/>
      </w:pPr>
    </w:lvl>
    <w:lvl w:ilvl="2" w:tplc="041F001B" w:tentative="1">
      <w:start w:val="1"/>
      <w:numFmt w:val="lowerRoman"/>
      <w:lvlText w:val="%3."/>
      <w:lvlJc w:val="right"/>
      <w:pPr>
        <w:ind w:left="2441" w:hanging="180"/>
      </w:pPr>
    </w:lvl>
    <w:lvl w:ilvl="3" w:tplc="041F000F" w:tentative="1">
      <w:start w:val="1"/>
      <w:numFmt w:val="decimal"/>
      <w:lvlText w:val="%4."/>
      <w:lvlJc w:val="left"/>
      <w:pPr>
        <w:ind w:left="3161" w:hanging="360"/>
      </w:pPr>
    </w:lvl>
    <w:lvl w:ilvl="4" w:tplc="041F0019" w:tentative="1">
      <w:start w:val="1"/>
      <w:numFmt w:val="lowerLetter"/>
      <w:lvlText w:val="%5."/>
      <w:lvlJc w:val="left"/>
      <w:pPr>
        <w:ind w:left="3881" w:hanging="360"/>
      </w:pPr>
    </w:lvl>
    <w:lvl w:ilvl="5" w:tplc="041F001B" w:tentative="1">
      <w:start w:val="1"/>
      <w:numFmt w:val="lowerRoman"/>
      <w:lvlText w:val="%6."/>
      <w:lvlJc w:val="right"/>
      <w:pPr>
        <w:ind w:left="4601" w:hanging="180"/>
      </w:pPr>
    </w:lvl>
    <w:lvl w:ilvl="6" w:tplc="041F000F" w:tentative="1">
      <w:start w:val="1"/>
      <w:numFmt w:val="decimal"/>
      <w:lvlText w:val="%7."/>
      <w:lvlJc w:val="left"/>
      <w:pPr>
        <w:ind w:left="5321" w:hanging="360"/>
      </w:pPr>
    </w:lvl>
    <w:lvl w:ilvl="7" w:tplc="041F0019" w:tentative="1">
      <w:start w:val="1"/>
      <w:numFmt w:val="lowerLetter"/>
      <w:lvlText w:val="%8."/>
      <w:lvlJc w:val="left"/>
      <w:pPr>
        <w:ind w:left="6041" w:hanging="360"/>
      </w:pPr>
    </w:lvl>
    <w:lvl w:ilvl="8" w:tplc="041F001B" w:tentative="1">
      <w:start w:val="1"/>
      <w:numFmt w:val="lowerRoman"/>
      <w:lvlText w:val="%9."/>
      <w:lvlJc w:val="right"/>
      <w:pPr>
        <w:ind w:left="676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35253"/>
    <w:rsid w:val="000A3997"/>
    <w:rsid w:val="000B1CD8"/>
    <w:rsid w:val="000E6B3A"/>
    <w:rsid w:val="00177ECB"/>
    <w:rsid w:val="001949EB"/>
    <w:rsid w:val="001C63F8"/>
    <w:rsid w:val="00200817"/>
    <w:rsid w:val="00210935"/>
    <w:rsid w:val="00216F19"/>
    <w:rsid w:val="00280705"/>
    <w:rsid w:val="002B7502"/>
    <w:rsid w:val="002D1F0E"/>
    <w:rsid w:val="003347EE"/>
    <w:rsid w:val="00375532"/>
    <w:rsid w:val="003B2C74"/>
    <w:rsid w:val="004173DA"/>
    <w:rsid w:val="00455292"/>
    <w:rsid w:val="004C10FE"/>
    <w:rsid w:val="004C67C2"/>
    <w:rsid w:val="00577E56"/>
    <w:rsid w:val="00616433"/>
    <w:rsid w:val="00687AB0"/>
    <w:rsid w:val="006F2D30"/>
    <w:rsid w:val="00735253"/>
    <w:rsid w:val="0073785D"/>
    <w:rsid w:val="007719FC"/>
    <w:rsid w:val="007C26F0"/>
    <w:rsid w:val="007D1A87"/>
    <w:rsid w:val="007F2ECA"/>
    <w:rsid w:val="00804D60"/>
    <w:rsid w:val="00807596"/>
    <w:rsid w:val="0087110F"/>
    <w:rsid w:val="00874509"/>
    <w:rsid w:val="008E74A1"/>
    <w:rsid w:val="00982DDD"/>
    <w:rsid w:val="00A21132"/>
    <w:rsid w:val="00A455FA"/>
    <w:rsid w:val="00A60338"/>
    <w:rsid w:val="00AE1FC3"/>
    <w:rsid w:val="00B66687"/>
    <w:rsid w:val="00B74485"/>
    <w:rsid w:val="00BC484B"/>
    <w:rsid w:val="00BE62E4"/>
    <w:rsid w:val="00D34FD5"/>
    <w:rsid w:val="00D630A7"/>
    <w:rsid w:val="00DA5F9D"/>
    <w:rsid w:val="00EE318E"/>
    <w:rsid w:val="00F473FE"/>
    <w:rsid w:val="00F75106"/>
    <w:rsid w:val="00F80D16"/>
    <w:rsid w:val="00F9684B"/>
    <w:rsid w:val="00FA60C3"/>
    <w:rsid w:val="00FB66F8"/>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CACB849-44CC-4FBC-96FC-CBC64EF1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FC"/>
  </w:style>
  <w:style w:type="paragraph" w:styleId="Balk3">
    <w:name w:val="heading 3"/>
    <w:basedOn w:val="Normal"/>
    <w:next w:val="Normal"/>
    <w:link w:val="Balk3Char"/>
    <w:qFormat/>
    <w:rsid w:val="00FA60C3"/>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 w:type="character" w:customStyle="1" w:styleId="Balk3Char">
    <w:name w:val="Başlık 3 Char"/>
    <w:basedOn w:val="VarsaylanParagrafYazTipi"/>
    <w:link w:val="Balk3"/>
    <w:rsid w:val="00FA60C3"/>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FA60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6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748</Words>
  <Characters>4265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Abdullah</cp:lastModifiedBy>
  <cp:revision>31</cp:revision>
  <dcterms:created xsi:type="dcterms:W3CDTF">2019-01-01T12:58:00Z</dcterms:created>
  <dcterms:modified xsi:type="dcterms:W3CDTF">2021-10-16T17:01:00Z</dcterms:modified>
</cp:coreProperties>
</file>