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Ak1"/>
        <w:tblW w:w="11057" w:type="dxa"/>
        <w:tblInd w:w="-29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11057"/>
      </w:tblGrid>
      <w:tr w:rsidR="00B87208" w:rsidRPr="00B87208" w:rsidTr="00897EDE">
        <w:trPr>
          <w:trHeight w:val="376"/>
        </w:trPr>
        <w:tc>
          <w:tcPr>
            <w:tcW w:w="11057" w:type="dxa"/>
          </w:tcPr>
          <w:p w:rsidR="00B87208" w:rsidRPr="00B87208" w:rsidRDefault="00B87208" w:rsidP="000771AD">
            <w:pPr>
              <w:ind w:left="709" w:right="260"/>
              <w:rPr>
                <w:rFonts w:ascii="Times New Roman" w:hAnsi="Times New Roman" w:cs="Times New Roman"/>
                <w:color w:val="000000" w:themeColor="text1"/>
                <w:sz w:val="24"/>
                <w:szCs w:val="24"/>
              </w:rPr>
            </w:pPr>
          </w:p>
          <w:p w:rsidR="000B05ED" w:rsidRPr="00B87208" w:rsidRDefault="000B05ED" w:rsidP="000771AD">
            <w:pPr>
              <w:ind w:left="709" w:right="260"/>
              <w:rPr>
                <w:rFonts w:ascii="Times New Roman" w:hAnsi="Times New Roman" w:cs="Times New Roman"/>
                <w:b/>
                <w:color w:val="000000" w:themeColor="text1"/>
                <w:sz w:val="24"/>
                <w:szCs w:val="24"/>
              </w:rPr>
            </w:pPr>
            <w:r w:rsidRPr="00B87208">
              <w:rPr>
                <w:rFonts w:ascii="Times New Roman" w:hAnsi="Times New Roman" w:cs="Times New Roman"/>
                <w:b/>
                <w:color w:val="000000" w:themeColor="text1"/>
                <w:sz w:val="24"/>
                <w:szCs w:val="24"/>
              </w:rPr>
              <w:t>1. AMAÇ</w:t>
            </w:r>
          </w:p>
        </w:tc>
      </w:tr>
      <w:tr w:rsidR="00B87208" w:rsidRPr="00B87208" w:rsidTr="00897EDE">
        <w:tc>
          <w:tcPr>
            <w:tcW w:w="11057" w:type="dxa"/>
          </w:tcPr>
          <w:p w:rsidR="000B05ED" w:rsidRPr="00B87208" w:rsidRDefault="003F1887" w:rsidP="000771AD">
            <w:pPr>
              <w:tabs>
                <w:tab w:val="left" w:pos="993"/>
              </w:tabs>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t xml:space="preserve">Bu </w:t>
            </w:r>
            <w:proofErr w:type="gramStart"/>
            <w:r w:rsidRPr="00B87208">
              <w:rPr>
                <w:rFonts w:ascii="Times New Roman" w:hAnsi="Times New Roman" w:cs="Times New Roman"/>
                <w:color w:val="000000" w:themeColor="text1"/>
                <w:sz w:val="24"/>
                <w:szCs w:val="24"/>
              </w:rPr>
              <w:t>prosedürün</w:t>
            </w:r>
            <w:proofErr w:type="gramEnd"/>
            <w:r w:rsidRPr="00B87208">
              <w:rPr>
                <w:rFonts w:ascii="Times New Roman" w:hAnsi="Times New Roman" w:cs="Times New Roman"/>
                <w:color w:val="000000" w:themeColor="text1"/>
                <w:sz w:val="24"/>
                <w:szCs w:val="24"/>
              </w:rPr>
              <w:t xml:space="preserve"> amacı, eğitim ihtiyaçlarının belirlenmesi, eğitim programlarının hazırlanması ve uygulanması amacıyla oluşturulmuş eğitim sistemini, bu sistemin ana hedeflerini, ilkelerini, organizasyonunu, planlama ve uygulama esasları açısından, anlatmaktır.</w:t>
            </w:r>
          </w:p>
        </w:tc>
      </w:tr>
      <w:tr w:rsidR="00B87208" w:rsidRPr="00B87208" w:rsidTr="00897EDE">
        <w:tc>
          <w:tcPr>
            <w:tcW w:w="11057" w:type="dxa"/>
          </w:tcPr>
          <w:p w:rsidR="000771AD" w:rsidRDefault="000771AD" w:rsidP="000771AD">
            <w:pPr>
              <w:ind w:left="709" w:right="260"/>
              <w:rPr>
                <w:rFonts w:ascii="Times New Roman" w:hAnsi="Times New Roman" w:cs="Times New Roman"/>
                <w:b/>
                <w:color w:val="000000" w:themeColor="text1"/>
                <w:sz w:val="24"/>
                <w:szCs w:val="24"/>
              </w:rPr>
            </w:pPr>
          </w:p>
          <w:p w:rsidR="000B05ED" w:rsidRPr="00B87208" w:rsidRDefault="000B05ED" w:rsidP="000771AD">
            <w:pPr>
              <w:ind w:left="709" w:right="260"/>
              <w:rPr>
                <w:rFonts w:ascii="Times New Roman" w:hAnsi="Times New Roman" w:cs="Times New Roman"/>
                <w:b/>
                <w:color w:val="000000" w:themeColor="text1"/>
                <w:sz w:val="24"/>
                <w:szCs w:val="24"/>
              </w:rPr>
            </w:pPr>
            <w:r w:rsidRPr="00B87208">
              <w:rPr>
                <w:rFonts w:ascii="Times New Roman" w:hAnsi="Times New Roman" w:cs="Times New Roman"/>
                <w:b/>
                <w:color w:val="000000" w:themeColor="text1"/>
                <w:sz w:val="24"/>
                <w:szCs w:val="24"/>
              </w:rPr>
              <w:t>2. SORUMLULUK</w:t>
            </w:r>
          </w:p>
        </w:tc>
      </w:tr>
      <w:tr w:rsidR="00B87208" w:rsidRPr="00B87208" w:rsidTr="00897EDE">
        <w:tc>
          <w:tcPr>
            <w:tcW w:w="11057" w:type="dxa"/>
          </w:tcPr>
          <w:p w:rsidR="000B05ED" w:rsidRPr="00B87208" w:rsidRDefault="003F1887" w:rsidP="00C02DEF">
            <w:pPr>
              <w:tabs>
                <w:tab w:val="left" w:pos="993"/>
              </w:tabs>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t xml:space="preserve">Bu prosedürün </w:t>
            </w:r>
            <w:proofErr w:type="gramStart"/>
            <w:r w:rsidRPr="00B87208">
              <w:rPr>
                <w:rFonts w:ascii="Times New Roman" w:hAnsi="Times New Roman" w:cs="Times New Roman"/>
                <w:color w:val="000000" w:themeColor="text1"/>
                <w:sz w:val="24"/>
                <w:szCs w:val="24"/>
              </w:rPr>
              <w:t xml:space="preserve">uygulanmasından </w:t>
            </w:r>
            <w:r w:rsidR="00A416D6">
              <w:rPr>
                <w:rFonts w:ascii="Times New Roman" w:hAnsi="Times New Roman" w:cs="Times New Roman"/>
                <w:color w:val="000000" w:themeColor="text1"/>
                <w:sz w:val="24"/>
                <w:szCs w:val="24"/>
              </w:rPr>
              <w:t xml:space="preserve"> </w:t>
            </w:r>
            <w:r w:rsidR="00C02DEF">
              <w:rPr>
                <w:rFonts w:ascii="Times New Roman" w:hAnsi="Times New Roman" w:cs="Times New Roman"/>
                <w:color w:val="000000" w:themeColor="text1"/>
                <w:sz w:val="24"/>
                <w:szCs w:val="24"/>
              </w:rPr>
              <w:t>TKGM</w:t>
            </w:r>
            <w:proofErr w:type="gramEnd"/>
            <w:r w:rsidR="00C02DEF">
              <w:rPr>
                <w:rFonts w:ascii="Times New Roman" w:hAnsi="Times New Roman" w:cs="Times New Roman"/>
                <w:color w:val="000000" w:themeColor="text1"/>
                <w:sz w:val="24"/>
                <w:szCs w:val="24"/>
              </w:rPr>
              <w:t xml:space="preserve"> Eğitim Müdürlüğü/İSG Yönetim Temsilcisi </w:t>
            </w:r>
            <w:r w:rsidRPr="00B87208">
              <w:rPr>
                <w:rFonts w:ascii="Times New Roman" w:hAnsi="Times New Roman" w:cs="Times New Roman"/>
                <w:color w:val="000000" w:themeColor="text1"/>
                <w:sz w:val="24"/>
                <w:szCs w:val="24"/>
              </w:rPr>
              <w:t>doğrudan sorumludur.</w:t>
            </w:r>
          </w:p>
        </w:tc>
      </w:tr>
      <w:tr w:rsidR="00B87208" w:rsidRPr="00B87208" w:rsidTr="00897EDE">
        <w:tc>
          <w:tcPr>
            <w:tcW w:w="11057" w:type="dxa"/>
          </w:tcPr>
          <w:p w:rsidR="000771AD" w:rsidRDefault="000771AD" w:rsidP="000771AD">
            <w:pPr>
              <w:ind w:left="709" w:right="260"/>
              <w:rPr>
                <w:rFonts w:ascii="Times New Roman" w:hAnsi="Times New Roman" w:cs="Times New Roman"/>
                <w:b/>
                <w:color w:val="000000" w:themeColor="text1"/>
                <w:sz w:val="24"/>
                <w:szCs w:val="24"/>
              </w:rPr>
            </w:pPr>
          </w:p>
          <w:p w:rsidR="000B05ED" w:rsidRPr="00B87208" w:rsidRDefault="000B05ED" w:rsidP="000771AD">
            <w:pPr>
              <w:ind w:left="709" w:right="260"/>
              <w:rPr>
                <w:rFonts w:ascii="Times New Roman" w:hAnsi="Times New Roman" w:cs="Times New Roman"/>
                <w:b/>
                <w:color w:val="000000" w:themeColor="text1"/>
                <w:sz w:val="24"/>
                <w:szCs w:val="24"/>
              </w:rPr>
            </w:pPr>
            <w:r w:rsidRPr="00B87208">
              <w:rPr>
                <w:rFonts w:ascii="Times New Roman" w:hAnsi="Times New Roman" w:cs="Times New Roman"/>
                <w:b/>
                <w:color w:val="000000" w:themeColor="text1"/>
                <w:sz w:val="24"/>
                <w:szCs w:val="24"/>
              </w:rPr>
              <w:t xml:space="preserve">3. </w:t>
            </w:r>
            <w:r w:rsidR="00350756" w:rsidRPr="00B87208">
              <w:rPr>
                <w:rFonts w:ascii="Times New Roman" w:hAnsi="Times New Roman" w:cs="Times New Roman"/>
                <w:b/>
                <w:color w:val="000000" w:themeColor="text1"/>
                <w:sz w:val="24"/>
                <w:szCs w:val="24"/>
              </w:rPr>
              <w:t>PROSEDÜR</w:t>
            </w:r>
          </w:p>
        </w:tc>
      </w:tr>
      <w:tr w:rsidR="00B87208" w:rsidRPr="00B87208" w:rsidTr="00897EDE">
        <w:tc>
          <w:tcPr>
            <w:tcW w:w="11057" w:type="dxa"/>
          </w:tcPr>
          <w:p w:rsidR="00FE5C64" w:rsidRPr="00B87208" w:rsidRDefault="003F1887" w:rsidP="000771AD">
            <w:pPr>
              <w:ind w:left="709" w:right="260"/>
              <w:rPr>
                <w:rFonts w:ascii="Times New Roman" w:hAnsi="Times New Roman" w:cs="Times New Roman"/>
                <w:b/>
                <w:color w:val="000000" w:themeColor="text1"/>
                <w:sz w:val="24"/>
                <w:szCs w:val="24"/>
              </w:rPr>
            </w:pPr>
            <w:r w:rsidRPr="00B87208">
              <w:rPr>
                <w:rFonts w:ascii="Times New Roman" w:hAnsi="Times New Roman" w:cs="Times New Roman"/>
                <w:b/>
                <w:color w:val="000000" w:themeColor="text1"/>
                <w:sz w:val="24"/>
                <w:szCs w:val="24"/>
              </w:rPr>
              <w:t>EĞİTİM FAALİYETLERİNİN AMACI NEDİR?</w:t>
            </w:r>
          </w:p>
        </w:tc>
      </w:tr>
      <w:tr w:rsidR="00B87208" w:rsidRPr="00B87208" w:rsidTr="00897EDE">
        <w:tc>
          <w:tcPr>
            <w:tcW w:w="11057" w:type="dxa"/>
          </w:tcPr>
          <w:p w:rsidR="00FE5C64" w:rsidRPr="00B87208" w:rsidRDefault="004A2E14" w:rsidP="000771AD">
            <w:pPr>
              <w:pStyle w:val="ListeParagraf"/>
              <w:numPr>
                <w:ilvl w:val="0"/>
                <w:numId w:val="17"/>
              </w:numPr>
              <w:ind w:left="709" w:right="260"/>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İSG  Politikası</w:t>
            </w:r>
            <w:proofErr w:type="gramEnd"/>
            <w:r w:rsidR="003F1887" w:rsidRPr="00B87208">
              <w:rPr>
                <w:rFonts w:ascii="Times New Roman" w:hAnsi="Times New Roman" w:cs="Times New Roman"/>
                <w:color w:val="000000" w:themeColor="text1"/>
                <w:sz w:val="24"/>
                <w:szCs w:val="24"/>
              </w:rPr>
              <w:t xml:space="preserve"> ve amaçlarının tüm çalışan personele benimsetilmesi,</w:t>
            </w:r>
          </w:p>
        </w:tc>
      </w:tr>
      <w:tr w:rsidR="00B87208" w:rsidRPr="00B87208" w:rsidTr="00897EDE">
        <w:tc>
          <w:tcPr>
            <w:tcW w:w="11057" w:type="dxa"/>
          </w:tcPr>
          <w:p w:rsidR="00030FE3" w:rsidRPr="00B87208" w:rsidRDefault="003F1887" w:rsidP="000771AD">
            <w:pPr>
              <w:pStyle w:val="ListeParagraf"/>
              <w:numPr>
                <w:ilvl w:val="0"/>
                <w:numId w:val="17"/>
              </w:num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Çalışanları emek, zaman, malzeme ve para tasarrufu konusunda bilinçlendirmek, makine ve teçhizatı verimli ve etkin bir şekilde kullanmalarına yardımcı olmak yeni teknolojilere uyumunu sağlamak, bilgi ve becerilerinin artırılması,</w:t>
            </w:r>
          </w:p>
        </w:tc>
      </w:tr>
      <w:tr w:rsidR="00B87208" w:rsidRPr="00B87208" w:rsidTr="00897EDE">
        <w:tc>
          <w:tcPr>
            <w:tcW w:w="11057" w:type="dxa"/>
          </w:tcPr>
          <w:p w:rsidR="00030FE3" w:rsidRPr="00B87208" w:rsidRDefault="003F1887" w:rsidP="000771AD">
            <w:pPr>
              <w:pStyle w:val="ListeParagraf"/>
              <w:numPr>
                <w:ilvl w:val="0"/>
                <w:numId w:val="17"/>
              </w:numPr>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t>Eğitim eksikliğinden kaynaklanan iş kazaları ve kayıplarının azaltılması,</w:t>
            </w:r>
          </w:p>
        </w:tc>
      </w:tr>
      <w:tr w:rsidR="00B87208" w:rsidRPr="00B87208" w:rsidTr="00897EDE">
        <w:tc>
          <w:tcPr>
            <w:tcW w:w="11057" w:type="dxa"/>
          </w:tcPr>
          <w:p w:rsidR="000B05ED" w:rsidRPr="00B87208" w:rsidRDefault="003F1887" w:rsidP="000771AD">
            <w:pPr>
              <w:pStyle w:val="ListeParagraf"/>
              <w:numPr>
                <w:ilvl w:val="0"/>
                <w:numId w:val="17"/>
              </w:numPr>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t>Yeni veya boşalacak kadrolara eleman yetiştirmektir.</w:t>
            </w:r>
          </w:p>
        </w:tc>
      </w:tr>
      <w:tr w:rsidR="00B87208" w:rsidRPr="00B87208" w:rsidTr="00897EDE">
        <w:tc>
          <w:tcPr>
            <w:tcW w:w="11057" w:type="dxa"/>
          </w:tcPr>
          <w:p w:rsidR="000771AD" w:rsidRDefault="000771AD" w:rsidP="000771AD">
            <w:pPr>
              <w:ind w:left="709" w:right="260"/>
              <w:rPr>
                <w:rFonts w:ascii="Times New Roman" w:hAnsi="Times New Roman" w:cs="Times New Roman"/>
                <w:b/>
                <w:color w:val="000000" w:themeColor="text1"/>
                <w:sz w:val="24"/>
                <w:szCs w:val="24"/>
              </w:rPr>
            </w:pPr>
          </w:p>
          <w:p w:rsidR="00C57390" w:rsidRPr="00B87208" w:rsidRDefault="003F1887" w:rsidP="000771AD">
            <w:pPr>
              <w:ind w:left="709" w:right="260"/>
              <w:rPr>
                <w:rFonts w:ascii="Times New Roman" w:hAnsi="Times New Roman" w:cs="Times New Roman"/>
                <w:b/>
                <w:color w:val="000000" w:themeColor="text1"/>
                <w:sz w:val="24"/>
                <w:szCs w:val="24"/>
              </w:rPr>
            </w:pPr>
            <w:r w:rsidRPr="00B87208">
              <w:rPr>
                <w:rFonts w:ascii="Times New Roman" w:hAnsi="Times New Roman" w:cs="Times New Roman"/>
                <w:b/>
                <w:color w:val="000000" w:themeColor="text1"/>
                <w:sz w:val="24"/>
                <w:szCs w:val="24"/>
              </w:rPr>
              <w:t>EĞİTİM İLKELERİ</w:t>
            </w:r>
          </w:p>
        </w:tc>
      </w:tr>
      <w:tr w:rsidR="00B87208" w:rsidRPr="00B87208" w:rsidTr="00897EDE">
        <w:tc>
          <w:tcPr>
            <w:tcW w:w="11057" w:type="dxa"/>
          </w:tcPr>
          <w:p w:rsidR="00C57390" w:rsidRPr="00B87208" w:rsidRDefault="003F1887" w:rsidP="000771AD">
            <w:pPr>
              <w:pStyle w:val="ListeParagraf"/>
              <w:numPr>
                <w:ilvl w:val="0"/>
                <w:numId w:val="18"/>
              </w:numPr>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t>Eğitimlerin sürekli olması,</w:t>
            </w:r>
          </w:p>
        </w:tc>
      </w:tr>
      <w:tr w:rsidR="00B87208" w:rsidRPr="00B87208" w:rsidTr="00897EDE">
        <w:tc>
          <w:tcPr>
            <w:tcW w:w="11057" w:type="dxa"/>
          </w:tcPr>
          <w:p w:rsidR="00C57390" w:rsidRPr="00B87208" w:rsidRDefault="003F1887" w:rsidP="000771AD">
            <w:pPr>
              <w:pStyle w:val="ListeParagraf"/>
              <w:numPr>
                <w:ilvl w:val="0"/>
                <w:numId w:val="18"/>
              </w:numPr>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t>Eğitimin, şirketin ihtiyaçları göz önüne alınarak yapılacak plan ve programlara dayandırılması,</w:t>
            </w:r>
          </w:p>
        </w:tc>
      </w:tr>
      <w:tr w:rsidR="00B87208" w:rsidRPr="00B87208" w:rsidTr="00897EDE">
        <w:tc>
          <w:tcPr>
            <w:tcW w:w="11057" w:type="dxa"/>
          </w:tcPr>
          <w:p w:rsidR="00030FE3" w:rsidRPr="00B87208" w:rsidRDefault="003F1887" w:rsidP="000771AD">
            <w:pPr>
              <w:pStyle w:val="ListeParagraf"/>
              <w:numPr>
                <w:ilvl w:val="0"/>
                <w:numId w:val="18"/>
              </w:num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Eğitim vermekle görevlendirilen eğitimcilerin ve eğitime tabi tutulacak personelin, eğitime katılmaktan sorumlu olması,</w:t>
            </w:r>
          </w:p>
        </w:tc>
      </w:tr>
      <w:tr w:rsidR="00B87208" w:rsidRPr="00B87208" w:rsidTr="00897EDE">
        <w:tc>
          <w:tcPr>
            <w:tcW w:w="11057" w:type="dxa"/>
          </w:tcPr>
          <w:p w:rsidR="00030FE3" w:rsidRPr="00B87208" w:rsidRDefault="003F1887" w:rsidP="000771AD">
            <w:pPr>
              <w:pStyle w:val="ListeParagraf"/>
              <w:numPr>
                <w:ilvl w:val="0"/>
                <w:numId w:val="18"/>
              </w:numPr>
              <w:tabs>
                <w:tab w:val="left" w:pos="993"/>
              </w:tabs>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t>Bölüm yöneticilerin, çalışan personelin eğitim faaliyetlerine katılmasından ve yetiştirilmesinden sorumlu olması,</w:t>
            </w:r>
          </w:p>
        </w:tc>
      </w:tr>
      <w:tr w:rsidR="00B87208" w:rsidRPr="00B87208" w:rsidTr="00897EDE">
        <w:tc>
          <w:tcPr>
            <w:tcW w:w="11057" w:type="dxa"/>
          </w:tcPr>
          <w:p w:rsidR="003F1887" w:rsidRPr="00B87208" w:rsidRDefault="003F1887" w:rsidP="000771AD">
            <w:pPr>
              <w:pStyle w:val="ListeParagraf"/>
              <w:numPr>
                <w:ilvl w:val="0"/>
                <w:numId w:val="18"/>
              </w:num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Yapılan eğitimlerin değerlendirilmesidir.</w:t>
            </w:r>
          </w:p>
        </w:tc>
      </w:tr>
      <w:tr w:rsidR="00B87208" w:rsidRPr="00B87208" w:rsidTr="00897EDE">
        <w:tc>
          <w:tcPr>
            <w:tcW w:w="11057" w:type="dxa"/>
          </w:tcPr>
          <w:p w:rsidR="000771AD" w:rsidRDefault="000771AD" w:rsidP="000771AD">
            <w:pPr>
              <w:autoSpaceDE w:val="0"/>
              <w:autoSpaceDN w:val="0"/>
              <w:adjustRightInd w:val="0"/>
              <w:ind w:left="709" w:right="260"/>
              <w:rPr>
                <w:rFonts w:ascii="Times New Roman" w:hAnsi="Times New Roman" w:cs="Times New Roman"/>
                <w:b/>
                <w:color w:val="000000" w:themeColor="text1"/>
                <w:sz w:val="24"/>
                <w:szCs w:val="24"/>
                <w:lang w:val="de-DE"/>
              </w:rPr>
            </w:pPr>
          </w:p>
          <w:p w:rsidR="003F1887" w:rsidRPr="00B87208" w:rsidRDefault="003F1887" w:rsidP="000771AD">
            <w:pPr>
              <w:autoSpaceDE w:val="0"/>
              <w:autoSpaceDN w:val="0"/>
              <w:adjustRightInd w:val="0"/>
              <w:ind w:left="709" w:right="260"/>
              <w:rPr>
                <w:rFonts w:ascii="Times New Roman" w:hAnsi="Times New Roman" w:cs="Times New Roman"/>
                <w:b/>
                <w:color w:val="000000" w:themeColor="text1"/>
                <w:sz w:val="24"/>
                <w:szCs w:val="24"/>
                <w:lang w:val="de-DE"/>
              </w:rPr>
            </w:pPr>
            <w:r w:rsidRPr="00B87208">
              <w:rPr>
                <w:rFonts w:ascii="Times New Roman" w:hAnsi="Times New Roman" w:cs="Times New Roman"/>
                <w:b/>
                <w:color w:val="000000" w:themeColor="text1"/>
                <w:sz w:val="24"/>
                <w:szCs w:val="24"/>
                <w:lang w:val="de-DE"/>
              </w:rPr>
              <w:t>EĞİTİM</w:t>
            </w:r>
          </w:p>
        </w:tc>
      </w:tr>
      <w:tr w:rsidR="00B87208" w:rsidRPr="00B87208" w:rsidTr="00897EDE">
        <w:tc>
          <w:tcPr>
            <w:tcW w:w="11057" w:type="dxa"/>
          </w:tcPr>
          <w:p w:rsidR="003F1887" w:rsidRPr="00B87208" w:rsidRDefault="004A2E14" w:rsidP="000771AD">
            <w:pPr>
              <w:tabs>
                <w:tab w:val="left" w:pos="993"/>
              </w:tabs>
              <w:ind w:left="709" w:right="2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Kurumumuzda </w:t>
            </w:r>
            <w:r w:rsidR="003F1887" w:rsidRPr="00B87208">
              <w:rPr>
                <w:rFonts w:ascii="Times New Roman" w:hAnsi="Times New Roman" w:cs="Times New Roman"/>
                <w:color w:val="000000" w:themeColor="text1"/>
                <w:sz w:val="24"/>
                <w:szCs w:val="24"/>
              </w:rPr>
              <w:t xml:space="preserve">eğitim faaliyetleri Yönetim Temsilcisi tarafından yürütülür. </w:t>
            </w:r>
          </w:p>
        </w:tc>
      </w:tr>
      <w:tr w:rsidR="00B87208" w:rsidRPr="00B87208" w:rsidTr="00897EDE">
        <w:tc>
          <w:tcPr>
            <w:tcW w:w="11057" w:type="dxa"/>
          </w:tcPr>
          <w:p w:rsidR="003F1887" w:rsidRPr="00B87208" w:rsidRDefault="00061195" w:rsidP="000771AD">
            <w:pPr>
              <w:autoSpaceDE w:val="0"/>
              <w:autoSpaceDN w:val="0"/>
              <w:adjustRightInd w:val="0"/>
              <w:ind w:left="709" w:right="260"/>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rPr>
              <w:t>Personel Dairesi Başkanlığı Eğitim Müdürlüğü</w:t>
            </w:r>
            <w:r w:rsidR="003F1887" w:rsidRPr="00B87208">
              <w:rPr>
                <w:rFonts w:ascii="Times New Roman" w:hAnsi="Times New Roman" w:cs="Times New Roman"/>
                <w:color w:val="000000" w:themeColor="text1"/>
                <w:sz w:val="24"/>
                <w:szCs w:val="24"/>
              </w:rPr>
              <w:t xml:space="preserve"> çalışanların her yılın ilk ayında bir önceki yılki eğitim çalışmalarının değerlendirilmesi, eğitim ihtiyaçlarının gözden geçirilmesi ve gelecek yıla ait Yıllık Eğitim Planının hazırlanması işlemlerini gerçekleştirir ve hazırladığı Yıllık Eğitim Planı Genel Müdürün onayına sunar. </w:t>
            </w:r>
          </w:p>
        </w:tc>
      </w:tr>
      <w:tr w:rsidR="00B87208" w:rsidRPr="00B87208" w:rsidTr="00897EDE">
        <w:tc>
          <w:tcPr>
            <w:tcW w:w="11057" w:type="dxa"/>
          </w:tcPr>
          <w:p w:rsidR="003F1887" w:rsidRPr="00B87208" w:rsidRDefault="003F1887"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Yıllık Eğitim Planı Genel Müdürün onayından sonra yürürlüğe girer.</w:t>
            </w:r>
          </w:p>
        </w:tc>
      </w:tr>
      <w:tr w:rsidR="00B87208" w:rsidRPr="00B87208" w:rsidTr="00897EDE">
        <w:tc>
          <w:tcPr>
            <w:tcW w:w="11057" w:type="dxa"/>
          </w:tcPr>
          <w:p w:rsidR="000771AD" w:rsidRDefault="000771AD" w:rsidP="000771AD">
            <w:pPr>
              <w:autoSpaceDE w:val="0"/>
              <w:autoSpaceDN w:val="0"/>
              <w:adjustRightInd w:val="0"/>
              <w:ind w:left="709" w:right="260"/>
              <w:rPr>
                <w:rFonts w:ascii="Times New Roman" w:hAnsi="Times New Roman" w:cs="Times New Roman"/>
                <w:b/>
                <w:color w:val="000000" w:themeColor="text1"/>
                <w:sz w:val="24"/>
                <w:szCs w:val="24"/>
              </w:rPr>
            </w:pPr>
          </w:p>
          <w:p w:rsidR="003F1887" w:rsidRPr="00B87208" w:rsidRDefault="003F1887"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b/>
                <w:color w:val="000000" w:themeColor="text1"/>
                <w:sz w:val="24"/>
                <w:szCs w:val="24"/>
              </w:rPr>
              <w:t>EĞİTİM İHTİYAÇLARININ BELİRLENMESİ</w:t>
            </w:r>
          </w:p>
        </w:tc>
      </w:tr>
      <w:tr w:rsidR="00B87208" w:rsidRPr="00B87208" w:rsidTr="00897EDE">
        <w:tc>
          <w:tcPr>
            <w:tcW w:w="11057" w:type="dxa"/>
          </w:tcPr>
          <w:p w:rsidR="003F1887" w:rsidRPr="00B87208" w:rsidRDefault="003F1887"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 xml:space="preserve">Her bölümün Sorumlusu çalışan personel için gerekli gördüğü eğitim konularını Eğitim İstek Formu kullanarak </w:t>
            </w:r>
            <w:r w:rsidR="00A416D6">
              <w:rPr>
                <w:rFonts w:ascii="Times New Roman" w:hAnsi="Times New Roman" w:cs="Times New Roman"/>
                <w:color w:val="000000" w:themeColor="text1"/>
                <w:sz w:val="24"/>
                <w:szCs w:val="24"/>
              </w:rPr>
              <w:t xml:space="preserve">İSG </w:t>
            </w:r>
            <w:r w:rsidRPr="00B87208">
              <w:rPr>
                <w:rFonts w:ascii="Times New Roman" w:hAnsi="Times New Roman" w:cs="Times New Roman"/>
                <w:color w:val="000000" w:themeColor="text1"/>
                <w:sz w:val="24"/>
                <w:szCs w:val="24"/>
              </w:rPr>
              <w:t>Yönetim Temsilcisin</w:t>
            </w:r>
            <w:r w:rsidR="000771AD">
              <w:rPr>
                <w:rFonts w:ascii="Times New Roman" w:hAnsi="Times New Roman" w:cs="Times New Roman"/>
                <w:color w:val="000000" w:themeColor="text1"/>
                <w:sz w:val="24"/>
                <w:szCs w:val="24"/>
              </w:rPr>
              <w:t>e</w:t>
            </w:r>
            <w:r w:rsidRPr="00B87208">
              <w:rPr>
                <w:rFonts w:ascii="Times New Roman" w:hAnsi="Times New Roman" w:cs="Times New Roman"/>
                <w:color w:val="000000" w:themeColor="text1"/>
                <w:sz w:val="24"/>
                <w:szCs w:val="24"/>
              </w:rPr>
              <w:t xml:space="preserve"> iletir. </w:t>
            </w:r>
          </w:p>
        </w:tc>
      </w:tr>
      <w:tr w:rsidR="00B87208" w:rsidRPr="00B87208" w:rsidTr="00897EDE">
        <w:tc>
          <w:tcPr>
            <w:tcW w:w="11057" w:type="dxa"/>
          </w:tcPr>
          <w:p w:rsidR="003F1887" w:rsidRPr="00B87208" w:rsidRDefault="003F1887"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 xml:space="preserve">Eğitimin alınması ile ilgili bir öncelik oluşursa Genel Müdüründe onayı alınarak Yıllık Eğitim Planı her an revize edilebilir. </w:t>
            </w:r>
          </w:p>
        </w:tc>
      </w:tr>
      <w:tr w:rsidR="00B87208" w:rsidRPr="00B87208" w:rsidTr="00897EDE">
        <w:tc>
          <w:tcPr>
            <w:tcW w:w="11057" w:type="dxa"/>
          </w:tcPr>
          <w:p w:rsidR="000771AD" w:rsidRDefault="000771AD" w:rsidP="000771AD">
            <w:pPr>
              <w:autoSpaceDE w:val="0"/>
              <w:autoSpaceDN w:val="0"/>
              <w:adjustRightInd w:val="0"/>
              <w:ind w:left="709" w:right="260"/>
              <w:rPr>
                <w:rFonts w:ascii="Times New Roman" w:hAnsi="Times New Roman" w:cs="Times New Roman"/>
                <w:b/>
                <w:color w:val="000000" w:themeColor="text1"/>
                <w:sz w:val="24"/>
                <w:szCs w:val="24"/>
              </w:rPr>
            </w:pPr>
          </w:p>
          <w:p w:rsidR="000771AD" w:rsidRDefault="000771AD" w:rsidP="000771AD">
            <w:pPr>
              <w:autoSpaceDE w:val="0"/>
              <w:autoSpaceDN w:val="0"/>
              <w:adjustRightInd w:val="0"/>
              <w:ind w:left="709" w:right="260"/>
              <w:rPr>
                <w:rFonts w:ascii="Times New Roman" w:hAnsi="Times New Roman" w:cs="Times New Roman"/>
                <w:b/>
                <w:color w:val="000000" w:themeColor="text1"/>
                <w:sz w:val="24"/>
                <w:szCs w:val="24"/>
              </w:rPr>
            </w:pPr>
          </w:p>
          <w:p w:rsidR="000771AD" w:rsidRDefault="000771AD" w:rsidP="000771AD">
            <w:pPr>
              <w:autoSpaceDE w:val="0"/>
              <w:autoSpaceDN w:val="0"/>
              <w:adjustRightInd w:val="0"/>
              <w:ind w:left="709" w:right="260"/>
              <w:rPr>
                <w:rFonts w:ascii="Times New Roman" w:hAnsi="Times New Roman" w:cs="Times New Roman"/>
                <w:b/>
                <w:color w:val="000000" w:themeColor="text1"/>
                <w:sz w:val="24"/>
                <w:szCs w:val="24"/>
              </w:rPr>
            </w:pPr>
          </w:p>
          <w:p w:rsidR="003F1887" w:rsidRPr="00B87208" w:rsidRDefault="00DF6398" w:rsidP="000771AD">
            <w:pPr>
              <w:autoSpaceDE w:val="0"/>
              <w:autoSpaceDN w:val="0"/>
              <w:adjustRightInd w:val="0"/>
              <w:ind w:left="709" w:right="260"/>
              <w:rPr>
                <w:rFonts w:ascii="Times New Roman" w:hAnsi="Times New Roman" w:cs="Times New Roman"/>
                <w:b/>
                <w:color w:val="000000" w:themeColor="text1"/>
                <w:sz w:val="24"/>
                <w:szCs w:val="24"/>
                <w:lang w:val="de-DE"/>
              </w:rPr>
            </w:pPr>
            <w:r w:rsidRPr="00B87208">
              <w:rPr>
                <w:rFonts w:ascii="Times New Roman" w:hAnsi="Times New Roman" w:cs="Times New Roman"/>
                <w:b/>
                <w:color w:val="000000" w:themeColor="text1"/>
                <w:sz w:val="24"/>
                <w:szCs w:val="24"/>
              </w:rPr>
              <w:t>Ayrıca;</w:t>
            </w:r>
          </w:p>
        </w:tc>
      </w:tr>
      <w:tr w:rsidR="00B87208" w:rsidRPr="00B87208" w:rsidTr="00897EDE">
        <w:tc>
          <w:tcPr>
            <w:tcW w:w="11057" w:type="dxa"/>
          </w:tcPr>
          <w:p w:rsidR="003F1887" w:rsidRPr="00B87208" w:rsidRDefault="00DF6398" w:rsidP="000771AD">
            <w:pPr>
              <w:pStyle w:val="ListeParagraf"/>
              <w:numPr>
                <w:ilvl w:val="0"/>
                <w:numId w:val="20"/>
              </w:numPr>
              <w:tabs>
                <w:tab w:val="left" w:pos="993"/>
              </w:tabs>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lastRenderedPageBreak/>
              <w:t>Teknolojik gelişmeler,</w:t>
            </w:r>
          </w:p>
        </w:tc>
      </w:tr>
      <w:tr w:rsidR="00B87208" w:rsidRPr="00B87208" w:rsidTr="00897EDE">
        <w:tc>
          <w:tcPr>
            <w:tcW w:w="11057" w:type="dxa"/>
          </w:tcPr>
          <w:p w:rsidR="003F1887" w:rsidRPr="00B87208" w:rsidRDefault="00DF6398" w:rsidP="000771AD">
            <w:pPr>
              <w:pStyle w:val="ListeParagraf"/>
              <w:numPr>
                <w:ilvl w:val="0"/>
                <w:numId w:val="20"/>
              </w:num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Düzeltici ve önleyici faaliyetler</w:t>
            </w:r>
          </w:p>
        </w:tc>
      </w:tr>
      <w:tr w:rsidR="00B87208" w:rsidRPr="00B87208" w:rsidTr="00897EDE">
        <w:tc>
          <w:tcPr>
            <w:tcW w:w="11057" w:type="dxa"/>
          </w:tcPr>
          <w:p w:rsidR="003F1887" w:rsidRPr="00B87208" w:rsidRDefault="00DF6398" w:rsidP="000771AD">
            <w:pPr>
              <w:pStyle w:val="ListeParagraf"/>
              <w:numPr>
                <w:ilvl w:val="0"/>
                <w:numId w:val="20"/>
              </w:num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Tetkik sonuçları</w:t>
            </w:r>
          </w:p>
        </w:tc>
      </w:tr>
      <w:tr w:rsidR="00B87208" w:rsidRPr="00B87208" w:rsidTr="00897EDE">
        <w:tc>
          <w:tcPr>
            <w:tcW w:w="11057" w:type="dxa"/>
          </w:tcPr>
          <w:p w:rsidR="003F1887" w:rsidRPr="00B87208" w:rsidRDefault="00DF6398" w:rsidP="000771AD">
            <w:pPr>
              <w:pStyle w:val="ListeParagraf"/>
              <w:numPr>
                <w:ilvl w:val="0"/>
                <w:numId w:val="20"/>
              </w:num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 xml:space="preserve">Müşteri </w:t>
            </w:r>
            <w:proofErr w:type="gramStart"/>
            <w:r w:rsidRPr="00B87208">
              <w:rPr>
                <w:rFonts w:ascii="Times New Roman" w:hAnsi="Times New Roman" w:cs="Times New Roman"/>
                <w:color w:val="000000" w:themeColor="text1"/>
                <w:sz w:val="24"/>
                <w:szCs w:val="24"/>
              </w:rPr>
              <w:t>şikayetleri</w:t>
            </w:r>
            <w:proofErr w:type="gramEnd"/>
          </w:p>
        </w:tc>
      </w:tr>
      <w:tr w:rsidR="00B87208" w:rsidRPr="00B87208" w:rsidTr="00897EDE">
        <w:tc>
          <w:tcPr>
            <w:tcW w:w="11057" w:type="dxa"/>
          </w:tcPr>
          <w:p w:rsidR="003F1887" w:rsidRPr="00B87208" w:rsidRDefault="00DF6398" w:rsidP="000771AD">
            <w:pPr>
              <w:pStyle w:val="ListeParagraf"/>
              <w:numPr>
                <w:ilvl w:val="0"/>
                <w:numId w:val="20"/>
              </w:num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Öneriler</w:t>
            </w:r>
          </w:p>
        </w:tc>
      </w:tr>
      <w:tr w:rsidR="00B87208" w:rsidRPr="00B87208" w:rsidTr="00897EDE">
        <w:tc>
          <w:tcPr>
            <w:tcW w:w="11057" w:type="dxa"/>
          </w:tcPr>
          <w:p w:rsidR="003F1887" w:rsidRPr="00897EDE" w:rsidRDefault="00DF6398" w:rsidP="000771AD">
            <w:pPr>
              <w:pStyle w:val="ListeParagraf"/>
              <w:numPr>
                <w:ilvl w:val="0"/>
                <w:numId w:val="20"/>
              </w:num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Önceki eğitim planları sonucunda da eğitim ihtiyacı belirlenir.</w:t>
            </w:r>
          </w:p>
          <w:p w:rsidR="00897EDE" w:rsidRPr="00B87208" w:rsidRDefault="00897EDE" w:rsidP="000771AD">
            <w:pPr>
              <w:pStyle w:val="ListeParagraf"/>
              <w:tabs>
                <w:tab w:val="left" w:pos="993"/>
              </w:tabs>
              <w:ind w:left="709" w:right="260"/>
              <w:rPr>
                <w:rFonts w:ascii="Times New Roman" w:hAnsi="Times New Roman" w:cs="Times New Roman"/>
                <w:color w:val="000000" w:themeColor="text1"/>
                <w:sz w:val="24"/>
                <w:szCs w:val="24"/>
                <w:lang w:val="de-DE"/>
              </w:rPr>
            </w:pPr>
          </w:p>
        </w:tc>
      </w:tr>
      <w:tr w:rsidR="00B87208" w:rsidRPr="00B87208" w:rsidTr="00897EDE">
        <w:tc>
          <w:tcPr>
            <w:tcW w:w="11057" w:type="dxa"/>
          </w:tcPr>
          <w:p w:rsidR="00DF6398" w:rsidRPr="00B87208" w:rsidRDefault="00DF6398" w:rsidP="000771AD">
            <w:pPr>
              <w:autoSpaceDE w:val="0"/>
              <w:autoSpaceDN w:val="0"/>
              <w:adjustRightInd w:val="0"/>
              <w:ind w:left="709" w:right="260"/>
              <w:rPr>
                <w:rFonts w:ascii="Times New Roman" w:hAnsi="Times New Roman" w:cs="Times New Roman"/>
                <w:b/>
                <w:color w:val="000000" w:themeColor="text1"/>
                <w:sz w:val="24"/>
                <w:szCs w:val="24"/>
                <w:lang w:val="de-DE"/>
              </w:rPr>
            </w:pPr>
            <w:r w:rsidRPr="00B87208">
              <w:rPr>
                <w:rFonts w:ascii="Times New Roman" w:hAnsi="Times New Roman" w:cs="Times New Roman"/>
                <w:b/>
                <w:color w:val="000000" w:themeColor="text1"/>
                <w:sz w:val="24"/>
                <w:szCs w:val="24"/>
                <w:lang w:val="de-DE"/>
              </w:rPr>
              <w:t>EĞİTİM PLANLAMASI</w:t>
            </w:r>
          </w:p>
        </w:tc>
      </w:tr>
      <w:tr w:rsidR="00B87208" w:rsidRPr="00B87208" w:rsidTr="00897EDE">
        <w:tc>
          <w:tcPr>
            <w:tcW w:w="11057" w:type="dxa"/>
          </w:tcPr>
          <w:p w:rsidR="00DF6398" w:rsidRPr="00B87208" w:rsidRDefault="00DF6398" w:rsidP="000771AD">
            <w:pPr>
              <w:tabs>
                <w:tab w:val="left" w:pos="993"/>
              </w:tabs>
              <w:ind w:left="709" w:right="260"/>
              <w:rPr>
                <w:rFonts w:ascii="Times New Roman" w:hAnsi="Times New Roman" w:cs="Times New Roman"/>
                <w:b/>
                <w:color w:val="000000" w:themeColor="text1"/>
                <w:sz w:val="24"/>
                <w:szCs w:val="24"/>
              </w:rPr>
            </w:pPr>
            <w:r w:rsidRPr="00B87208">
              <w:rPr>
                <w:rFonts w:ascii="Times New Roman" w:hAnsi="Times New Roman" w:cs="Times New Roman"/>
                <w:b/>
                <w:color w:val="000000" w:themeColor="text1"/>
                <w:sz w:val="24"/>
                <w:szCs w:val="24"/>
              </w:rPr>
              <w:t>Eğitim planlamada aşağıdaki prensiplere uyulur;</w:t>
            </w:r>
          </w:p>
        </w:tc>
      </w:tr>
      <w:tr w:rsidR="00B87208" w:rsidRPr="00B87208" w:rsidTr="00897EDE">
        <w:tc>
          <w:tcPr>
            <w:tcW w:w="11057" w:type="dxa"/>
          </w:tcPr>
          <w:p w:rsidR="00DF6398" w:rsidRPr="00B87208" w:rsidRDefault="00DF6398" w:rsidP="000771AD">
            <w:pPr>
              <w:pStyle w:val="ListeParagraf"/>
              <w:numPr>
                <w:ilvl w:val="0"/>
                <w:numId w:val="21"/>
              </w:num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Eğitim ihtiyaçları ve eğitimin kapsamı belirlenir,</w:t>
            </w:r>
          </w:p>
        </w:tc>
      </w:tr>
      <w:tr w:rsidR="00B87208" w:rsidRPr="00B87208" w:rsidTr="00897EDE">
        <w:tc>
          <w:tcPr>
            <w:tcW w:w="11057" w:type="dxa"/>
          </w:tcPr>
          <w:p w:rsidR="00DF6398" w:rsidRPr="00B87208" w:rsidRDefault="00DF6398" w:rsidP="000771AD">
            <w:pPr>
              <w:pStyle w:val="ListeParagraf"/>
              <w:numPr>
                <w:ilvl w:val="0"/>
                <w:numId w:val="21"/>
              </w:num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 xml:space="preserve">Eğitim ihtiyaçları belirlenirken, bir önceki yılın eğitim faaliyetleri ve bölümlerden gelen eğitim talepleri göz </w:t>
            </w:r>
            <w:proofErr w:type="gramStart"/>
            <w:r w:rsidRPr="00B87208">
              <w:rPr>
                <w:rFonts w:ascii="Times New Roman" w:hAnsi="Times New Roman" w:cs="Times New Roman"/>
                <w:color w:val="000000" w:themeColor="text1"/>
                <w:sz w:val="24"/>
                <w:szCs w:val="24"/>
              </w:rPr>
              <w:t>önünde  bulundurulur</w:t>
            </w:r>
            <w:proofErr w:type="gramEnd"/>
            <w:r w:rsidRPr="00B87208">
              <w:rPr>
                <w:rFonts w:ascii="Times New Roman" w:hAnsi="Times New Roman" w:cs="Times New Roman"/>
                <w:color w:val="000000" w:themeColor="text1"/>
                <w:sz w:val="24"/>
                <w:szCs w:val="24"/>
              </w:rPr>
              <w:t>.</w:t>
            </w:r>
          </w:p>
        </w:tc>
      </w:tr>
      <w:tr w:rsidR="00B87208" w:rsidRPr="00B87208" w:rsidTr="00897EDE">
        <w:tc>
          <w:tcPr>
            <w:tcW w:w="11057" w:type="dxa"/>
          </w:tcPr>
          <w:p w:rsidR="00DF6398" w:rsidRPr="00B87208" w:rsidRDefault="00DF6398" w:rsidP="000771AD">
            <w:pPr>
              <w:pStyle w:val="ListeParagraf"/>
              <w:numPr>
                <w:ilvl w:val="0"/>
                <w:numId w:val="21"/>
              </w:num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Gerekli görülen eğitimi verecek kişi veya kurumlar belirlenir.</w:t>
            </w:r>
          </w:p>
        </w:tc>
      </w:tr>
      <w:tr w:rsidR="00B87208" w:rsidRPr="00B87208" w:rsidTr="00897EDE">
        <w:tc>
          <w:tcPr>
            <w:tcW w:w="11057" w:type="dxa"/>
          </w:tcPr>
          <w:p w:rsidR="00DF6398" w:rsidRPr="00B87208" w:rsidRDefault="00DF6398" w:rsidP="000771AD">
            <w:pPr>
              <w:pStyle w:val="ListeParagraf"/>
              <w:numPr>
                <w:ilvl w:val="0"/>
                <w:numId w:val="21"/>
              </w:num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Eğitim için gerekli olan araç gereçler belirlenir, yoksa temin edilir.</w:t>
            </w:r>
          </w:p>
        </w:tc>
      </w:tr>
      <w:tr w:rsidR="00B87208" w:rsidRPr="00B87208" w:rsidTr="00897EDE">
        <w:tc>
          <w:tcPr>
            <w:tcW w:w="11057" w:type="dxa"/>
          </w:tcPr>
          <w:p w:rsidR="00DF6398" w:rsidRPr="00B87208" w:rsidRDefault="00DF6398" w:rsidP="000771AD">
            <w:pPr>
              <w:pStyle w:val="ListeParagraf"/>
              <w:numPr>
                <w:ilvl w:val="0"/>
                <w:numId w:val="21"/>
              </w:num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Eğitim metodu, eğitim yeri ve tarihi, süresi belirlenir.</w:t>
            </w:r>
          </w:p>
        </w:tc>
      </w:tr>
      <w:tr w:rsidR="00B87208" w:rsidRPr="00B87208" w:rsidTr="00897EDE">
        <w:tc>
          <w:tcPr>
            <w:tcW w:w="11057" w:type="dxa"/>
          </w:tcPr>
          <w:p w:rsidR="00DF6398" w:rsidRPr="00B87208" w:rsidRDefault="00DF6398" w:rsidP="000771AD">
            <w:pPr>
              <w:pStyle w:val="ListeParagraf"/>
              <w:numPr>
                <w:ilvl w:val="0"/>
                <w:numId w:val="21"/>
              </w:num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Eğitime katılacak personel belirlenir.</w:t>
            </w:r>
          </w:p>
        </w:tc>
      </w:tr>
      <w:tr w:rsidR="00B87208" w:rsidRPr="00B87208" w:rsidTr="00897EDE">
        <w:tc>
          <w:tcPr>
            <w:tcW w:w="11057" w:type="dxa"/>
          </w:tcPr>
          <w:p w:rsidR="00DF6398" w:rsidRPr="00B87208" w:rsidRDefault="00DF6398" w:rsidP="000771AD">
            <w:pPr>
              <w:pStyle w:val="ListeParagraf"/>
              <w:numPr>
                <w:ilvl w:val="0"/>
                <w:numId w:val="21"/>
              </w:num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Eğitim maliyeti belirlenir.</w:t>
            </w:r>
          </w:p>
        </w:tc>
      </w:tr>
      <w:tr w:rsidR="00B87208" w:rsidRPr="00B87208" w:rsidTr="00897EDE">
        <w:tc>
          <w:tcPr>
            <w:tcW w:w="11057" w:type="dxa"/>
          </w:tcPr>
          <w:p w:rsidR="00DF6398" w:rsidRPr="00B87208" w:rsidRDefault="00DF6398" w:rsidP="000771AD">
            <w:pPr>
              <w:pStyle w:val="ListeParagraf"/>
              <w:numPr>
                <w:ilvl w:val="0"/>
                <w:numId w:val="21"/>
              </w:num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Eğitim grupları oluştururken, katılacakların görevi, öğrenim düzeyi ve eğitimin kapsamı göz önünde bulundurulur.</w:t>
            </w:r>
          </w:p>
        </w:tc>
      </w:tr>
      <w:tr w:rsidR="00B87208" w:rsidRPr="00B87208" w:rsidTr="00897EDE">
        <w:tc>
          <w:tcPr>
            <w:tcW w:w="11057" w:type="dxa"/>
          </w:tcPr>
          <w:p w:rsidR="00DF6398" w:rsidRPr="00B87208" w:rsidRDefault="00DF6398" w:rsidP="000771AD">
            <w:pPr>
              <w:pStyle w:val="ListeParagraf"/>
              <w:numPr>
                <w:ilvl w:val="0"/>
                <w:numId w:val="21"/>
              </w:num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Eğitimler, bölümlerin iş durumları dikkate alınarak mesai saatleri içinde veya dışında yapılabilir.</w:t>
            </w:r>
          </w:p>
        </w:tc>
      </w:tr>
      <w:tr w:rsidR="00B87208" w:rsidRPr="00B87208" w:rsidTr="00897EDE">
        <w:tc>
          <w:tcPr>
            <w:tcW w:w="11057" w:type="dxa"/>
          </w:tcPr>
          <w:p w:rsidR="00DF6398" w:rsidRPr="00B87208" w:rsidRDefault="00DF6398" w:rsidP="000771AD">
            <w:pPr>
              <w:tabs>
                <w:tab w:val="left" w:pos="993"/>
              </w:tabs>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Yukarıda belirlenenler, yıllık eğitim planına geçirilir ve ilgili bölümlere dağıtılır.</w:t>
            </w:r>
          </w:p>
        </w:tc>
      </w:tr>
      <w:tr w:rsidR="00B87208" w:rsidRPr="00B87208" w:rsidTr="00897EDE">
        <w:tc>
          <w:tcPr>
            <w:tcW w:w="11057" w:type="dxa"/>
          </w:tcPr>
          <w:p w:rsidR="000771AD" w:rsidRDefault="000771AD" w:rsidP="000771AD">
            <w:pPr>
              <w:autoSpaceDE w:val="0"/>
              <w:autoSpaceDN w:val="0"/>
              <w:adjustRightInd w:val="0"/>
              <w:ind w:left="709" w:right="260"/>
              <w:rPr>
                <w:rFonts w:ascii="Times New Roman" w:hAnsi="Times New Roman" w:cs="Times New Roman"/>
                <w:b/>
                <w:color w:val="000000" w:themeColor="text1"/>
                <w:sz w:val="24"/>
                <w:szCs w:val="24"/>
                <w:lang w:val="de-DE"/>
              </w:rPr>
            </w:pPr>
          </w:p>
          <w:p w:rsidR="00DF6398" w:rsidRPr="00B87208" w:rsidRDefault="00DF6398" w:rsidP="000771AD">
            <w:pPr>
              <w:autoSpaceDE w:val="0"/>
              <w:autoSpaceDN w:val="0"/>
              <w:adjustRightInd w:val="0"/>
              <w:ind w:left="709" w:right="260"/>
              <w:rPr>
                <w:rFonts w:ascii="Times New Roman" w:hAnsi="Times New Roman" w:cs="Times New Roman"/>
                <w:b/>
                <w:color w:val="000000" w:themeColor="text1"/>
                <w:sz w:val="24"/>
                <w:szCs w:val="24"/>
                <w:lang w:val="de-DE"/>
              </w:rPr>
            </w:pPr>
            <w:r w:rsidRPr="00B87208">
              <w:rPr>
                <w:rFonts w:ascii="Times New Roman" w:hAnsi="Times New Roman" w:cs="Times New Roman"/>
                <w:b/>
                <w:color w:val="000000" w:themeColor="text1"/>
                <w:sz w:val="24"/>
                <w:szCs w:val="24"/>
                <w:lang w:val="de-DE"/>
              </w:rPr>
              <w:t>EĞİTİM ÖNCESİ HAZIRLIK VE UYGULAMA</w:t>
            </w:r>
          </w:p>
        </w:tc>
      </w:tr>
      <w:tr w:rsidR="00B87208" w:rsidRPr="00B87208" w:rsidTr="00897EDE">
        <w:tc>
          <w:tcPr>
            <w:tcW w:w="11057" w:type="dxa"/>
          </w:tcPr>
          <w:p w:rsidR="00DF6398" w:rsidRPr="00B87208" w:rsidRDefault="00061195" w:rsidP="00061195">
            <w:pPr>
              <w:tabs>
                <w:tab w:val="left" w:pos="993"/>
              </w:tabs>
              <w:ind w:left="709" w:right="2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İSG </w:t>
            </w:r>
            <w:r w:rsidR="004078D0" w:rsidRPr="00B87208">
              <w:rPr>
                <w:rFonts w:ascii="Times New Roman" w:hAnsi="Times New Roman" w:cs="Times New Roman"/>
                <w:color w:val="000000" w:themeColor="text1"/>
                <w:sz w:val="24"/>
                <w:szCs w:val="24"/>
              </w:rPr>
              <w:t xml:space="preserve">Temsilcisi eğitimden önce eğitime katılacaklara ve eğitimi verecek kişiye Eğitim Duyurusunu Eğitim Planını pano vb. yerlere asarak duyurur. </w:t>
            </w:r>
          </w:p>
        </w:tc>
      </w:tr>
      <w:tr w:rsidR="00B87208" w:rsidRPr="00B87208" w:rsidTr="00897EDE">
        <w:tc>
          <w:tcPr>
            <w:tcW w:w="11057" w:type="dxa"/>
          </w:tcPr>
          <w:p w:rsidR="00DF6398" w:rsidRPr="00B87208" w:rsidRDefault="004078D0"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Bölüm Sorumluları Eğitim Planında belirtilen eğitime katılacakların eğitime katılmalarını sağlar.</w:t>
            </w:r>
          </w:p>
        </w:tc>
      </w:tr>
      <w:tr w:rsidR="00B87208" w:rsidRPr="00B87208" w:rsidTr="00897EDE">
        <w:tc>
          <w:tcPr>
            <w:tcW w:w="11057" w:type="dxa"/>
          </w:tcPr>
          <w:p w:rsidR="00DF6398" w:rsidRPr="00B87208" w:rsidRDefault="004078D0"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Eğiticiler tarafından hazırlanan dokümanlar, eğitime katılacak personele dağıtılır bir kopyası saklanır.</w:t>
            </w:r>
          </w:p>
        </w:tc>
      </w:tr>
      <w:tr w:rsidR="00B87208" w:rsidRPr="00B87208" w:rsidTr="00897EDE">
        <w:tc>
          <w:tcPr>
            <w:tcW w:w="11057" w:type="dxa"/>
          </w:tcPr>
          <w:p w:rsidR="00DF6398" w:rsidRPr="00B87208" w:rsidRDefault="004078D0" w:rsidP="000771AD">
            <w:pPr>
              <w:tabs>
                <w:tab w:val="left" w:pos="993"/>
              </w:tabs>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t>Planda yapılan herhangi bir değişiklik ilgili bölümlere önceden duyurulur.</w:t>
            </w:r>
          </w:p>
        </w:tc>
      </w:tr>
      <w:tr w:rsidR="00B87208" w:rsidRPr="00B87208" w:rsidTr="00897EDE">
        <w:tc>
          <w:tcPr>
            <w:tcW w:w="11057" w:type="dxa"/>
          </w:tcPr>
          <w:p w:rsidR="00DF6398" w:rsidRPr="00B87208" w:rsidRDefault="004078D0"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Eğitimlerin zamanında yapılması ve amacına ulaşması için her türlü tedbir alınır.</w:t>
            </w:r>
          </w:p>
        </w:tc>
      </w:tr>
      <w:tr w:rsidR="00B87208" w:rsidRPr="00B87208" w:rsidTr="00897EDE">
        <w:tc>
          <w:tcPr>
            <w:tcW w:w="11057" w:type="dxa"/>
          </w:tcPr>
          <w:p w:rsidR="00DF6398" w:rsidRPr="00B87208" w:rsidRDefault="004078D0"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Eğitime devam zorunludur.</w:t>
            </w:r>
          </w:p>
        </w:tc>
      </w:tr>
      <w:tr w:rsidR="00B87208" w:rsidRPr="00B87208" w:rsidTr="00897EDE">
        <w:tc>
          <w:tcPr>
            <w:tcW w:w="11057" w:type="dxa"/>
          </w:tcPr>
          <w:p w:rsidR="00DF6398" w:rsidRPr="00B87208" w:rsidRDefault="004078D0"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Yapılan plan ve programa göre eğitim faaliyetleri gerçekleştirilir.</w:t>
            </w:r>
          </w:p>
        </w:tc>
      </w:tr>
      <w:tr w:rsidR="00B87208" w:rsidRPr="00B87208" w:rsidTr="00897EDE">
        <w:tc>
          <w:tcPr>
            <w:tcW w:w="11057" w:type="dxa"/>
          </w:tcPr>
          <w:p w:rsidR="00DF6398" w:rsidRPr="00B87208" w:rsidRDefault="004078D0"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Eğitime katılan personel Eğitim Katılım Tutanağı düzenlenerek kayıt altına alınır.</w:t>
            </w:r>
          </w:p>
        </w:tc>
      </w:tr>
      <w:tr w:rsidR="00B87208" w:rsidRPr="00B87208" w:rsidTr="00897EDE">
        <w:tc>
          <w:tcPr>
            <w:tcW w:w="11057" w:type="dxa"/>
          </w:tcPr>
          <w:p w:rsidR="00DF6398" w:rsidRPr="00B87208" w:rsidRDefault="004078D0" w:rsidP="000771AD">
            <w:pPr>
              <w:tabs>
                <w:tab w:val="left" w:pos="993"/>
              </w:tabs>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t>Personelin aldığı eğitim Personel Eğitim Takip Kartı kullanılarak kaydedilir ve personel dosyasına ilave edilir.</w:t>
            </w:r>
          </w:p>
        </w:tc>
      </w:tr>
      <w:tr w:rsidR="00B87208" w:rsidRPr="00B87208" w:rsidTr="00897EDE">
        <w:tc>
          <w:tcPr>
            <w:tcW w:w="11057" w:type="dxa"/>
          </w:tcPr>
          <w:p w:rsidR="000771AD" w:rsidRDefault="000771AD" w:rsidP="000771AD">
            <w:pPr>
              <w:autoSpaceDE w:val="0"/>
              <w:autoSpaceDN w:val="0"/>
              <w:adjustRightInd w:val="0"/>
              <w:ind w:left="709" w:right="260"/>
              <w:rPr>
                <w:rFonts w:ascii="Times New Roman" w:hAnsi="Times New Roman" w:cs="Times New Roman"/>
                <w:b/>
                <w:color w:val="000000" w:themeColor="text1"/>
                <w:sz w:val="24"/>
                <w:szCs w:val="24"/>
                <w:lang w:val="de-DE"/>
              </w:rPr>
            </w:pPr>
          </w:p>
          <w:p w:rsidR="00DF6398" w:rsidRPr="00B87208" w:rsidRDefault="004078D0" w:rsidP="000771AD">
            <w:pPr>
              <w:autoSpaceDE w:val="0"/>
              <w:autoSpaceDN w:val="0"/>
              <w:adjustRightInd w:val="0"/>
              <w:ind w:left="709" w:right="260"/>
              <w:rPr>
                <w:rFonts w:ascii="Times New Roman" w:hAnsi="Times New Roman" w:cs="Times New Roman"/>
                <w:b/>
                <w:color w:val="000000" w:themeColor="text1"/>
                <w:sz w:val="24"/>
                <w:szCs w:val="24"/>
                <w:lang w:val="de-DE"/>
              </w:rPr>
            </w:pPr>
            <w:r w:rsidRPr="00B87208">
              <w:rPr>
                <w:rFonts w:ascii="Times New Roman" w:hAnsi="Times New Roman" w:cs="Times New Roman"/>
                <w:b/>
                <w:color w:val="000000" w:themeColor="text1"/>
                <w:sz w:val="24"/>
                <w:szCs w:val="24"/>
                <w:lang w:val="de-DE"/>
              </w:rPr>
              <w:t>DEĞERLENDİRME</w:t>
            </w:r>
          </w:p>
        </w:tc>
      </w:tr>
      <w:tr w:rsidR="00B87208" w:rsidRPr="00B87208" w:rsidTr="00897EDE">
        <w:tc>
          <w:tcPr>
            <w:tcW w:w="11057" w:type="dxa"/>
          </w:tcPr>
          <w:p w:rsidR="004078D0" w:rsidRPr="00B87208" w:rsidRDefault="004078D0" w:rsidP="000771AD">
            <w:pPr>
              <w:tabs>
                <w:tab w:val="left" w:pos="993"/>
              </w:tabs>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t xml:space="preserve">Eğitim sonunda eğitimi veren personel verdiği eğitim hakkındaki görüşleri ve eğitim esnasındaki personelin eğitime katılmasını göz önüne alarak eğitim katılım Eğitimin Değerlendirilmesi Bölümüne görüşlerini ve değerlendirmelerini yazar. </w:t>
            </w:r>
          </w:p>
        </w:tc>
      </w:tr>
      <w:tr w:rsidR="00B87208" w:rsidRPr="00B87208" w:rsidTr="00897EDE">
        <w:tc>
          <w:tcPr>
            <w:tcW w:w="11057" w:type="dxa"/>
          </w:tcPr>
          <w:p w:rsidR="004078D0" w:rsidRPr="00B87208" w:rsidRDefault="004078D0"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 xml:space="preserve">Kişinin bilgi, beceri ve davranışlarında gelişme olup olmadığı izlenir. </w:t>
            </w:r>
          </w:p>
        </w:tc>
      </w:tr>
      <w:tr w:rsidR="00B87208" w:rsidRPr="00B87208" w:rsidTr="00897EDE">
        <w:tc>
          <w:tcPr>
            <w:tcW w:w="11057" w:type="dxa"/>
          </w:tcPr>
          <w:p w:rsidR="004078D0" w:rsidRPr="00B87208" w:rsidRDefault="004078D0"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lastRenderedPageBreak/>
              <w:t>Gerektiğinde Personel Takip Kartındaki Açıklamalar bölümüne not düşülür.</w:t>
            </w:r>
          </w:p>
        </w:tc>
      </w:tr>
      <w:tr w:rsidR="00B87208" w:rsidRPr="00B87208" w:rsidTr="00897EDE">
        <w:tc>
          <w:tcPr>
            <w:tcW w:w="11057" w:type="dxa"/>
          </w:tcPr>
          <w:p w:rsidR="004078D0" w:rsidRPr="00B87208" w:rsidRDefault="00BB22C5" w:rsidP="000771AD">
            <w:pPr>
              <w:tabs>
                <w:tab w:val="left" w:pos="993"/>
              </w:tabs>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t>Aldığı eğitimlerde başarılı olan personelin, daha üst görevlere hazırlanması amacıyla değerlendirme yapılır ve gerekli eğitimlere katılma olanağı sağlanır.</w:t>
            </w:r>
          </w:p>
        </w:tc>
      </w:tr>
      <w:tr w:rsidR="00B87208" w:rsidRPr="00B87208" w:rsidTr="00897EDE">
        <w:tc>
          <w:tcPr>
            <w:tcW w:w="11057" w:type="dxa"/>
          </w:tcPr>
          <w:p w:rsidR="004078D0" w:rsidRPr="00B87208" w:rsidRDefault="00BB22C5" w:rsidP="000771AD">
            <w:pPr>
              <w:tabs>
                <w:tab w:val="left" w:pos="993"/>
              </w:tabs>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t>İş kazalarından korunma ve iş güvenliği ile ilgili eğitimden geçmiş kişiler, ihmal ve tedbirsizlik yüzünden yılda 1-2 kez kazaya neden olursa personelin yeri değiştirilir veya iş akdi feshedilir.</w:t>
            </w:r>
          </w:p>
        </w:tc>
      </w:tr>
      <w:tr w:rsidR="00B87208" w:rsidRPr="00B87208" w:rsidTr="00897EDE">
        <w:tc>
          <w:tcPr>
            <w:tcW w:w="11057" w:type="dxa"/>
          </w:tcPr>
          <w:p w:rsidR="000771AD" w:rsidRDefault="000771AD" w:rsidP="000771AD">
            <w:pPr>
              <w:autoSpaceDE w:val="0"/>
              <w:autoSpaceDN w:val="0"/>
              <w:adjustRightInd w:val="0"/>
              <w:ind w:left="709" w:right="260"/>
              <w:rPr>
                <w:rFonts w:ascii="Times New Roman" w:hAnsi="Times New Roman" w:cs="Times New Roman"/>
                <w:b/>
                <w:color w:val="000000" w:themeColor="text1"/>
                <w:sz w:val="24"/>
                <w:szCs w:val="24"/>
                <w:lang w:val="de-DE"/>
              </w:rPr>
            </w:pPr>
          </w:p>
          <w:p w:rsidR="004078D0" w:rsidRPr="00B87208" w:rsidRDefault="00BB22C5" w:rsidP="000771AD">
            <w:pPr>
              <w:autoSpaceDE w:val="0"/>
              <w:autoSpaceDN w:val="0"/>
              <w:adjustRightInd w:val="0"/>
              <w:ind w:left="709" w:right="260"/>
              <w:rPr>
                <w:rFonts w:ascii="Times New Roman" w:hAnsi="Times New Roman" w:cs="Times New Roman"/>
                <w:b/>
                <w:color w:val="000000" w:themeColor="text1"/>
                <w:sz w:val="24"/>
                <w:szCs w:val="24"/>
                <w:lang w:val="de-DE"/>
              </w:rPr>
            </w:pPr>
            <w:r w:rsidRPr="00B87208">
              <w:rPr>
                <w:rFonts w:ascii="Times New Roman" w:hAnsi="Times New Roman" w:cs="Times New Roman"/>
                <w:b/>
                <w:color w:val="000000" w:themeColor="text1"/>
                <w:sz w:val="24"/>
                <w:szCs w:val="24"/>
                <w:lang w:val="de-DE"/>
              </w:rPr>
              <w:t>ORYANTASYON EĞİTİMLERİ</w:t>
            </w:r>
          </w:p>
        </w:tc>
      </w:tr>
      <w:tr w:rsidR="00B87208" w:rsidRPr="00B87208" w:rsidTr="00897EDE">
        <w:tc>
          <w:tcPr>
            <w:tcW w:w="11057" w:type="dxa"/>
          </w:tcPr>
          <w:p w:rsidR="00BB22C5" w:rsidRPr="00B87208" w:rsidRDefault="000771AD" w:rsidP="000771AD">
            <w:pPr>
              <w:tabs>
                <w:tab w:val="left" w:pos="993"/>
              </w:tabs>
              <w:ind w:left="709" w:right="2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Kurumda</w:t>
            </w:r>
            <w:r w:rsidR="00BB22C5" w:rsidRPr="00B87208">
              <w:rPr>
                <w:rFonts w:ascii="Times New Roman" w:hAnsi="Times New Roman" w:cs="Times New Roman"/>
                <w:color w:val="000000" w:themeColor="text1"/>
                <w:sz w:val="24"/>
                <w:szCs w:val="24"/>
              </w:rPr>
              <w:t xml:space="preserve"> yeni başlayan personel iş öncesi </w:t>
            </w:r>
            <w:r>
              <w:rPr>
                <w:rFonts w:ascii="Times New Roman" w:hAnsi="Times New Roman" w:cs="Times New Roman"/>
                <w:color w:val="000000" w:themeColor="text1"/>
                <w:sz w:val="24"/>
                <w:szCs w:val="24"/>
              </w:rPr>
              <w:t>kurum</w:t>
            </w:r>
            <w:r w:rsidR="00BB22C5" w:rsidRPr="00B87208">
              <w:rPr>
                <w:rFonts w:ascii="Times New Roman" w:hAnsi="Times New Roman" w:cs="Times New Roman"/>
                <w:color w:val="000000" w:themeColor="text1"/>
                <w:sz w:val="24"/>
                <w:szCs w:val="24"/>
              </w:rPr>
              <w:t xml:space="preserve"> çalışmaları ve prosesleri hakkında bilgilendirilmeleri amacıyla </w:t>
            </w:r>
            <w:proofErr w:type="gramStart"/>
            <w:r w:rsidR="00BB22C5" w:rsidRPr="00B87208">
              <w:rPr>
                <w:rFonts w:ascii="Times New Roman" w:hAnsi="Times New Roman" w:cs="Times New Roman"/>
                <w:color w:val="000000" w:themeColor="text1"/>
                <w:sz w:val="24"/>
                <w:szCs w:val="24"/>
              </w:rPr>
              <w:t>oryantasyon</w:t>
            </w:r>
            <w:proofErr w:type="gramEnd"/>
            <w:r w:rsidR="00BB22C5" w:rsidRPr="00B87208">
              <w:rPr>
                <w:rFonts w:ascii="Times New Roman" w:hAnsi="Times New Roman" w:cs="Times New Roman"/>
                <w:color w:val="000000" w:themeColor="text1"/>
                <w:sz w:val="24"/>
                <w:szCs w:val="24"/>
              </w:rPr>
              <w:t xml:space="preserve"> eğitimine tabi tutulurlar. </w:t>
            </w:r>
          </w:p>
        </w:tc>
      </w:tr>
      <w:tr w:rsidR="00B87208" w:rsidRPr="00B87208" w:rsidTr="00897EDE">
        <w:tc>
          <w:tcPr>
            <w:tcW w:w="11057" w:type="dxa"/>
          </w:tcPr>
          <w:p w:rsidR="00BB22C5" w:rsidRPr="00B87208" w:rsidRDefault="00BB22C5"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 xml:space="preserve">Bu eğitimler personelin iş başı yapacağı ilgili birim sorumlusunun sorumluluğunda ve kalite güvence gözetiminde gerçekleştirilir.  </w:t>
            </w:r>
          </w:p>
        </w:tc>
      </w:tr>
      <w:tr w:rsidR="00B87208" w:rsidRPr="00B87208" w:rsidTr="00897EDE">
        <w:tc>
          <w:tcPr>
            <w:tcW w:w="11057" w:type="dxa"/>
          </w:tcPr>
          <w:p w:rsidR="00BB22C5" w:rsidRPr="00B87208" w:rsidRDefault="00BB22C5"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Bu eğitimler Oryantasyon Eğitim Kayıt Formuna ilave edilir.</w:t>
            </w:r>
          </w:p>
        </w:tc>
      </w:tr>
      <w:tr w:rsidR="00B87208" w:rsidRPr="00B87208" w:rsidTr="00897EDE">
        <w:tc>
          <w:tcPr>
            <w:tcW w:w="11057" w:type="dxa"/>
          </w:tcPr>
          <w:p w:rsidR="000771AD" w:rsidRDefault="000771AD" w:rsidP="000771AD">
            <w:pPr>
              <w:autoSpaceDE w:val="0"/>
              <w:autoSpaceDN w:val="0"/>
              <w:adjustRightInd w:val="0"/>
              <w:ind w:left="709" w:right="260"/>
              <w:rPr>
                <w:rFonts w:ascii="Times New Roman" w:hAnsi="Times New Roman" w:cs="Times New Roman"/>
                <w:b/>
                <w:color w:val="000000" w:themeColor="text1"/>
                <w:sz w:val="24"/>
                <w:szCs w:val="24"/>
                <w:lang w:val="de-DE"/>
              </w:rPr>
            </w:pPr>
          </w:p>
          <w:p w:rsidR="00BB22C5" w:rsidRPr="00B87208" w:rsidRDefault="001B78B1" w:rsidP="000771AD">
            <w:pPr>
              <w:autoSpaceDE w:val="0"/>
              <w:autoSpaceDN w:val="0"/>
              <w:adjustRightInd w:val="0"/>
              <w:ind w:left="709" w:right="260"/>
              <w:rPr>
                <w:rFonts w:ascii="Times New Roman" w:hAnsi="Times New Roman" w:cs="Times New Roman"/>
                <w:b/>
                <w:color w:val="000000" w:themeColor="text1"/>
                <w:sz w:val="24"/>
                <w:szCs w:val="24"/>
                <w:lang w:val="de-DE"/>
              </w:rPr>
            </w:pPr>
            <w:r w:rsidRPr="00B87208">
              <w:rPr>
                <w:rFonts w:ascii="Times New Roman" w:hAnsi="Times New Roman" w:cs="Times New Roman"/>
                <w:b/>
                <w:color w:val="000000" w:themeColor="text1"/>
                <w:sz w:val="24"/>
                <w:szCs w:val="24"/>
                <w:lang w:val="de-DE"/>
              </w:rPr>
              <w:t>EĞİTİMCİ PERSONEL SEÇİMİ</w:t>
            </w:r>
          </w:p>
        </w:tc>
      </w:tr>
      <w:tr w:rsidR="00B87208" w:rsidRPr="00B87208" w:rsidTr="00897EDE">
        <w:tc>
          <w:tcPr>
            <w:tcW w:w="11057" w:type="dxa"/>
          </w:tcPr>
          <w:p w:rsidR="001B78B1" w:rsidRPr="00B87208" w:rsidRDefault="00EB684F" w:rsidP="000771AD">
            <w:pPr>
              <w:tabs>
                <w:tab w:val="left" w:pos="993"/>
              </w:tabs>
              <w:ind w:left="709" w:right="260"/>
              <w:rPr>
                <w:rFonts w:ascii="Times New Roman" w:hAnsi="Times New Roman" w:cs="Times New Roman"/>
                <w:color w:val="000000" w:themeColor="text1"/>
                <w:sz w:val="24"/>
                <w:szCs w:val="24"/>
              </w:rPr>
            </w:pPr>
            <w:r w:rsidRPr="00B87208">
              <w:rPr>
                <w:rFonts w:ascii="Times New Roman" w:hAnsi="Times New Roman" w:cs="Times New Roman"/>
                <w:color w:val="000000" w:themeColor="text1"/>
                <w:sz w:val="24"/>
                <w:szCs w:val="24"/>
              </w:rPr>
              <w:t>Eğitici personel seçiminde, kişinin eğitim konusundaki bilgi ve uzmanlığı yanında öğretici özellikleri de dikkate alınır.</w:t>
            </w:r>
          </w:p>
        </w:tc>
      </w:tr>
      <w:tr w:rsidR="00B87208" w:rsidRPr="00B87208" w:rsidTr="00897EDE">
        <w:tc>
          <w:tcPr>
            <w:tcW w:w="11057" w:type="dxa"/>
          </w:tcPr>
          <w:p w:rsidR="001B78B1" w:rsidRPr="00B87208" w:rsidRDefault="00EB684F" w:rsidP="000771AD">
            <w:pPr>
              <w:autoSpaceDE w:val="0"/>
              <w:autoSpaceDN w:val="0"/>
              <w:adjustRightInd w:val="0"/>
              <w:ind w:left="709" w:right="260"/>
              <w:rPr>
                <w:rFonts w:ascii="Times New Roman" w:hAnsi="Times New Roman" w:cs="Times New Roman"/>
                <w:color w:val="000000" w:themeColor="text1"/>
                <w:sz w:val="24"/>
                <w:szCs w:val="24"/>
                <w:lang w:val="de-DE"/>
              </w:rPr>
            </w:pPr>
            <w:r w:rsidRPr="00B87208">
              <w:rPr>
                <w:rFonts w:ascii="Times New Roman" w:hAnsi="Times New Roman" w:cs="Times New Roman"/>
                <w:color w:val="000000" w:themeColor="text1"/>
                <w:sz w:val="24"/>
                <w:szCs w:val="24"/>
              </w:rPr>
              <w:t>Belirli konularda belirli kişilerin eğitici olmasına ve bu konuda uzmanlaşmaya gidilmesi hedeflenir.</w:t>
            </w:r>
          </w:p>
        </w:tc>
      </w:tr>
      <w:tr w:rsidR="00B87208" w:rsidRPr="00B87208" w:rsidTr="00897EDE">
        <w:tc>
          <w:tcPr>
            <w:tcW w:w="11057" w:type="dxa"/>
          </w:tcPr>
          <w:p w:rsidR="001B78B1" w:rsidRPr="00B87208" w:rsidRDefault="001B78B1" w:rsidP="000771AD">
            <w:pPr>
              <w:autoSpaceDE w:val="0"/>
              <w:autoSpaceDN w:val="0"/>
              <w:adjustRightInd w:val="0"/>
              <w:ind w:left="709" w:right="260"/>
              <w:rPr>
                <w:rFonts w:ascii="Times New Roman" w:hAnsi="Times New Roman" w:cs="Times New Roman"/>
                <w:b/>
                <w:color w:val="000000" w:themeColor="text1"/>
                <w:sz w:val="24"/>
                <w:szCs w:val="24"/>
                <w:lang w:val="de-DE"/>
              </w:rPr>
            </w:pPr>
          </w:p>
        </w:tc>
      </w:tr>
      <w:tr w:rsidR="00B87208" w:rsidRPr="00B87208" w:rsidTr="00897EDE">
        <w:tc>
          <w:tcPr>
            <w:tcW w:w="11057" w:type="dxa"/>
          </w:tcPr>
          <w:p w:rsidR="00EB684F" w:rsidRPr="00B87208" w:rsidRDefault="00EB684F" w:rsidP="000771AD">
            <w:pPr>
              <w:tabs>
                <w:tab w:val="left" w:pos="993"/>
              </w:tabs>
              <w:ind w:left="709" w:right="260"/>
              <w:rPr>
                <w:rFonts w:ascii="Times New Roman" w:hAnsi="Times New Roman" w:cs="Times New Roman"/>
                <w:color w:val="000000" w:themeColor="text1"/>
                <w:sz w:val="24"/>
                <w:szCs w:val="24"/>
              </w:rPr>
            </w:pPr>
          </w:p>
        </w:tc>
      </w:tr>
      <w:tr w:rsidR="00B87208" w:rsidRPr="00B87208" w:rsidTr="00897EDE">
        <w:tc>
          <w:tcPr>
            <w:tcW w:w="11057" w:type="dxa"/>
          </w:tcPr>
          <w:p w:rsidR="00EB684F" w:rsidRPr="00B87208" w:rsidRDefault="00EB684F" w:rsidP="000771AD">
            <w:pPr>
              <w:autoSpaceDE w:val="0"/>
              <w:autoSpaceDN w:val="0"/>
              <w:adjustRightInd w:val="0"/>
              <w:ind w:left="709" w:right="260"/>
              <w:rPr>
                <w:rFonts w:ascii="Times New Roman" w:hAnsi="Times New Roman" w:cs="Times New Roman"/>
                <w:color w:val="000000" w:themeColor="text1"/>
                <w:sz w:val="24"/>
                <w:szCs w:val="24"/>
                <w:lang w:val="de-DE"/>
              </w:rPr>
            </w:pPr>
          </w:p>
        </w:tc>
      </w:tr>
      <w:tr w:rsidR="00B87208" w:rsidRPr="00B87208" w:rsidTr="00897EDE">
        <w:tc>
          <w:tcPr>
            <w:tcW w:w="11057" w:type="dxa"/>
          </w:tcPr>
          <w:p w:rsidR="00EB684F" w:rsidRPr="00B87208" w:rsidRDefault="00EB684F" w:rsidP="000771AD">
            <w:pPr>
              <w:autoSpaceDE w:val="0"/>
              <w:autoSpaceDN w:val="0"/>
              <w:adjustRightInd w:val="0"/>
              <w:ind w:left="709" w:right="260"/>
              <w:rPr>
                <w:rFonts w:ascii="Times New Roman" w:hAnsi="Times New Roman" w:cs="Times New Roman"/>
                <w:color w:val="000000" w:themeColor="text1"/>
                <w:sz w:val="24"/>
                <w:szCs w:val="24"/>
              </w:rPr>
            </w:pPr>
          </w:p>
        </w:tc>
      </w:tr>
      <w:tr w:rsidR="00B87208" w:rsidRPr="00B87208" w:rsidTr="00897EDE">
        <w:tc>
          <w:tcPr>
            <w:tcW w:w="11057" w:type="dxa"/>
          </w:tcPr>
          <w:p w:rsidR="00EB684F" w:rsidRPr="00B87208" w:rsidRDefault="00EB684F" w:rsidP="000771AD">
            <w:pPr>
              <w:autoSpaceDE w:val="0"/>
              <w:autoSpaceDN w:val="0"/>
              <w:adjustRightInd w:val="0"/>
              <w:ind w:left="709" w:right="260"/>
              <w:rPr>
                <w:rFonts w:ascii="Times New Roman" w:hAnsi="Times New Roman" w:cs="Times New Roman"/>
                <w:color w:val="000000" w:themeColor="text1"/>
                <w:sz w:val="24"/>
                <w:szCs w:val="24"/>
              </w:rPr>
            </w:pPr>
          </w:p>
        </w:tc>
      </w:tr>
    </w:tbl>
    <w:p w:rsidR="00802F7E" w:rsidRPr="00B87208" w:rsidRDefault="00802F7E" w:rsidP="000771AD">
      <w:pPr>
        <w:spacing w:after="0" w:line="240" w:lineRule="auto"/>
        <w:ind w:left="709" w:right="260"/>
        <w:rPr>
          <w:rFonts w:ascii="Times New Roman" w:hAnsi="Times New Roman" w:cs="Times New Roman"/>
          <w:color w:val="000000" w:themeColor="text1"/>
          <w:sz w:val="24"/>
          <w:szCs w:val="24"/>
        </w:rPr>
      </w:pPr>
    </w:p>
    <w:sectPr w:rsidR="00802F7E" w:rsidRPr="00B87208" w:rsidSect="0048554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F28" w:rsidRDefault="00F53F28" w:rsidP="00C67393">
      <w:pPr>
        <w:spacing w:after="0" w:line="240" w:lineRule="auto"/>
      </w:pPr>
      <w:r>
        <w:separator/>
      </w:r>
    </w:p>
  </w:endnote>
  <w:endnote w:type="continuationSeparator" w:id="1">
    <w:p w:rsidR="00F53F28" w:rsidRDefault="00F53F28" w:rsidP="00C67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08" w:rsidRDefault="00B8720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103"/>
      <w:gridCol w:w="5954"/>
    </w:tblGrid>
    <w:tr w:rsidR="00B87208" w:rsidRPr="00AE2480" w:rsidTr="00B87208">
      <w:trPr>
        <w:trHeight w:hRule="exact" w:val="314"/>
      </w:trPr>
      <w:tc>
        <w:tcPr>
          <w:tcW w:w="5103" w:type="dxa"/>
          <w:shd w:val="clear" w:color="auto" w:fill="FF7300"/>
          <w:vAlign w:val="center"/>
        </w:tcPr>
        <w:p w:rsidR="00B87208" w:rsidRPr="00AE2480" w:rsidRDefault="00B87208" w:rsidP="000B67B8">
          <w:pPr>
            <w:jc w:val="center"/>
            <w:rPr>
              <w:b/>
              <w:bCs/>
              <w:color w:val="003FDA"/>
              <w:sz w:val="20"/>
              <w:szCs w:val="20"/>
              <w:lang w:val="de-DE"/>
            </w:rPr>
          </w:pPr>
          <w:r w:rsidRPr="00AE2480">
            <w:rPr>
              <w:b/>
              <w:bCs/>
              <w:color w:val="003FDA"/>
              <w:sz w:val="20"/>
              <w:szCs w:val="20"/>
              <w:lang w:val="de-DE"/>
            </w:rPr>
            <w:t>HAZIRLAYAN</w:t>
          </w:r>
        </w:p>
        <w:p w:rsidR="00B87208" w:rsidRPr="00AE2480" w:rsidRDefault="00B87208" w:rsidP="000B67B8">
          <w:pPr>
            <w:jc w:val="center"/>
            <w:rPr>
              <w:b/>
              <w:bCs/>
              <w:color w:val="003FDA"/>
              <w:sz w:val="20"/>
              <w:szCs w:val="20"/>
              <w:lang w:val="de-DE"/>
            </w:rPr>
          </w:pPr>
        </w:p>
        <w:p w:rsidR="00B87208" w:rsidRPr="00AE2480" w:rsidRDefault="00B87208" w:rsidP="000B67B8">
          <w:pPr>
            <w:jc w:val="center"/>
            <w:rPr>
              <w:b/>
              <w:bCs/>
              <w:color w:val="003FDA"/>
              <w:sz w:val="20"/>
              <w:szCs w:val="20"/>
            </w:rPr>
          </w:pPr>
        </w:p>
        <w:p w:rsidR="00B87208" w:rsidRPr="00AE2480" w:rsidRDefault="00B87208" w:rsidP="000B67B8">
          <w:pPr>
            <w:jc w:val="center"/>
            <w:rPr>
              <w:b/>
              <w:bCs/>
              <w:color w:val="003FDA"/>
              <w:sz w:val="20"/>
              <w:szCs w:val="20"/>
              <w:lang w:val="de-DE"/>
            </w:rPr>
          </w:pPr>
          <w:r w:rsidRPr="00AE2480">
            <w:rPr>
              <w:b/>
              <w:bCs/>
              <w:color w:val="003FDA"/>
              <w:sz w:val="20"/>
              <w:szCs w:val="20"/>
              <w:lang w:val="de-DE"/>
            </w:rPr>
            <w:t>KONTROL EDEN</w:t>
          </w:r>
        </w:p>
        <w:p w:rsidR="00B87208" w:rsidRPr="00AE2480" w:rsidRDefault="00B87208" w:rsidP="000B67B8">
          <w:pPr>
            <w:jc w:val="center"/>
            <w:rPr>
              <w:b/>
              <w:bCs/>
              <w:color w:val="003FDA"/>
              <w:sz w:val="20"/>
              <w:szCs w:val="20"/>
              <w:lang w:val="de-DE"/>
            </w:rPr>
          </w:pPr>
        </w:p>
        <w:p w:rsidR="00B87208" w:rsidRPr="00AE2480" w:rsidRDefault="00B87208" w:rsidP="000B67B8">
          <w:pPr>
            <w:jc w:val="center"/>
            <w:rPr>
              <w:b/>
              <w:bCs/>
              <w:color w:val="003FDA"/>
              <w:sz w:val="20"/>
              <w:szCs w:val="20"/>
              <w:lang w:val="de-DE"/>
            </w:rPr>
          </w:pPr>
        </w:p>
        <w:p w:rsidR="00B87208" w:rsidRPr="00AE2480" w:rsidRDefault="00B87208" w:rsidP="000B67B8">
          <w:pPr>
            <w:jc w:val="center"/>
            <w:rPr>
              <w:b/>
              <w:bCs/>
              <w:color w:val="003FDA"/>
              <w:sz w:val="20"/>
              <w:szCs w:val="20"/>
              <w:lang w:val="de-DE"/>
            </w:rPr>
          </w:pPr>
        </w:p>
      </w:tc>
      <w:tc>
        <w:tcPr>
          <w:tcW w:w="5954" w:type="dxa"/>
          <w:shd w:val="clear" w:color="auto" w:fill="FF7300"/>
          <w:vAlign w:val="center"/>
        </w:tcPr>
        <w:p w:rsidR="00B87208" w:rsidRPr="00AE2480" w:rsidRDefault="00B87208" w:rsidP="000B67B8">
          <w:pPr>
            <w:jc w:val="center"/>
            <w:rPr>
              <w:b/>
              <w:bCs/>
              <w:color w:val="003FDA"/>
              <w:sz w:val="20"/>
              <w:szCs w:val="20"/>
              <w:lang w:val="de-DE"/>
            </w:rPr>
          </w:pPr>
          <w:r w:rsidRPr="00AE2480">
            <w:rPr>
              <w:b/>
              <w:bCs/>
              <w:color w:val="003FDA"/>
              <w:sz w:val="20"/>
              <w:szCs w:val="20"/>
              <w:lang w:val="de-DE"/>
            </w:rPr>
            <w:t>ONAYLAYAN</w:t>
          </w:r>
        </w:p>
        <w:p w:rsidR="00B87208" w:rsidRPr="00AE2480" w:rsidRDefault="00B87208" w:rsidP="000B67B8">
          <w:pPr>
            <w:jc w:val="center"/>
            <w:rPr>
              <w:b/>
              <w:bCs/>
              <w:color w:val="003FDA"/>
              <w:sz w:val="20"/>
              <w:szCs w:val="20"/>
              <w:lang w:val="de-DE"/>
            </w:rPr>
          </w:pPr>
        </w:p>
        <w:p w:rsidR="00B87208" w:rsidRPr="00AE2480" w:rsidRDefault="00B87208" w:rsidP="000B67B8">
          <w:pPr>
            <w:jc w:val="center"/>
            <w:rPr>
              <w:b/>
              <w:bCs/>
              <w:color w:val="003FDA"/>
              <w:sz w:val="20"/>
              <w:szCs w:val="20"/>
              <w:lang w:val="de-DE"/>
            </w:rPr>
          </w:pPr>
        </w:p>
        <w:p w:rsidR="00B87208" w:rsidRPr="00AE2480" w:rsidRDefault="00B87208" w:rsidP="000B67B8">
          <w:pPr>
            <w:jc w:val="center"/>
            <w:rPr>
              <w:b/>
              <w:bCs/>
              <w:color w:val="003FDA"/>
              <w:sz w:val="20"/>
              <w:szCs w:val="20"/>
              <w:lang w:val="de-DE"/>
            </w:rPr>
          </w:pPr>
          <w:r w:rsidRPr="00AE2480">
            <w:rPr>
              <w:b/>
              <w:bCs/>
              <w:color w:val="003FDA"/>
              <w:sz w:val="20"/>
              <w:szCs w:val="20"/>
              <w:lang w:val="de-DE"/>
            </w:rPr>
            <w:t>Orhan DELİGÖZ</w:t>
          </w:r>
        </w:p>
        <w:p w:rsidR="00B87208" w:rsidRPr="00AE2480" w:rsidRDefault="00B87208" w:rsidP="000B67B8">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B87208" w:rsidRPr="00AE2480" w:rsidRDefault="00B87208" w:rsidP="000B67B8">
          <w:pPr>
            <w:jc w:val="center"/>
            <w:rPr>
              <w:b/>
              <w:bCs/>
              <w:color w:val="003FDA"/>
              <w:sz w:val="20"/>
              <w:szCs w:val="20"/>
              <w:lang w:val="it-IT"/>
            </w:rPr>
          </w:pPr>
        </w:p>
      </w:tc>
    </w:tr>
    <w:tr w:rsidR="00B87208" w:rsidRPr="00AE2480" w:rsidTr="00B87208">
      <w:trPr>
        <w:trHeight w:val="790"/>
      </w:trPr>
      <w:tc>
        <w:tcPr>
          <w:tcW w:w="5103" w:type="dxa"/>
        </w:tcPr>
        <w:p w:rsidR="00B87208" w:rsidRPr="009D7BAD" w:rsidRDefault="00B87208" w:rsidP="009D7BAD">
          <w:pPr>
            <w:jc w:val="center"/>
            <w:rPr>
              <w:rFonts w:ascii="Times New Roman" w:hAnsi="Times New Roman"/>
              <w:b/>
              <w:bCs/>
              <w:sz w:val="18"/>
              <w:szCs w:val="18"/>
            </w:rPr>
          </w:pPr>
        </w:p>
        <w:p w:rsidR="00B87208" w:rsidRPr="009D7BAD" w:rsidRDefault="00B87208" w:rsidP="009D7BAD">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954" w:type="dxa"/>
        </w:tcPr>
        <w:p w:rsidR="00B87208" w:rsidRPr="009D7BAD" w:rsidRDefault="00B87208" w:rsidP="009D7BAD">
          <w:pPr>
            <w:jc w:val="center"/>
            <w:rPr>
              <w:rFonts w:ascii="Times New Roman" w:hAnsi="Times New Roman"/>
              <w:b/>
              <w:bCs/>
              <w:sz w:val="18"/>
              <w:szCs w:val="18"/>
            </w:rPr>
          </w:pPr>
        </w:p>
        <w:p w:rsidR="00B87208" w:rsidRPr="009D7BAD" w:rsidRDefault="00B87208" w:rsidP="009D7BAD">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C67393" w:rsidRDefault="00C6739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08" w:rsidRDefault="00B8720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F28" w:rsidRDefault="00F53F28" w:rsidP="00C67393">
      <w:pPr>
        <w:spacing w:after="0" w:line="240" w:lineRule="auto"/>
      </w:pPr>
      <w:r>
        <w:separator/>
      </w:r>
    </w:p>
  </w:footnote>
  <w:footnote w:type="continuationSeparator" w:id="1">
    <w:p w:rsidR="00F53F28" w:rsidRDefault="00F53F28" w:rsidP="00C67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08" w:rsidRDefault="00B8720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06"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743"/>
      <w:gridCol w:w="4111"/>
      <w:gridCol w:w="1984"/>
      <w:gridCol w:w="2268"/>
    </w:tblGrid>
    <w:tr w:rsidR="00B87208" w:rsidRPr="00910679" w:rsidTr="00B87208">
      <w:trPr>
        <w:cantSplit/>
        <w:trHeight w:hRule="exact" w:val="340"/>
      </w:trPr>
      <w:tc>
        <w:tcPr>
          <w:tcW w:w="2743" w:type="dxa"/>
          <w:vMerge w:val="restart"/>
          <w:shd w:val="clear" w:color="auto" w:fill="FFFFFF"/>
          <w:vAlign w:val="center"/>
        </w:tcPr>
        <w:p w:rsidR="00B87208" w:rsidRPr="004C4A80" w:rsidRDefault="00B87208" w:rsidP="006E1F6D">
          <w:pPr>
            <w:jc w:val="center"/>
            <w:rPr>
              <w:lang w:val="de-DE"/>
            </w:rPr>
          </w:pPr>
          <w:r>
            <w:rPr>
              <w:rFonts w:ascii="Arial" w:hAnsi="Arial" w:cs="Arial"/>
              <w:b/>
              <w:noProof/>
              <w:lang w:eastAsia="tr-TR"/>
            </w:rPr>
            <w:drawing>
              <wp:inline distT="0" distB="0" distL="0" distR="0">
                <wp:extent cx="1133475" cy="962025"/>
                <wp:effectExtent l="0" t="0" r="9525" b="9525"/>
                <wp:docPr id="5" name="Resim 5" descr="Tapu ve Kadastr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Tapu ve Kadastro Yeni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962025"/>
                        </a:xfrm>
                        <a:prstGeom prst="rect">
                          <a:avLst/>
                        </a:prstGeom>
                        <a:noFill/>
                        <a:ln>
                          <a:noFill/>
                        </a:ln>
                      </pic:spPr>
                    </pic:pic>
                  </a:graphicData>
                </a:graphic>
              </wp:inline>
            </w:drawing>
          </w:r>
        </w:p>
      </w:tc>
      <w:tc>
        <w:tcPr>
          <w:tcW w:w="4111" w:type="dxa"/>
          <w:vMerge w:val="restart"/>
          <w:shd w:val="clear" w:color="auto" w:fill="ED7D31" w:themeFill="accent2"/>
          <w:vAlign w:val="center"/>
        </w:tcPr>
        <w:p w:rsidR="00B87208" w:rsidRPr="003C05E0" w:rsidRDefault="00B87208" w:rsidP="006E1F6D">
          <w:pPr>
            <w:spacing w:after="0"/>
            <w:jc w:val="center"/>
            <w:rPr>
              <w:rFonts w:ascii="Times New Roman" w:hAnsi="Times New Roman"/>
              <w:b/>
              <w:color w:val="1F497D"/>
              <w:sz w:val="24"/>
              <w:szCs w:val="24"/>
              <w:lang w:val="de-DE"/>
            </w:rPr>
          </w:pPr>
          <w:r w:rsidRPr="003C05E0">
            <w:rPr>
              <w:rFonts w:ascii="Times New Roman" w:hAnsi="Times New Roman"/>
              <w:b/>
              <w:color w:val="1F497D"/>
              <w:sz w:val="24"/>
              <w:szCs w:val="24"/>
              <w:lang w:val="de-DE"/>
            </w:rPr>
            <w:t>TS ISO 45001:2018</w:t>
          </w:r>
        </w:p>
        <w:p w:rsidR="00B87208" w:rsidRPr="003C05E0" w:rsidRDefault="00B87208" w:rsidP="006E1F6D">
          <w:pPr>
            <w:spacing w:after="0"/>
            <w:jc w:val="center"/>
            <w:rPr>
              <w:rFonts w:ascii="Times New Roman" w:hAnsi="Times New Roman"/>
              <w:b/>
              <w:color w:val="1F497D"/>
              <w:szCs w:val="28"/>
              <w:lang w:val="de-DE"/>
            </w:rPr>
          </w:pPr>
          <w:r w:rsidRPr="003C05E0">
            <w:rPr>
              <w:rFonts w:ascii="Times New Roman" w:hAnsi="Times New Roman"/>
              <w:b/>
              <w:color w:val="1F497D"/>
              <w:sz w:val="24"/>
              <w:szCs w:val="24"/>
              <w:lang w:val="de-DE"/>
            </w:rPr>
            <w:t>İŞ SAĞLIĞI VE GÜVENLİĞİ YÖNETİM SİSTEMLERİ</w:t>
          </w:r>
        </w:p>
      </w:tc>
      <w:tc>
        <w:tcPr>
          <w:tcW w:w="1984" w:type="dxa"/>
          <w:shd w:val="clear" w:color="auto" w:fill="FFFFFF"/>
          <w:vAlign w:val="center"/>
        </w:tcPr>
        <w:p w:rsidR="00B87208" w:rsidRPr="003C05E0" w:rsidRDefault="00B87208" w:rsidP="006E1F6D">
          <w:pPr>
            <w:rPr>
              <w:rFonts w:ascii="Times New Roman" w:hAnsi="Times New Roman"/>
              <w:b/>
              <w:bCs/>
              <w:szCs w:val="24"/>
            </w:rPr>
          </w:pPr>
          <w:r w:rsidRPr="003C05E0">
            <w:rPr>
              <w:rFonts w:ascii="Times New Roman" w:hAnsi="Times New Roman"/>
              <w:b/>
              <w:szCs w:val="24"/>
            </w:rPr>
            <w:t xml:space="preserve">Yürürlük Tarihi </w:t>
          </w:r>
        </w:p>
      </w:tc>
      <w:tc>
        <w:tcPr>
          <w:tcW w:w="2268" w:type="dxa"/>
          <w:shd w:val="clear" w:color="auto" w:fill="FFFFFF"/>
          <w:vAlign w:val="center"/>
        </w:tcPr>
        <w:p w:rsidR="00B87208" w:rsidRPr="00FB1BDD" w:rsidRDefault="00B87208" w:rsidP="00D93BC5">
          <w:pPr>
            <w:rPr>
              <w:rFonts w:ascii="Times New Roman" w:hAnsi="Times New Roman"/>
              <w:b/>
              <w:bCs/>
              <w:sz w:val="24"/>
              <w:szCs w:val="24"/>
            </w:rPr>
          </w:pPr>
          <w:r w:rsidRPr="00FB1BDD">
            <w:rPr>
              <w:rFonts w:ascii="Times New Roman" w:hAnsi="Times New Roman"/>
              <w:b/>
              <w:bCs/>
              <w:sz w:val="24"/>
            </w:rPr>
            <w:t>10.02.2021</w:t>
          </w:r>
        </w:p>
      </w:tc>
    </w:tr>
    <w:tr w:rsidR="00B87208" w:rsidRPr="00910679" w:rsidTr="00B87208">
      <w:trPr>
        <w:cantSplit/>
        <w:trHeight w:hRule="exact" w:val="340"/>
      </w:trPr>
      <w:tc>
        <w:tcPr>
          <w:tcW w:w="2743" w:type="dxa"/>
          <w:vMerge/>
          <w:shd w:val="clear" w:color="auto" w:fill="FFFFFF"/>
          <w:vAlign w:val="center"/>
        </w:tcPr>
        <w:p w:rsidR="00B87208" w:rsidRPr="00A13C49" w:rsidRDefault="00B87208" w:rsidP="006E1F6D">
          <w:pPr>
            <w:jc w:val="center"/>
          </w:pPr>
        </w:p>
      </w:tc>
      <w:tc>
        <w:tcPr>
          <w:tcW w:w="4111" w:type="dxa"/>
          <w:vMerge/>
          <w:shd w:val="clear" w:color="auto" w:fill="ED7D31" w:themeFill="accent2"/>
        </w:tcPr>
        <w:p w:rsidR="00B87208" w:rsidRPr="003C05E0" w:rsidRDefault="00B87208" w:rsidP="006E1F6D">
          <w:pPr>
            <w:pStyle w:val="Balk3"/>
            <w:rPr>
              <w:rFonts w:ascii="Times New Roman" w:hAnsi="Times New Roman"/>
              <w:b w:val="0"/>
              <w:bCs/>
              <w:sz w:val="24"/>
            </w:rPr>
          </w:pPr>
        </w:p>
      </w:tc>
      <w:tc>
        <w:tcPr>
          <w:tcW w:w="1984" w:type="dxa"/>
          <w:shd w:val="clear" w:color="auto" w:fill="FFFFFF"/>
          <w:vAlign w:val="center"/>
        </w:tcPr>
        <w:p w:rsidR="00B87208" w:rsidRPr="003C05E0" w:rsidRDefault="00B87208" w:rsidP="00FB1BDD">
          <w:pPr>
            <w:pStyle w:val="Balk3"/>
            <w:jc w:val="left"/>
            <w:rPr>
              <w:rFonts w:ascii="Times New Roman" w:hAnsi="Times New Roman"/>
              <w:sz w:val="22"/>
              <w:szCs w:val="24"/>
            </w:rPr>
          </w:pPr>
          <w:r w:rsidRPr="003C05E0">
            <w:rPr>
              <w:rFonts w:ascii="Times New Roman" w:hAnsi="Times New Roman"/>
              <w:sz w:val="22"/>
              <w:szCs w:val="24"/>
            </w:rPr>
            <w:t xml:space="preserve">Doküman Kodu </w:t>
          </w:r>
        </w:p>
      </w:tc>
      <w:tc>
        <w:tcPr>
          <w:tcW w:w="2268" w:type="dxa"/>
          <w:shd w:val="clear" w:color="auto" w:fill="auto"/>
          <w:vAlign w:val="center"/>
        </w:tcPr>
        <w:p w:rsidR="00B87208" w:rsidRPr="00FB1BDD" w:rsidRDefault="00B87208" w:rsidP="00FB1BDD">
          <w:pPr>
            <w:pStyle w:val="Balk3"/>
            <w:jc w:val="both"/>
            <w:rPr>
              <w:rFonts w:ascii="Times New Roman" w:hAnsi="Times New Roman"/>
              <w:sz w:val="24"/>
              <w:szCs w:val="24"/>
            </w:rPr>
          </w:pPr>
          <w:proofErr w:type="gramStart"/>
          <w:r>
            <w:rPr>
              <w:rFonts w:ascii="Times New Roman" w:hAnsi="Times New Roman"/>
              <w:sz w:val="24"/>
              <w:szCs w:val="24"/>
            </w:rPr>
            <w:t>99445787</w:t>
          </w:r>
          <w:proofErr w:type="gramEnd"/>
          <w:r>
            <w:rPr>
              <w:rFonts w:ascii="Times New Roman" w:hAnsi="Times New Roman"/>
              <w:sz w:val="24"/>
              <w:szCs w:val="24"/>
            </w:rPr>
            <w:t>-PR.</w:t>
          </w:r>
          <w:r w:rsidR="003850C9">
            <w:rPr>
              <w:rFonts w:ascii="Times New Roman" w:hAnsi="Times New Roman"/>
              <w:sz w:val="24"/>
              <w:szCs w:val="24"/>
            </w:rPr>
            <w:t>022</w:t>
          </w:r>
          <w:bookmarkStart w:id="0" w:name="_GoBack"/>
          <w:bookmarkEnd w:id="0"/>
        </w:p>
      </w:tc>
    </w:tr>
    <w:tr w:rsidR="00B87208" w:rsidRPr="00910679" w:rsidTr="00B87208">
      <w:trPr>
        <w:cantSplit/>
        <w:trHeight w:hRule="exact" w:val="340"/>
      </w:trPr>
      <w:tc>
        <w:tcPr>
          <w:tcW w:w="2743" w:type="dxa"/>
          <w:vMerge/>
          <w:shd w:val="clear" w:color="auto" w:fill="FFFFFF"/>
          <w:vAlign w:val="center"/>
        </w:tcPr>
        <w:p w:rsidR="00B87208" w:rsidRPr="00A13C49" w:rsidRDefault="00B87208" w:rsidP="006E1F6D">
          <w:pPr>
            <w:jc w:val="center"/>
          </w:pPr>
        </w:p>
      </w:tc>
      <w:tc>
        <w:tcPr>
          <w:tcW w:w="4111" w:type="dxa"/>
          <w:vMerge/>
          <w:shd w:val="clear" w:color="auto" w:fill="ED7D31" w:themeFill="accent2"/>
        </w:tcPr>
        <w:p w:rsidR="00B87208" w:rsidRPr="003C05E0" w:rsidRDefault="00B87208" w:rsidP="006E1F6D">
          <w:pPr>
            <w:rPr>
              <w:rFonts w:ascii="Times New Roman" w:hAnsi="Times New Roman"/>
              <w:bCs/>
            </w:rPr>
          </w:pPr>
        </w:p>
      </w:tc>
      <w:tc>
        <w:tcPr>
          <w:tcW w:w="1984" w:type="dxa"/>
          <w:shd w:val="clear" w:color="auto" w:fill="FFFFFF"/>
          <w:vAlign w:val="center"/>
        </w:tcPr>
        <w:p w:rsidR="00B87208" w:rsidRPr="003C05E0" w:rsidRDefault="00B87208" w:rsidP="006E1F6D">
          <w:pPr>
            <w:rPr>
              <w:rFonts w:ascii="Times New Roman" w:hAnsi="Times New Roman"/>
              <w:b/>
              <w:bCs/>
              <w:szCs w:val="24"/>
            </w:rPr>
          </w:pPr>
          <w:proofErr w:type="spellStart"/>
          <w:r w:rsidRPr="003C05E0">
            <w:rPr>
              <w:rFonts w:ascii="Times New Roman" w:hAnsi="Times New Roman"/>
              <w:b/>
              <w:bCs/>
              <w:szCs w:val="24"/>
            </w:rPr>
            <w:t>Rev</w:t>
          </w:r>
          <w:proofErr w:type="spellEnd"/>
          <w:r w:rsidRPr="003C05E0">
            <w:rPr>
              <w:rFonts w:ascii="Times New Roman" w:hAnsi="Times New Roman"/>
              <w:b/>
              <w:bCs/>
              <w:szCs w:val="24"/>
            </w:rPr>
            <w:t>. No</w:t>
          </w:r>
        </w:p>
      </w:tc>
      <w:tc>
        <w:tcPr>
          <w:tcW w:w="2268" w:type="dxa"/>
          <w:shd w:val="clear" w:color="auto" w:fill="FFFFFF"/>
          <w:vAlign w:val="center"/>
        </w:tcPr>
        <w:p w:rsidR="00B87208" w:rsidRPr="00FB1BDD" w:rsidRDefault="00B87208" w:rsidP="00D93BC5">
          <w:pPr>
            <w:rPr>
              <w:rFonts w:ascii="Times New Roman" w:hAnsi="Times New Roman"/>
              <w:b/>
              <w:bCs/>
              <w:sz w:val="24"/>
              <w:szCs w:val="24"/>
            </w:rPr>
          </w:pPr>
          <w:r w:rsidRPr="00FB1BDD">
            <w:rPr>
              <w:rFonts w:ascii="Times New Roman" w:hAnsi="Times New Roman"/>
              <w:b/>
              <w:bCs/>
              <w:sz w:val="24"/>
            </w:rPr>
            <w:t>00</w:t>
          </w:r>
        </w:p>
      </w:tc>
    </w:tr>
    <w:tr w:rsidR="00B87208" w:rsidRPr="00910679" w:rsidTr="00B87208">
      <w:trPr>
        <w:cantSplit/>
        <w:trHeight w:hRule="exact" w:val="340"/>
      </w:trPr>
      <w:tc>
        <w:tcPr>
          <w:tcW w:w="2743" w:type="dxa"/>
          <w:vMerge/>
          <w:shd w:val="clear" w:color="auto" w:fill="FFFFFF"/>
          <w:vAlign w:val="center"/>
        </w:tcPr>
        <w:p w:rsidR="00B87208" w:rsidRPr="00A13C49" w:rsidRDefault="00B87208" w:rsidP="006E1F6D">
          <w:pPr>
            <w:jc w:val="center"/>
          </w:pPr>
        </w:p>
      </w:tc>
      <w:tc>
        <w:tcPr>
          <w:tcW w:w="4111" w:type="dxa"/>
          <w:vMerge/>
          <w:shd w:val="clear" w:color="auto" w:fill="ED7D31" w:themeFill="accent2"/>
        </w:tcPr>
        <w:p w:rsidR="00B87208" w:rsidRPr="003C05E0" w:rsidRDefault="00B87208" w:rsidP="006E1F6D">
          <w:pPr>
            <w:rPr>
              <w:rFonts w:ascii="Times New Roman" w:hAnsi="Times New Roman"/>
              <w:bCs/>
            </w:rPr>
          </w:pPr>
        </w:p>
      </w:tc>
      <w:tc>
        <w:tcPr>
          <w:tcW w:w="1984" w:type="dxa"/>
          <w:shd w:val="clear" w:color="auto" w:fill="FFFFFF"/>
          <w:vAlign w:val="center"/>
        </w:tcPr>
        <w:p w:rsidR="00B87208" w:rsidRPr="003C05E0" w:rsidRDefault="00B87208" w:rsidP="006E1F6D">
          <w:pPr>
            <w:rPr>
              <w:rFonts w:ascii="Times New Roman" w:hAnsi="Times New Roman"/>
              <w:b/>
              <w:bCs/>
              <w:szCs w:val="24"/>
            </w:rPr>
          </w:pPr>
          <w:proofErr w:type="spellStart"/>
          <w:proofErr w:type="gramStart"/>
          <w:r w:rsidRPr="003C05E0">
            <w:rPr>
              <w:rFonts w:ascii="Times New Roman" w:hAnsi="Times New Roman"/>
              <w:b/>
              <w:bCs/>
              <w:szCs w:val="24"/>
            </w:rPr>
            <w:t>Rev</w:t>
          </w:r>
          <w:proofErr w:type="spellEnd"/>
          <w:r w:rsidRPr="003C05E0">
            <w:rPr>
              <w:rFonts w:ascii="Times New Roman" w:hAnsi="Times New Roman"/>
              <w:b/>
              <w:bCs/>
              <w:szCs w:val="24"/>
            </w:rPr>
            <w:t>.Tarihi</w:t>
          </w:r>
          <w:proofErr w:type="gramEnd"/>
        </w:p>
      </w:tc>
      <w:tc>
        <w:tcPr>
          <w:tcW w:w="2268" w:type="dxa"/>
          <w:shd w:val="clear" w:color="auto" w:fill="FFFFFF"/>
          <w:vAlign w:val="center"/>
        </w:tcPr>
        <w:p w:rsidR="00B87208" w:rsidRPr="00FB1BDD" w:rsidRDefault="00B87208" w:rsidP="00D93BC5">
          <w:pPr>
            <w:rPr>
              <w:rFonts w:ascii="Times New Roman" w:hAnsi="Times New Roman"/>
              <w:b/>
              <w:bCs/>
              <w:sz w:val="24"/>
              <w:szCs w:val="24"/>
            </w:rPr>
          </w:pPr>
          <w:proofErr w:type="gramStart"/>
          <w:r w:rsidRPr="00FB1BDD">
            <w:rPr>
              <w:rFonts w:ascii="Times New Roman" w:hAnsi="Times New Roman"/>
              <w:b/>
              <w:bCs/>
              <w:sz w:val="24"/>
            </w:rPr>
            <w:t>……</w:t>
          </w:r>
          <w:proofErr w:type="gramEnd"/>
          <w:r w:rsidRPr="00FB1BDD">
            <w:rPr>
              <w:rFonts w:ascii="Times New Roman" w:hAnsi="Times New Roman"/>
              <w:b/>
              <w:bCs/>
              <w:sz w:val="24"/>
            </w:rPr>
            <w:t>/……./……</w:t>
          </w:r>
        </w:p>
      </w:tc>
    </w:tr>
    <w:tr w:rsidR="00B87208" w:rsidRPr="00910679" w:rsidTr="00B87208">
      <w:trPr>
        <w:cantSplit/>
        <w:trHeight w:hRule="exact" w:val="340"/>
      </w:trPr>
      <w:tc>
        <w:tcPr>
          <w:tcW w:w="2743" w:type="dxa"/>
          <w:vMerge/>
          <w:shd w:val="clear" w:color="auto" w:fill="FFFFFF"/>
          <w:vAlign w:val="center"/>
        </w:tcPr>
        <w:p w:rsidR="00B87208" w:rsidRPr="00A13C49" w:rsidRDefault="00B87208" w:rsidP="006E1F6D">
          <w:pPr>
            <w:jc w:val="center"/>
          </w:pPr>
        </w:p>
      </w:tc>
      <w:tc>
        <w:tcPr>
          <w:tcW w:w="4111" w:type="dxa"/>
          <w:vMerge/>
          <w:shd w:val="clear" w:color="auto" w:fill="ED7D31" w:themeFill="accent2"/>
        </w:tcPr>
        <w:p w:rsidR="00B87208" w:rsidRPr="003C05E0" w:rsidRDefault="00B87208" w:rsidP="006E1F6D">
          <w:pPr>
            <w:rPr>
              <w:rFonts w:ascii="Times New Roman" w:hAnsi="Times New Roman"/>
              <w:bCs/>
            </w:rPr>
          </w:pPr>
        </w:p>
      </w:tc>
      <w:tc>
        <w:tcPr>
          <w:tcW w:w="1984" w:type="dxa"/>
          <w:shd w:val="clear" w:color="auto" w:fill="FFFFFF"/>
          <w:vAlign w:val="center"/>
        </w:tcPr>
        <w:p w:rsidR="00B87208" w:rsidRPr="003C05E0" w:rsidRDefault="00B87208" w:rsidP="006E1F6D">
          <w:pPr>
            <w:rPr>
              <w:rFonts w:ascii="Times New Roman" w:hAnsi="Times New Roman"/>
              <w:b/>
              <w:bCs/>
              <w:szCs w:val="24"/>
            </w:rPr>
          </w:pPr>
          <w:r w:rsidRPr="003C05E0">
            <w:rPr>
              <w:rFonts w:ascii="Times New Roman" w:hAnsi="Times New Roman"/>
              <w:b/>
              <w:bCs/>
              <w:szCs w:val="24"/>
            </w:rPr>
            <w:t>Sayfa No</w:t>
          </w:r>
        </w:p>
      </w:tc>
      <w:tc>
        <w:tcPr>
          <w:tcW w:w="2268" w:type="dxa"/>
          <w:shd w:val="clear" w:color="auto" w:fill="FFFFFF"/>
          <w:vAlign w:val="center"/>
        </w:tcPr>
        <w:p w:rsidR="00B87208" w:rsidRPr="00FB1BDD" w:rsidRDefault="00415FE4" w:rsidP="00D93BC5">
          <w:pPr>
            <w:ind w:left="641"/>
            <w:rPr>
              <w:rFonts w:ascii="Times New Roman" w:hAnsi="Times New Roman"/>
              <w:b/>
              <w:bCs/>
              <w:sz w:val="24"/>
              <w:szCs w:val="24"/>
            </w:rPr>
          </w:pPr>
          <w:r w:rsidRPr="00FB1BDD">
            <w:rPr>
              <w:rFonts w:ascii="Times New Roman" w:hAnsi="Times New Roman"/>
              <w:b/>
              <w:bCs/>
              <w:sz w:val="24"/>
              <w:szCs w:val="24"/>
            </w:rPr>
            <w:fldChar w:fldCharType="begin"/>
          </w:r>
          <w:r w:rsidR="00B87208" w:rsidRPr="00FB1BDD">
            <w:rPr>
              <w:rFonts w:ascii="Times New Roman" w:hAnsi="Times New Roman"/>
              <w:b/>
              <w:bCs/>
              <w:sz w:val="24"/>
              <w:szCs w:val="24"/>
            </w:rPr>
            <w:instrText xml:space="preserve"> PAGE  \* Arabic  \* MERGEFORMAT </w:instrText>
          </w:r>
          <w:r w:rsidRPr="00FB1BDD">
            <w:rPr>
              <w:rFonts w:ascii="Times New Roman" w:hAnsi="Times New Roman"/>
              <w:b/>
              <w:bCs/>
              <w:sz w:val="24"/>
              <w:szCs w:val="24"/>
            </w:rPr>
            <w:fldChar w:fldCharType="separate"/>
          </w:r>
          <w:r w:rsidR="00C02DEF" w:rsidRPr="00C02DEF">
            <w:rPr>
              <w:rFonts w:ascii="Times New Roman" w:hAnsi="Times New Roman"/>
              <w:b/>
              <w:bCs/>
              <w:noProof/>
              <w:sz w:val="24"/>
              <w:szCs w:val="20"/>
            </w:rPr>
            <w:t>1</w:t>
          </w:r>
          <w:r w:rsidRPr="00FB1BDD">
            <w:rPr>
              <w:rFonts w:ascii="Times New Roman" w:hAnsi="Times New Roman"/>
              <w:b/>
              <w:bCs/>
              <w:sz w:val="24"/>
              <w:szCs w:val="24"/>
            </w:rPr>
            <w:fldChar w:fldCharType="end"/>
          </w:r>
          <w:r w:rsidR="00B87208" w:rsidRPr="00FB1BDD">
            <w:rPr>
              <w:rFonts w:ascii="Times New Roman" w:hAnsi="Times New Roman"/>
              <w:b/>
              <w:bCs/>
              <w:sz w:val="24"/>
              <w:szCs w:val="24"/>
            </w:rPr>
            <w:t xml:space="preserve"> / </w:t>
          </w:r>
          <w:fldSimple w:instr=" NUMPAGES   \* MERGEFORMAT ">
            <w:r w:rsidR="00C02DEF">
              <w:rPr>
                <w:rFonts w:ascii="Times New Roman" w:hAnsi="Times New Roman"/>
                <w:b/>
                <w:bCs/>
                <w:noProof/>
                <w:sz w:val="24"/>
                <w:szCs w:val="20"/>
              </w:rPr>
              <w:t>3</w:t>
            </w:r>
          </w:fldSimple>
        </w:p>
      </w:tc>
    </w:tr>
    <w:tr w:rsidR="00B87208" w:rsidRPr="00BC733A" w:rsidTr="00B87208">
      <w:trPr>
        <w:cantSplit/>
        <w:trHeight w:hRule="exact" w:val="720"/>
      </w:trPr>
      <w:tc>
        <w:tcPr>
          <w:tcW w:w="2743" w:type="dxa"/>
          <w:shd w:val="clear" w:color="auto" w:fill="FFFFFF"/>
          <w:vAlign w:val="center"/>
        </w:tcPr>
        <w:p w:rsidR="00B87208" w:rsidRDefault="00B87208" w:rsidP="006E1F6D">
          <w:pPr>
            <w:jc w:val="center"/>
            <w:rPr>
              <w:b/>
            </w:rPr>
          </w:pPr>
          <w:r>
            <w:rPr>
              <w:b/>
              <w:noProof/>
              <w:lang w:eastAsia="tr-TR"/>
            </w:rPr>
            <w:drawing>
              <wp:inline distT="0" distB="0" distL="0" distR="0">
                <wp:extent cx="942975" cy="4191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419100"/>
                        </a:xfrm>
                        <a:prstGeom prst="rect">
                          <a:avLst/>
                        </a:prstGeom>
                        <a:noFill/>
                        <a:ln>
                          <a:noFill/>
                        </a:ln>
                      </pic:spPr>
                    </pic:pic>
                  </a:graphicData>
                </a:graphic>
              </wp:inline>
            </w:drawing>
          </w:r>
        </w:p>
      </w:tc>
      <w:tc>
        <w:tcPr>
          <w:tcW w:w="8363" w:type="dxa"/>
          <w:gridSpan w:val="3"/>
          <w:shd w:val="clear" w:color="auto" w:fill="FFFFFF"/>
          <w:vAlign w:val="center"/>
        </w:tcPr>
        <w:p w:rsidR="00B87208" w:rsidRDefault="00B87208" w:rsidP="003C05E0">
          <w:pPr>
            <w:pStyle w:val="Balk4"/>
            <w:rPr>
              <w:rFonts w:ascii="Times New Roman" w:hAnsi="Times New Roman"/>
              <w:color w:val="002060"/>
            </w:rPr>
          </w:pPr>
        </w:p>
        <w:p w:rsidR="00B87208" w:rsidRPr="00D72B7C" w:rsidRDefault="00B87208" w:rsidP="003C05E0">
          <w:pPr>
            <w:pStyle w:val="Balk4"/>
            <w:rPr>
              <w:rFonts w:ascii="Times New Roman" w:hAnsi="Times New Roman"/>
              <w:color w:val="002060"/>
            </w:rPr>
          </w:pPr>
          <w:r w:rsidRPr="00D72B7C">
            <w:rPr>
              <w:rFonts w:ascii="Times New Roman" w:hAnsi="Times New Roman"/>
              <w:color w:val="002060"/>
            </w:rPr>
            <w:t xml:space="preserve">İSG </w:t>
          </w:r>
          <w:r>
            <w:rPr>
              <w:rFonts w:ascii="Times New Roman" w:hAnsi="Times New Roman"/>
              <w:color w:val="002060"/>
            </w:rPr>
            <w:t>EĞİTİM PROSEDÜRÜ</w:t>
          </w:r>
        </w:p>
        <w:p w:rsidR="00B87208" w:rsidRPr="003C05E0" w:rsidRDefault="00B87208" w:rsidP="006E1F6D">
          <w:pPr>
            <w:spacing w:after="0"/>
            <w:jc w:val="center"/>
            <w:rPr>
              <w:rFonts w:ascii="Times New Roman" w:hAnsi="Times New Roman"/>
              <w:bCs/>
              <w:szCs w:val="24"/>
            </w:rPr>
          </w:pPr>
        </w:p>
      </w:tc>
    </w:tr>
  </w:tbl>
  <w:p w:rsidR="00C67393" w:rsidRDefault="00C6739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08" w:rsidRDefault="00B8720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0AEB"/>
    <w:multiLevelType w:val="hybridMultilevel"/>
    <w:tmpl w:val="1EF044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1B54C4"/>
    <w:multiLevelType w:val="hybridMultilevel"/>
    <w:tmpl w:val="773A49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CD0C2E"/>
    <w:multiLevelType w:val="hybridMultilevel"/>
    <w:tmpl w:val="E83283B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177D21"/>
    <w:multiLevelType w:val="hybridMultilevel"/>
    <w:tmpl w:val="57A01D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20DF55C0"/>
    <w:multiLevelType w:val="hybridMultilevel"/>
    <w:tmpl w:val="D2187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288770F"/>
    <w:multiLevelType w:val="hybridMultilevel"/>
    <w:tmpl w:val="6AA6F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3065D0F"/>
    <w:multiLevelType w:val="hybridMultilevel"/>
    <w:tmpl w:val="A170DD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6303F27"/>
    <w:multiLevelType w:val="hybridMultilevel"/>
    <w:tmpl w:val="0A861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9E0707"/>
    <w:multiLevelType w:val="hybridMultilevel"/>
    <w:tmpl w:val="C5F24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8784F95"/>
    <w:multiLevelType w:val="multilevel"/>
    <w:tmpl w:val="5046EA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0">
    <w:nsid w:val="2E5E76B4"/>
    <w:multiLevelType w:val="multilevel"/>
    <w:tmpl w:val="AD066E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57"/>
        </w:tabs>
        <w:ind w:left="737" w:hanging="340"/>
      </w:pPr>
      <w:rPr>
        <w:rFonts w:hint="default"/>
      </w:rPr>
    </w:lvl>
    <w:lvl w:ilvl="2">
      <w:start w:val="1"/>
      <w:numFmt w:val="decimal"/>
      <w:lvlText w:val="%1.%2.%3."/>
      <w:lvlJc w:val="left"/>
      <w:pPr>
        <w:tabs>
          <w:tab w:val="num" w:pos="1474"/>
        </w:tabs>
        <w:ind w:left="1474" w:hanging="737"/>
      </w:pPr>
      <w:rPr>
        <w:rFonts w:hint="default"/>
      </w:rPr>
    </w:lvl>
    <w:lvl w:ilvl="3">
      <w:start w:val="1"/>
      <w:numFmt w:val="decimal"/>
      <w:lvlText w:val="%1.%2.%3.%4."/>
      <w:lvlJc w:val="left"/>
      <w:pPr>
        <w:tabs>
          <w:tab w:val="num" w:pos="2194"/>
        </w:tabs>
        <w:ind w:left="1701" w:hanging="22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26F125A"/>
    <w:multiLevelType w:val="hybridMultilevel"/>
    <w:tmpl w:val="5EDA5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921431"/>
    <w:multiLevelType w:val="singleLevel"/>
    <w:tmpl w:val="7E9CB586"/>
    <w:lvl w:ilvl="0">
      <w:start w:val="3"/>
      <w:numFmt w:val="bullet"/>
      <w:lvlText w:val="-"/>
      <w:lvlJc w:val="left"/>
      <w:pPr>
        <w:tabs>
          <w:tab w:val="num" w:pos="360"/>
        </w:tabs>
        <w:ind w:left="360" w:hanging="360"/>
      </w:pPr>
      <w:rPr>
        <w:rFonts w:ascii="Times New Roman" w:hAnsi="Times New Roman" w:hint="default"/>
      </w:rPr>
    </w:lvl>
  </w:abstractNum>
  <w:abstractNum w:abstractNumId="13">
    <w:nsid w:val="40A94B11"/>
    <w:multiLevelType w:val="hybridMultilevel"/>
    <w:tmpl w:val="06F8C2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A082D3A"/>
    <w:multiLevelType w:val="hybridMultilevel"/>
    <w:tmpl w:val="6A04B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BC31114"/>
    <w:multiLevelType w:val="hybridMultilevel"/>
    <w:tmpl w:val="AC84E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10B1C3E"/>
    <w:multiLevelType w:val="hybridMultilevel"/>
    <w:tmpl w:val="70588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AAD2F24"/>
    <w:multiLevelType w:val="hybridMultilevel"/>
    <w:tmpl w:val="65DAB2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AF57867"/>
    <w:multiLevelType w:val="hybridMultilevel"/>
    <w:tmpl w:val="A37C43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532D20"/>
    <w:multiLevelType w:val="hybridMultilevel"/>
    <w:tmpl w:val="9C3C5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BF83AFA"/>
    <w:multiLevelType w:val="hybridMultilevel"/>
    <w:tmpl w:val="7F4884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4"/>
  </w:num>
  <w:num w:numId="3">
    <w:abstractNumId w:val="20"/>
  </w:num>
  <w:num w:numId="4">
    <w:abstractNumId w:val="2"/>
  </w:num>
  <w:num w:numId="5">
    <w:abstractNumId w:val="15"/>
  </w:num>
  <w:num w:numId="6">
    <w:abstractNumId w:val="6"/>
  </w:num>
  <w:num w:numId="7">
    <w:abstractNumId w:val="8"/>
  </w:num>
  <w:num w:numId="8">
    <w:abstractNumId w:val="11"/>
  </w:num>
  <w:num w:numId="9">
    <w:abstractNumId w:val="7"/>
  </w:num>
  <w:num w:numId="10">
    <w:abstractNumId w:val="3"/>
  </w:num>
  <w:num w:numId="11">
    <w:abstractNumId w:val="19"/>
  </w:num>
  <w:num w:numId="12">
    <w:abstractNumId w:val="5"/>
  </w:num>
  <w:num w:numId="13">
    <w:abstractNumId w:val="0"/>
  </w:num>
  <w:num w:numId="14">
    <w:abstractNumId w:val="16"/>
  </w:num>
  <w:num w:numId="15">
    <w:abstractNumId w:val="17"/>
  </w:num>
  <w:num w:numId="16">
    <w:abstractNumId w:val="10"/>
  </w:num>
  <w:num w:numId="17">
    <w:abstractNumId w:val="13"/>
  </w:num>
  <w:num w:numId="18">
    <w:abstractNumId w:val="1"/>
  </w:num>
  <w:num w:numId="19">
    <w:abstractNumId w:val="12"/>
  </w:num>
  <w:num w:numId="20">
    <w:abstractNumId w:val="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0"/>
    <w:footnote w:id="1"/>
  </w:footnotePr>
  <w:endnotePr>
    <w:endnote w:id="0"/>
    <w:endnote w:id="1"/>
  </w:endnotePr>
  <w:compat/>
  <w:rsids>
    <w:rsidRoot w:val="00C67393"/>
    <w:rsid w:val="00011B49"/>
    <w:rsid w:val="00020AD1"/>
    <w:rsid w:val="00030FE3"/>
    <w:rsid w:val="00061195"/>
    <w:rsid w:val="00065E03"/>
    <w:rsid w:val="000703FC"/>
    <w:rsid w:val="00076291"/>
    <w:rsid w:val="000771AD"/>
    <w:rsid w:val="00082C12"/>
    <w:rsid w:val="000B05ED"/>
    <w:rsid w:val="000B0C72"/>
    <w:rsid w:val="000B5A2B"/>
    <w:rsid w:val="000C6238"/>
    <w:rsid w:val="000E04FD"/>
    <w:rsid w:val="00183A37"/>
    <w:rsid w:val="001A59F0"/>
    <w:rsid w:val="001B78B1"/>
    <w:rsid w:val="002F5686"/>
    <w:rsid w:val="00302400"/>
    <w:rsid w:val="00350756"/>
    <w:rsid w:val="00363938"/>
    <w:rsid w:val="003850C9"/>
    <w:rsid w:val="003F1887"/>
    <w:rsid w:val="003F19A6"/>
    <w:rsid w:val="004078D0"/>
    <w:rsid w:val="00415FE4"/>
    <w:rsid w:val="00485541"/>
    <w:rsid w:val="004A2E14"/>
    <w:rsid w:val="00511B33"/>
    <w:rsid w:val="005155BF"/>
    <w:rsid w:val="00533D42"/>
    <w:rsid w:val="0054382B"/>
    <w:rsid w:val="005639FD"/>
    <w:rsid w:val="00571211"/>
    <w:rsid w:val="005F68DA"/>
    <w:rsid w:val="006006DB"/>
    <w:rsid w:val="006058FC"/>
    <w:rsid w:val="00643DB3"/>
    <w:rsid w:val="0064415E"/>
    <w:rsid w:val="00644D96"/>
    <w:rsid w:val="00650442"/>
    <w:rsid w:val="00685D8B"/>
    <w:rsid w:val="00687B8B"/>
    <w:rsid w:val="006C3E2E"/>
    <w:rsid w:val="006F60F3"/>
    <w:rsid w:val="007178E2"/>
    <w:rsid w:val="007560B0"/>
    <w:rsid w:val="007F1B47"/>
    <w:rsid w:val="00802F7E"/>
    <w:rsid w:val="008572FE"/>
    <w:rsid w:val="00876744"/>
    <w:rsid w:val="008950D3"/>
    <w:rsid w:val="00897EDE"/>
    <w:rsid w:val="0090429C"/>
    <w:rsid w:val="00907CCA"/>
    <w:rsid w:val="009747EF"/>
    <w:rsid w:val="009B6786"/>
    <w:rsid w:val="009D5FD8"/>
    <w:rsid w:val="009F1326"/>
    <w:rsid w:val="00A234F9"/>
    <w:rsid w:val="00A2545D"/>
    <w:rsid w:val="00A35CB4"/>
    <w:rsid w:val="00A416D6"/>
    <w:rsid w:val="00A73C23"/>
    <w:rsid w:val="00A92BDE"/>
    <w:rsid w:val="00B446D7"/>
    <w:rsid w:val="00B87208"/>
    <w:rsid w:val="00B95B60"/>
    <w:rsid w:val="00BB22C5"/>
    <w:rsid w:val="00BB4848"/>
    <w:rsid w:val="00C02DEF"/>
    <w:rsid w:val="00C0434A"/>
    <w:rsid w:val="00C24596"/>
    <w:rsid w:val="00C26298"/>
    <w:rsid w:val="00C271F8"/>
    <w:rsid w:val="00C57390"/>
    <w:rsid w:val="00C67393"/>
    <w:rsid w:val="00C7019B"/>
    <w:rsid w:val="00CF49D5"/>
    <w:rsid w:val="00D64F48"/>
    <w:rsid w:val="00DC25B8"/>
    <w:rsid w:val="00DF0FA2"/>
    <w:rsid w:val="00DF2D06"/>
    <w:rsid w:val="00DF6398"/>
    <w:rsid w:val="00E17651"/>
    <w:rsid w:val="00E415EB"/>
    <w:rsid w:val="00EA7203"/>
    <w:rsid w:val="00EB684F"/>
    <w:rsid w:val="00EC47AB"/>
    <w:rsid w:val="00EC789B"/>
    <w:rsid w:val="00ED4C2D"/>
    <w:rsid w:val="00F237AB"/>
    <w:rsid w:val="00F245C4"/>
    <w:rsid w:val="00F53F28"/>
    <w:rsid w:val="00F72D3F"/>
    <w:rsid w:val="00F77965"/>
    <w:rsid w:val="00F831C5"/>
    <w:rsid w:val="00F83B92"/>
    <w:rsid w:val="00FE5C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238"/>
  </w:style>
  <w:style w:type="paragraph" w:styleId="Balk1">
    <w:name w:val="heading 1"/>
    <w:basedOn w:val="Normal"/>
    <w:next w:val="Normal"/>
    <w:link w:val="Balk1Char"/>
    <w:uiPriority w:val="9"/>
    <w:qFormat/>
    <w:rsid w:val="00DF2D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qFormat/>
    <w:rsid w:val="00B87208"/>
    <w:pPr>
      <w:keepNext/>
      <w:spacing w:after="0" w:line="240" w:lineRule="auto"/>
      <w:jc w:val="center"/>
      <w:outlineLvl w:val="2"/>
    </w:pPr>
    <w:rPr>
      <w:rFonts w:ascii="Arial" w:eastAsia="Times New Roman" w:hAnsi="Arial" w:cs="Times New Roman"/>
      <w:b/>
      <w:sz w:val="20"/>
      <w:szCs w:val="20"/>
      <w:lang w:eastAsia="tr-TR"/>
    </w:rPr>
  </w:style>
  <w:style w:type="paragraph" w:styleId="Balk4">
    <w:name w:val="heading 4"/>
    <w:basedOn w:val="Normal"/>
    <w:next w:val="Normal"/>
    <w:link w:val="Balk4Char"/>
    <w:qFormat/>
    <w:rsid w:val="00B87208"/>
    <w:pPr>
      <w:keepNext/>
      <w:spacing w:after="0" w:line="240" w:lineRule="auto"/>
      <w:jc w:val="center"/>
      <w:outlineLvl w:val="3"/>
    </w:pPr>
    <w:rPr>
      <w:rFonts w:ascii="Arial" w:eastAsia="Times New Roman" w:hAnsi="Arial"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7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C67393"/>
    <w:pPr>
      <w:tabs>
        <w:tab w:val="center" w:pos="4536"/>
        <w:tab w:val="right" w:pos="9072"/>
      </w:tabs>
      <w:spacing w:after="0" w:line="240" w:lineRule="auto"/>
    </w:pPr>
  </w:style>
  <w:style w:type="character" w:customStyle="1" w:styleId="stbilgiChar">
    <w:name w:val="Üstbilgi Char"/>
    <w:basedOn w:val="VarsaylanParagrafYazTipi"/>
    <w:link w:val="stbilgi"/>
    <w:rsid w:val="00C67393"/>
  </w:style>
  <w:style w:type="paragraph" w:styleId="Altbilgi">
    <w:name w:val="footer"/>
    <w:basedOn w:val="Normal"/>
    <w:link w:val="AltbilgiChar"/>
    <w:uiPriority w:val="99"/>
    <w:unhideWhenUsed/>
    <w:rsid w:val="00C673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7393"/>
  </w:style>
  <w:style w:type="paragraph" w:styleId="ListeParagraf">
    <w:name w:val="List Paragraph"/>
    <w:basedOn w:val="Normal"/>
    <w:uiPriority w:val="34"/>
    <w:qFormat/>
    <w:rsid w:val="00DF2D06"/>
    <w:pPr>
      <w:ind w:left="720"/>
      <w:contextualSpacing/>
    </w:pPr>
  </w:style>
  <w:style w:type="character" w:customStyle="1" w:styleId="Balk1Char">
    <w:name w:val="Başlık 1 Char"/>
    <w:basedOn w:val="VarsaylanParagrafYazTipi"/>
    <w:link w:val="Balk1"/>
    <w:uiPriority w:val="9"/>
    <w:rsid w:val="00DF2D06"/>
    <w:rPr>
      <w:rFonts w:asciiTheme="majorHAnsi" w:eastAsiaTheme="majorEastAsia" w:hAnsiTheme="majorHAnsi" w:cstheme="majorBidi"/>
      <w:color w:val="2E74B5" w:themeColor="accent1" w:themeShade="BF"/>
      <w:sz w:val="32"/>
      <w:szCs w:val="32"/>
    </w:rPr>
  </w:style>
  <w:style w:type="table" w:customStyle="1" w:styleId="TabloKlavuzuAk1">
    <w:name w:val="Tablo Kılavuzu Açık1"/>
    <w:basedOn w:val="NormalTablo"/>
    <w:uiPriority w:val="40"/>
    <w:rsid w:val="00644D9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GvdeMetniGirintisi">
    <w:name w:val="Body Text Indent"/>
    <w:basedOn w:val="Normal"/>
    <w:link w:val="GvdeMetniGirintisiChar"/>
    <w:rsid w:val="00350756"/>
    <w:pPr>
      <w:spacing w:after="0" w:line="240" w:lineRule="auto"/>
      <w:ind w:right="425" w:firstLine="720"/>
      <w:jc w:val="both"/>
    </w:pPr>
    <w:rPr>
      <w:rFonts w:ascii="Arial" w:eastAsia="Times New Roman" w:hAnsi="Arial" w:cs="Arial"/>
      <w:sz w:val="24"/>
      <w:szCs w:val="24"/>
      <w:lang w:val="en-US"/>
    </w:rPr>
  </w:style>
  <w:style w:type="character" w:customStyle="1" w:styleId="GvdeMetniGirintisiChar">
    <w:name w:val="Gövde Metni Girintisi Char"/>
    <w:basedOn w:val="VarsaylanParagrafYazTipi"/>
    <w:link w:val="GvdeMetniGirintisi"/>
    <w:rsid w:val="00350756"/>
    <w:rPr>
      <w:rFonts w:ascii="Arial" w:eastAsia="Times New Roman" w:hAnsi="Arial" w:cs="Arial"/>
      <w:sz w:val="24"/>
      <w:szCs w:val="24"/>
      <w:lang w:val="en-US"/>
    </w:rPr>
  </w:style>
  <w:style w:type="paragraph" w:styleId="GvdeMetni2">
    <w:name w:val="Body Text 2"/>
    <w:basedOn w:val="Normal"/>
    <w:link w:val="GvdeMetni2Char"/>
    <w:rsid w:val="00A73C23"/>
    <w:pPr>
      <w:spacing w:after="0" w:line="240" w:lineRule="auto"/>
      <w:jc w:val="both"/>
    </w:pPr>
    <w:rPr>
      <w:rFonts w:ascii="Arial" w:eastAsia="Times New Roman" w:hAnsi="Arial" w:cs="Arial"/>
      <w:szCs w:val="20"/>
      <w:lang w:eastAsia="tr-TR"/>
    </w:rPr>
  </w:style>
  <w:style w:type="character" w:customStyle="1" w:styleId="GvdeMetni2Char">
    <w:name w:val="Gövde Metni 2 Char"/>
    <w:basedOn w:val="VarsaylanParagrafYazTipi"/>
    <w:link w:val="GvdeMetni2"/>
    <w:rsid w:val="00A73C23"/>
    <w:rPr>
      <w:rFonts w:ascii="Arial" w:eastAsia="Times New Roman" w:hAnsi="Arial" w:cs="Arial"/>
      <w:szCs w:val="20"/>
      <w:lang w:eastAsia="tr-TR"/>
    </w:rPr>
  </w:style>
  <w:style w:type="paragraph" w:styleId="GvdeMetni">
    <w:name w:val="Body Text"/>
    <w:basedOn w:val="Normal"/>
    <w:link w:val="GvdeMetniChar"/>
    <w:uiPriority w:val="99"/>
    <w:semiHidden/>
    <w:unhideWhenUsed/>
    <w:rsid w:val="002F5686"/>
    <w:pPr>
      <w:spacing w:after="120"/>
    </w:pPr>
  </w:style>
  <w:style w:type="character" w:customStyle="1" w:styleId="GvdeMetniChar">
    <w:name w:val="Gövde Metni Char"/>
    <w:basedOn w:val="VarsaylanParagrafYazTipi"/>
    <w:link w:val="GvdeMetni"/>
    <w:uiPriority w:val="99"/>
    <w:semiHidden/>
    <w:rsid w:val="002F5686"/>
  </w:style>
  <w:style w:type="paragraph" w:styleId="GvdeMetni3">
    <w:name w:val="Body Text 3"/>
    <w:basedOn w:val="Normal"/>
    <w:link w:val="GvdeMetni3Char"/>
    <w:uiPriority w:val="99"/>
    <w:unhideWhenUsed/>
    <w:rsid w:val="002F5686"/>
    <w:pPr>
      <w:spacing w:after="120"/>
    </w:pPr>
    <w:rPr>
      <w:sz w:val="16"/>
      <w:szCs w:val="16"/>
    </w:rPr>
  </w:style>
  <w:style w:type="character" w:customStyle="1" w:styleId="GvdeMetni3Char">
    <w:name w:val="Gövde Metni 3 Char"/>
    <w:basedOn w:val="VarsaylanParagrafYazTipi"/>
    <w:link w:val="GvdeMetni3"/>
    <w:uiPriority w:val="99"/>
    <w:rsid w:val="002F5686"/>
    <w:rPr>
      <w:sz w:val="16"/>
      <w:szCs w:val="16"/>
    </w:rPr>
  </w:style>
  <w:style w:type="character" w:customStyle="1" w:styleId="Balk3Char">
    <w:name w:val="Başlık 3 Char"/>
    <w:basedOn w:val="VarsaylanParagrafYazTipi"/>
    <w:link w:val="Balk3"/>
    <w:rsid w:val="00B87208"/>
    <w:rPr>
      <w:rFonts w:ascii="Arial" w:eastAsia="Times New Roman" w:hAnsi="Arial" w:cs="Times New Roman"/>
      <w:b/>
      <w:sz w:val="20"/>
      <w:szCs w:val="20"/>
      <w:lang w:eastAsia="tr-TR"/>
    </w:rPr>
  </w:style>
  <w:style w:type="character" w:customStyle="1" w:styleId="Balk4Char">
    <w:name w:val="Başlık 4 Char"/>
    <w:basedOn w:val="VarsaylanParagrafYazTipi"/>
    <w:link w:val="Balk4"/>
    <w:rsid w:val="00B87208"/>
    <w:rPr>
      <w:rFonts w:ascii="Arial" w:eastAsia="Times New Roman" w:hAnsi="Arial" w:cs="Times New Roman"/>
      <w:b/>
      <w:sz w:val="24"/>
      <w:szCs w:val="20"/>
      <w:lang w:eastAsia="tr-TR"/>
    </w:rPr>
  </w:style>
  <w:style w:type="paragraph" w:styleId="BalonMetni">
    <w:name w:val="Balloon Text"/>
    <w:basedOn w:val="Normal"/>
    <w:link w:val="BalonMetniChar"/>
    <w:uiPriority w:val="99"/>
    <w:semiHidden/>
    <w:unhideWhenUsed/>
    <w:rsid w:val="00A416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1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38379">
      <w:bodyDiv w:val="1"/>
      <w:marLeft w:val="0"/>
      <w:marRight w:val="0"/>
      <w:marTop w:val="0"/>
      <w:marBottom w:val="0"/>
      <w:divBdr>
        <w:top w:val="none" w:sz="0" w:space="0" w:color="auto"/>
        <w:left w:val="none" w:sz="0" w:space="0" w:color="auto"/>
        <w:bottom w:val="none" w:sz="0" w:space="0" w:color="auto"/>
        <w:right w:val="none" w:sz="0" w:space="0" w:color="auto"/>
      </w:divBdr>
      <w:divsChild>
        <w:div w:id="121191728">
          <w:marLeft w:val="0"/>
          <w:marRight w:val="0"/>
          <w:marTop w:val="0"/>
          <w:marBottom w:val="0"/>
          <w:divBdr>
            <w:top w:val="none" w:sz="0" w:space="0" w:color="auto"/>
            <w:left w:val="none" w:sz="0" w:space="0" w:color="auto"/>
            <w:bottom w:val="none" w:sz="0" w:space="0" w:color="auto"/>
            <w:right w:val="none" w:sz="0" w:space="0" w:color="auto"/>
          </w:divBdr>
        </w:div>
        <w:div w:id="1735273802">
          <w:marLeft w:val="0"/>
          <w:marRight w:val="0"/>
          <w:marTop w:val="0"/>
          <w:marBottom w:val="0"/>
          <w:divBdr>
            <w:top w:val="none" w:sz="0" w:space="0" w:color="auto"/>
            <w:left w:val="none" w:sz="0" w:space="0" w:color="auto"/>
            <w:bottom w:val="none" w:sz="0" w:space="0" w:color="auto"/>
            <w:right w:val="none" w:sz="0" w:space="0" w:color="auto"/>
          </w:divBdr>
        </w:div>
        <w:div w:id="278611010">
          <w:marLeft w:val="0"/>
          <w:marRight w:val="0"/>
          <w:marTop w:val="0"/>
          <w:marBottom w:val="0"/>
          <w:divBdr>
            <w:top w:val="none" w:sz="0" w:space="0" w:color="auto"/>
            <w:left w:val="none" w:sz="0" w:space="0" w:color="auto"/>
            <w:bottom w:val="none" w:sz="0" w:space="0" w:color="auto"/>
            <w:right w:val="none" w:sz="0" w:space="0" w:color="auto"/>
          </w:divBdr>
        </w:div>
        <w:div w:id="1147279834">
          <w:marLeft w:val="0"/>
          <w:marRight w:val="0"/>
          <w:marTop w:val="0"/>
          <w:marBottom w:val="0"/>
          <w:divBdr>
            <w:top w:val="none" w:sz="0" w:space="0" w:color="auto"/>
            <w:left w:val="none" w:sz="0" w:space="0" w:color="auto"/>
            <w:bottom w:val="none" w:sz="0" w:space="0" w:color="auto"/>
            <w:right w:val="none" w:sz="0" w:space="0" w:color="auto"/>
          </w:divBdr>
        </w:div>
        <w:div w:id="1477408014">
          <w:marLeft w:val="0"/>
          <w:marRight w:val="0"/>
          <w:marTop w:val="0"/>
          <w:marBottom w:val="0"/>
          <w:divBdr>
            <w:top w:val="none" w:sz="0" w:space="0" w:color="auto"/>
            <w:left w:val="none" w:sz="0" w:space="0" w:color="auto"/>
            <w:bottom w:val="none" w:sz="0" w:space="0" w:color="auto"/>
            <w:right w:val="none" w:sz="0" w:space="0" w:color="auto"/>
          </w:divBdr>
        </w:div>
        <w:div w:id="1113744827">
          <w:marLeft w:val="0"/>
          <w:marRight w:val="0"/>
          <w:marTop w:val="0"/>
          <w:marBottom w:val="0"/>
          <w:divBdr>
            <w:top w:val="none" w:sz="0" w:space="0" w:color="auto"/>
            <w:left w:val="none" w:sz="0" w:space="0" w:color="auto"/>
            <w:bottom w:val="none" w:sz="0" w:space="0" w:color="auto"/>
            <w:right w:val="none" w:sz="0" w:space="0" w:color="auto"/>
          </w:divBdr>
        </w:div>
        <w:div w:id="1311137429">
          <w:marLeft w:val="0"/>
          <w:marRight w:val="0"/>
          <w:marTop w:val="0"/>
          <w:marBottom w:val="0"/>
          <w:divBdr>
            <w:top w:val="none" w:sz="0" w:space="0" w:color="auto"/>
            <w:left w:val="none" w:sz="0" w:space="0" w:color="auto"/>
            <w:bottom w:val="none" w:sz="0" w:space="0" w:color="auto"/>
            <w:right w:val="none" w:sz="0" w:space="0" w:color="auto"/>
          </w:divBdr>
        </w:div>
        <w:div w:id="341276988">
          <w:marLeft w:val="0"/>
          <w:marRight w:val="0"/>
          <w:marTop w:val="0"/>
          <w:marBottom w:val="0"/>
          <w:divBdr>
            <w:top w:val="none" w:sz="0" w:space="0" w:color="auto"/>
            <w:left w:val="none" w:sz="0" w:space="0" w:color="auto"/>
            <w:bottom w:val="none" w:sz="0" w:space="0" w:color="auto"/>
            <w:right w:val="none" w:sz="0" w:space="0" w:color="auto"/>
          </w:divBdr>
        </w:div>
        <w:div w:id="767045467">
          <w:marLeft w:val="0"/>
          <w:marRight w:val="0"/>
          <w:marTop w:val="0"/>
          <w:marBottom w:val="0"/>
          <w:divBdr>
            <w:top w:val="none" w:sz="0" w:space="0" w:color="auto"/>
            <w:left w:val="none" w:sz="0" w:space="0" w:color="auto"/>
            <w:bottom w:val="none" w:sz="0" w:space="0" w:color="auto"/>
            <w:right w:val="none" w:sz="0" w:space="0" w:color="auto"/>
          </w:divBdr>
        </w:div>
        <w:div w:id="1375081479">
          <w:marLeft w:val="0"/>
          <w:marRight w:val="0"/>
          <w:marTop w:val="0"/>
          <w:marBottom w:val="0"/>
          <w:divBdr>
            <w:top w:val="none" w:sz="0" w:space="0" w:color="auto"/>
            <w:left w:val="none" w:sz="0" w:space="0" w:color="auto"/>
            <w:bottom w:val="none" w:sz="0" w:space="0" w:color="auto"/>
            <w:right w:val="none" w:sz="0" w:space="0" w:color="auto"/>
          </w:divBdr>
        </w:div>
        <w:div w:id="1402174951">
          <w:marLeft w:val="0"/>
          <w:marRight w:val="0"/>
          <w:marTop w:val="0"/>
          <w:marBottom w:val="0"/>
          <w:divBdr>
            <w:top w:val="none" w:sz="0" w:space="0" w:color="auto"/>
            <w:left w:val="none" w:sz="0" w:space="0" w:color="auto"/>
            <w:bottom w:val="none" w:sz="0" w:space="0" w:color="auto"/>
            <w:right w:val="none" w:sz="0" w:space="0" w:color="auto"/>
          </w:divBdr>
        </w:div>
        <w:div w:id="745734386">
          <w:marLeft w:val="0"/>
          <w:marRight w:val="0"/>
          <w:marTop w:val="0"/>
          <w:marBottom w:val="0"/>
          <w:divBdr>
            <w:top w:val="none" w:sz="0" w:space="0" w:color="auto"/>
            <w:left w:val="none" w:sz="0" w:space="0" w:color="auto"/>
            <w:bottom w:val="none" w:sz="0" w:space="0" w:color="auto"/>
            <w:right w:val="none" w:sz="0" w:space="0" w:color="auto"/>
          </w:divBdr>
        </w:div>
        <w:div w:id="1154417115">
          <w:marLeft w:val="0"/>
          <w:marRight w:val="0"/>
          <w:marTop w:val="0"/>
          <w:marBottom w:val="0"/>
          <w:divBdr>
            <w:top w:val="none" w:sz="0" w:space="0" w:color="auto"/>
            <w:left w:val="none" w:sz="0" w:space="0" w:color="auto"/>
            <w:bottom w:val="none" w:sz="0" w:space="0" w:color="auto"/>
            <w:right w:val="none" w:sz="0" w:space="0" w:color="auto"/>
          </w:divBdr>
        </w:div>
        <w:div w:id="1203206347">
          <w:marLeft w:val="0"/>
          <w:marRight w:val="0"/>
          <w:marTop w:val="0"/>
          <w:marBottom w:val="0"/>
          <w:divBdr>
            <w:top w:val="none" w:sz="0" w:space="0" w:color="auto"/>
            <w:left w:val="none" w:sz="0" w:space="0" w:color="auto"/>
            <w:bottom w:val="none" w:sz="0" w:space="0" w:color="auto"/>
            <w:right w:val="none" w:sz="0" w:space="0" w:color="auto"/>
          </w:divBdr>
        </w:div>
        <w:div w:id="998769871">
          <w:marLeft w:val="0"/>
          <w:marRight w:val="0"/>
          <w:marTop w:val="0"/>
          <w:marBottom w:val="0"/>
          <w:divBdr>
            <w:top w:val="none" w:sz="0" w:space="0" w:color="auto"/>
            <w:left w:val="none" w:sz="0" w:space="0" w:color="auto"/>
            <w:bottom w:val="none" w:sz="0" w:space="0" w:color="auto"/>
            <w:right w:val="none" w:sz="0" w:space="0" w:color="auto"/>
          </w:divBdr>
        </w:div>
        <w:div w:id="1957132425">
          <w:marLeft w:val="0"/>
          <w:marRight w:val="0"/>
          <w:marTop w:val="0"/>
          <w:marBottom w:val="0"/>
          <w:divBdr>
            <w:top w:val="none" w:sz="0" w:space="0" w:color="auto"/>
            <w:left w:val="none" w:sz="0" w:space="0" w:color="auto"/>
            <w:bottom w:val="none" w:sz="0" w:space="0" w:color="auto"/>
            <w:right w:val="none" w:sz="0" w:space="0" w:color="auto"/>
          </w:divBdr>
        </w:div>
        <w:div w:id="1326396179">
          <w:marLeft w:val="0"/>
          <w:marRight w:val="0"/>
          <w:marTop w:val="0"/>
          <w:marBottom w:val="0"/>
          <w:divBdr>
            <w:top w:val="none" w:sz="0" w:space="0" w:color="auto"/>
            <w:left w:val="none" w:sz="0" w:space="0" w:color="auto"/>
            <w:bottom w:val="none" w:sz="0" w:space="0" w:color="auto"/>
            <w:right w:val="none" w:sz="0" w:space="0" w:color="auto"/>
          </w:divBdr>
        </w:div>
        <w:div w:id="1928225856">
          <w:marLeft w:val="0"/>
          <w:marRight w:val="0"/>
          <w:marTop w:val="0"/>
          <w:marBottom w:val="0"/>
          <w:divBdr>
            <w:top w:val="none" w:sz="0" w:space="0" w:color="auto"/>
            <w:left w:val="none" w:sz="0" w:space="0" w:color="auto"/>
            <w:bottom w:val="none" w:sz="0" w:space="0" w:color="auto"/>
            <w:right w:val="none" w:sz="0" w:space="0" w:color="auto"/>
          </w:divBdr>
        </w:div>
        <w:div w:id="2130513719">
          <w:marLeft w:val="0"/>
          <w:marRight w:val="0"/>
          <w:marTop w:val="0"/>
          <w:marBottom w:val="0"/>
          <w:divBdr>
            <w:top w:val="none" w:sz="0" w:space="0" w:color="auto"/>
            <w:left w:val="none" w:sz="0" w:space="0" w:color="auto"/>
            <w:bottom w:val="none" w:sz="0" w:space="0" w:color="auto"/>
            <w:right w:val="none" w:sz="0" w:space="0" w:color="auto"/>
          </w:divBdr>
        </w:div>
        <w:div w:id="1021585671">
          <w:marLeft w:val="0"/>
          <w:marRight w:val="0"/>
          <w:marTop w:val="0"/>
          <w:marBottom w:val="0"/>
          <w:divBdr>
            <w:top w:val="none" w:sz="0" w:space="0" w:color="auto"/>
            <w:left w:val="none" w:sz="0" w:space="0" w:color="auto"/>
            <w:bottom w:val="none" w:sz="0" w:space="0" w:color="auto"/>
            <w:right w:val="none" w:sz="0" w:space="0" w:color="auto"/>
          </w:divBdr>
        </w:div>
        <w:div w:id="230117729">
          <w:marLeft w:val="0"/>
          <w:marRight w:val="0"/>
          <w:marTop w:val="0"/>
          <w:marBottom w:val="0"/>
          <w:divBdr>
            <w:top w:val="none" w:sz="0" w:space="0" w:color="auto"/>
            <w:left w:val="none" w:sz="0" w:space="0" w:color="auto"/>
            <w:bottom w:val="none" w:sz="0" w:space="0" w:color="auto"/>
            <w:right w:val="none" w:sz="0" w:space="0" w:color="auto"/>
          </w:divBdr>
        </w:div>
      </w:divsChild>
    </w:div>
    <w:div w:id="443236903">
      <w:bodyDiv w:val="1"/>
      <w:marLeft w:val="0"/>
      <w:marRight w:val="0"/>
      <w:marTop w:val="0"/>
      <w:marBottom w:val="0"/>
      <w:divBdr>
        <w:top w:val="none" w:sz="0" w:space="0" w:color="auto"/>
        <w:left w:val="none" w:sz="0" w:space="0" w:color="auto"/>
        <w:bottom w:val="none" w:sz="0" w:space="0" w:color="auto"/>
        <w:right w:val="none" w:sz="0" w:space="0" w:color="auto"/>
      </w:divBdr>
      <w:divsChild>
        <w:div w:id="647976648">
          <w:marLeft w:val="0"/>
          <w:marRight w:val="0"/>
          <w:marTop w:val="0"/>
          <w:marBottom w:val="0"/>
          <w:divBdr>
            <w:top w:val="none" w:sz="0" w:space="0" w:color="auto"/>
            <w:left w:val="none" w:sz="0" w:space="0" w:color="auto"/>
            <w:bottom w:val="none" w:sz="0" w:space="0" w:color="auto"/>
            <w:right w:val="none" w:sz="0" w:space="0" w:color="auto"/>
          </w:divBdr>
        </w:div>
        <w:div w:id="1271010890">
          <w:marLeft w:val="0"/>
          <w:marRight w:val="0"/>
          <w:marTop w:val="0"/>
          <w:marBottom w:val="0"/>
          <w:divBdr>
            <w:top w:val="none" w:sz="0" w:space="0" w:color="auto"/>
            <w:left w:val="none" w:sz="0" w:space="0" w:color="auto"/>
            <w:bottom w:val="none" w:sz="0" w:space="0" w:color="auto"/>
            <w:right w:val="none" w:sz="0" w:space="0" w:color="auto"/>
          </w:divBdr>
        </w:div>
        <w:div w:id="273175485">
          <w:marLeft w:val="0"/>
          <w:marRight w:val="0"/>
          <w:marTop w:val="0"/>
          <w:marBottom w:val="0"/>
          <w:divBdr>
            <w:top w:val="none" w:sz="0" w:space="0" w:color="auto"/>
            <w:left w:val="none" w:sz="0" w:space="0" w:color="auto"/>
            <w:bottom w:val="none" w:sz="0" w:space="0" w:color="auto"/>
            <w:right w:val="none" w:sz="0" w:space="0" w:color="auto"/>
          </w:divBdr>
        </w:div>
        <w:div w:id="655913767">
          <w:marLeft w:val="0"/>
          <w:marRight w:val="0"/>
          <w:marTop w:val="0"/>
          <w:marBottom w:val="0"/>
          <w:divBdr>
            <w:top w:val="none" w:sz="0" w:space="0" w:color="auto"/>
            <w:left w:val="none" w:sz="0" w:space="0" w:color="auto"/>
            <w:bottom w:val="none" w:sz="0" w:space="0" w:color="auto"/>
            <w:right w:val="none" w:sz="0" w:space="0" w:color="auto"/>
          </w:divBdr>
        </w:div>
        <w:div w:id="1241721593">
          <w:marLeft w:val="0"/>
          <w:marRight w:val="0"/>
          <w:marTop w:val="0"/>
          <w:marBottom w:val="0"/>
          <w:divBdr>
            <w:top w:val="none" w:sz="0" w:space="0" w:color="auto"/>
            <w:left w:val="none" w:sz="0" w:space="0" w:color="auto"/>
            <w:bottom w:val="none" w:sz="0" w:space="0" w:color="auto"/>
            <w:right w:val="none" w:sz="0" w:space="0" w:color="auto"/>
          </w:divBdr>
        </w:div>
        <w:div w:id="613705803">
          <w:marLeft w:val="0"/>
          <w:marRight w:val="0"/>
          <w:marTop w:val="0"/>
          <w:marBottom w:val="0"/>
          <w:divBdr>
            <w:top w:val="none" w:sz="0" w:space="0" w:color="auto"/>
            <w:left w:val="none" w:sz="0" w:space="0" w:color="auto"/>
            <w:bottom w:val="none" w:sz="0" w:space="0" w:color="auto"/>
            <w:right w:val="none" w:sz="0" w:space="0" w:color="auto"/>
          </w:divBdr>
        </w:div>
      </w:divsChild>
    </w:div>
    <w:div w:id="687223386">
      <w:bodyDiv w:val="1"/>
      <w:marLeft w:val="0"/>
      <w:marRight w:val="0"/>
      <w:marTop w:val="0"/>
      <w:marBottom w:val="0"/>
      <w:divBdr>
        <w:top w:val="none" w:sz="0" w:space="0" w:color="auto"/>
        <w:left w:val="none" w:sz="0" w:space="0" w:color="auto"/>
        <w:bottom w:val="none" w:sz="0" w:space="0" w:color="auto"/>
        <w:right w:val="none" w:sz="0" w:space="0" w:color="auto"/>
      </w:divBdr>
      <w:divsChild>
        <w:div w:id="1587377919">
          <w:marLeft w:val="0"/>
          <w:marRight w:val="0"/>
          <w:marTop w:val="0"/>
          <w:marBottom w:val="0"/>
          <w:divBdr>
            <w:top w:val="none" w:sz="0" w:space="0" w:color="auto"/>
            <w:left w:val="none" w:sz="0" w:space="0" w:color="auto"/>
            <w:bottom w:val="none" w:sz="0" w:space="0" w:color="auto"/>
            <w:right w:val="none" w:sz="0" w:space="0" w:color="auto"/>
          </w:divBdr>
        </w:div>
        <w:div w:id="1226144291">
          <w:marLeft w:val="0"/>
          <w:marRight w:val="0"/>
          <w:marTop w:val="0"/>
          <w:marBottom w:val="0"/>
          <w:divBdr>
            <w:top w:val="none" w:sz="0" w:space="0" w:color="auto"/>
            <w:left w:val="none" w:sz="0" w:space="0" w:color="auto"/>
            <w:bottom w:val="none" w:sz="0" w:space="0" w:color="auto"/>
            <w:right w:val="none" w:sz="0" w:space="0" w:color="auto"/>
          </w:divBdr>
        </w:div>
        <w:div w:id="771246389">
          <w:marLeft w:val="0"/>
          <w:marRight w:val="0"/>
          <w:marTop w:val="0"/>
          <w:marBottom w:val="0"/>
          <w:divBdr>
            <w:top w:val="none" w:sz="0" w:space="0" w:color="auto"/>
            <w:left w:val="none" w:sz="0" w:space="0" w:color="auto"/>
            <w:bottom w:val="none" w:sz="0" w:space="0" w:color="auto"/>
            <w:right w:val="none" w:sz="0" w:space="0" w:color="auto"/>
          </w:divBdr>
        </w:div>
        <w:div w:id="187111742">
          <w:marLeft w:val="0"/>
          <w:marRight w:val="0"/>
          <w:marTop w:val="0"/>
          <w:marBottom w:val="0"/>
          <w:divBdr>
            <w:top w:val="none" w:sz="0" w:space="0" w:color="auto"/>
            <w:left w:val="none" w:sz="0" w:space="0" w:color="auto"/>
            <w:bottom w:val="none" w:sz="0" w:space="0" w:color="auto"/>
            <w:right w:val="none" w:sz="0" w:space="0" w:color="auto"/>
          </w:divBdr>
        </w:div>
        <w:div w:id="1686247134">
          <w:marLeft w:val="0"/>
          <w:marRight w:val="0"/>
          <w:marTop w:val="0"/>
          <w:marBottom w:val="0"/>
          <w:divBdr>
            <w:top w:val="none" w:sz="0" w:space="0" w:color="auto"/>
            <w:left w:val="none" w:sz="0" w:space="0" w:color="auto"/>
            <w:bottom w:val="none" w:sz="0" w:space="0" w:color="auto"/>
            <w:right w:val="none" w:sz="0" w:space="0" w:color="auto"/>
          </w:divBdr>
        </w:div>
        <w:div w:id="1333411162">
          <w:marLeft w:val="0"/>
          <w:marRight w:val="0"/>
          <w:marTop w:val="0"/>
          <w:marBottom w:val="0"/>
          <w:divBdr>
            <w:top w:val="none" w:sz="0" w:space="0" w:color="auto"/>
            <w:left w:val="none" w:sz="0" w:space="0" w:color="auto"/>
            <w:bottom w:val="none" w:sz="0" w:space="0" w:color="auto"/>
            <w:right w:val="none" w:sz="0" w:space="0" w:color="auto"/>
          </w:divBdr>
        </w:div>
        <w:div w:id="978803420">
          <w:marLeft w:val="0"/>
          <w:marRight w:val="0"/>
          <w:marTop w:val="0"/>
          <w:marBottom w:val="0"/>
          <w:divBdr>
            <w:top w:val="none" w:sz="0" w:space="0" w:color="auto"/>
            <w:left w:val="none" w:sz="0" w:space="0" w:color="auto"/>
            <w:bottom w:val="none" w:sz="0" w:space="0" w:color="auto"/>
            <w:right w:val="none" w:sz="0" w:space="0" w:color="auto"/>
          </w:divBdr>
        </w:div>
        <w:div w:id="1151629764">
          <w:marLeft w:val="0"/>
          <w:marRight w:val="0"/>
          <w:marTop w:val="0"/>
          <w:marBottom w:val="0"/>
          <w:divBdr>
            <w:top w:val="none" w:sz="0" w:space="0" w:color="auto"/>
            <w:left w:val="none" w:sz="0" w:space="0" w:color="auto"/>
            <w:bottom w:val="none" w:sz="0" w:space="0" w:color="auto"/>
            <w:right w:val="none" w:sz="0" w:space="0" w:color="auto"/>
          </w:divBdr>
        </w:div>
        <w:div w:id="2128111968">
          <w:marLeft w:val="0"/>
          <w:marRight w:val="0"/>
          <w:marTop w:val="0"/>
          <w:marBottom w:val="0"/>
          <w:divBdr>
            <w:top w:val="none" w:sz="0" w:space="0" w:color="auto"/>
            <w:left w:val="none" w:sz="0" w:space="0" w:color="auto"/>
            <w:bottom w:val="none" w:sz="0" w:space="0" w:color="auto"/>
            <w:right w:val="none" w:sz="0" w:space="0" w:color="auto"/>
          </w:divBdr>
        </w:div>
      </w:divsChild>
    </w:div>
    <w:div w:id="926815595">
      <w:bodyDiv w:val="1"/>
      <w:marLeft w:val="0"/>
      <w:marRight w:val="0"/>
      <w:marTop w:val="0"/>
      <w:marBottom w:val="0"/>
      <w:divBdr>
        <w:top w:val="none" w:sz="0" w:space="0" w:color="auto"/>
        <w:left w:val="none" w:sz="0" w:space="0" w:color="auto"/>
        <w:bottom w:val="none" w:sz="0" w:space="0" w:color="auto"/>
        <w:right w:val="none" w:sz="0" w:space="0" w:color="auto"/>
      </w:divBdr>
      <w:divsChild>
        <w:div w:id="1643579362">
          <w:marLeft w:val="0"/>
          <w:marRight w:val="0"/>
          <w:marTop w:val="0"/>
          <w:marBottom w:val="0"/>
          <w:divBdr>
            <w:top w:val="none" w:sz="0" w:space="0" w:color="auto"/>
            <w:left w:val="none" w:sz="0" w:space="0" w:color="auto"/>
            <w:bottom w:val="none" w:sz="0" w:space="0" w:color="auto"/>
            <w:right w:val="none" w:sz="0" w:space="0" w:color="auto"/>
          </w:divBdr>
        </w:div>
        <w:div w:id="1725525726">
          <w:marLeft w:val="0"/>
          <w:marRight w:val="0"/>
          <w:marTop w:val="0"/>
          <w:marBottom w:val="0"/>
          <w:divBdr>
            <w:top w:val="none" w:sz="0" w:space="0" w:color="auto"/>
            <w:left w:val="none" w:sz="0" w:space="0" w:color="auto"/>
            <w:bottom w:val="none" w:sz="0" w:space="0" w:color="auto"/>
            <w:right w:val="none" w:sz="0" w:space="0" w:color="auto"/>
          </w:divBdr>
        </w:div>
        <w:div w:id="1425567495">
          <w:marLeft w:val="0"/>
          <w:marRight w:val="0"/>
          <w:marTop w:val="0"/>
          <w:marBottom w:val="0"/>
          <w:divBdr>
            <w:top w:val="none" w:sz="0" w:space="0" w:color="auto"/>
            <w:left w:val="none" w:sz="0" w:space="0" w:color="auto"/>
            <w:bottom w:val="none" w:sz="0" w:space="0" w:color="auto"/>
            <w:right w:val="none" w:sz="0" w:space="0" w:color="auto"/>
          </w:divBdr>
        </w:div>
        <w:div w:id="99229599">
          <w:marLeft w:val="0"/>
          <w:marRight w:val="0"/>
          <w:marTop w:val="0"/>
          <w:marBottom w:val="0"/>
          <w:divBdr>
            <w:top w:val="none" w:sz="0" w:space="0" w:color="auto"/>
            <w:left w:val="none" w:sz="0" w:space="0" w:color="auto"/>
            <w:bottom w:val="none" w:sz="0" w:space="0" w:color="auto"/>
            <w:right w:val="none" w:sz="0" w:space="0" w:color="auto"/>
          </w:divBdr>
        </w:div>
        <w:div w:id="352457824">
          <w:marLeft w:val="0"/>
          <w:marRight w:val="0"/>
          <w:marTop w:val="0"/>
          <w:marBottom w:val="0"/>
          <w:divBdr>
            <w:top w:val="none" w:sz="0" w:space="0" w:color="auto"/>
            <w:left w:val="none" w:sz="0" w:space="0" w:color="auto"/>
            <w:bottom w:val="none" w:sz="0" w:space="0" w:color="auto"/>
            <w:right w:val="none" w:sz="0" w:space="0" w:color="auto"/>
          </w:divBdr>
        </w:div>
        <w:div w:id="594755053">
          <w:marLeft w:val="0"/>
          <w:marRight w:val="0"/>
          <w:marTop w:val="0"/>
          <w:marBottom w:val="0"/>
          <w:divBdr>
            <w:top w:val="none" w:sz="0" w:space="0" w:color="auto"/>
            <w:left w:val="none" w:sz="0" w:space="0" w:color="auto"/>
            <w:bottom w:val="none" w:sz="0" w:space="0" w:color="auto"/>
            <w:right w:val="none" w:sz="0" w:space="0" w:color="auto"/>
          </w:divBdr>
        </w:div>
        <w:div w:id="1235775040">
          <w:marLeft w:val="0"/>
          <w:marRight w:val="0"/>
          <w:marTop w:val="0"/>
          <w:marBottom w:val="0"/>
          <w:divBdr>
            <w:top w:val="none" w:sz="0" w:space="0" w:color="auto"/>
            <w:left w:val="none" w:sz="0" w:space="0" w:color="auto"/>
            <w:bottom w:val="none" w:sz="0" w:space="0" w:color="auto"/>
            <w:right w:val="none" w:sz="0" w:space="0" w:color="auto"/>
          </w:divBdr>
        </w:div>
        <w:div w:id="683476405">
          <w:marLeft w:val="0"/>
          <w:marRight w:val="0"/>
          <w:marTop w:val="0"/>
          <w:marBottom w:val="0"/>
          <w:divBdr>
            <w:top w:val="none" w:sz="0" w:space="0" w:color="auto"/>
            <w:left w:val="none" w:sz="0" w:space="0" w:color="auto"/>
            <w:bottom w:val="none" w:sz="0" w:space="0" w:color="auto"/>
            <w:right w:val="none" w:sz="0" w:space="0" w:color="auto"/>
          </w:divBdr>
        </w:div>
        <w:div w:id="1995838409">
          <w:marLeft w:val="0"/>
          <w:marRight w:val="0"/>
          <w:marTop w:val="0"/>
          <w:marBottom w:val="0"/>
          <w:divBdr>
            <w:top w:val="none" w:sz="0" w:space="0" w:color="auto"/>
            <w:left w:val="none" w:sz="0" w:space="0" w:color="auto"/>
            <w:bottom w:val="none" w:sz="0" w:space="0" w:color="auto"/>
            <w:right w:val="none" w:sz="0" w:space="0" w:color="auto"/>
          </w:divBdr>
        </w:div>
        <w:div w:id="160901257">
          <w:marLeft w:val="0"/>
          <w:marRight w:val="0"/>
          <w:marTop w:val="0"/>
          <w:marBottom w:val="0"/>
          <w:divBdr>
            <w:top w:val="none" w:sz="0" w:space="0" w:color="auto"/>
            <w:left w:val="none" w:sz="0" w:space="0" w:color="auto"/>
            <w:bottom w:val="none" w:sz="0" w:space="0" w:color="auto"/>
            <w:right w:val="none" w:sz="0" w:space="0" w:color="auto"/>
          </w:divBdr>
        </w:div>
        <w:div w:id="742684108">
          <w:marLeft w:val="0"/>
          <w:marRight w:val="0"/>
          <w:marTop w:val="0"/>
          <w:marBottom w:val="0"/>
          <w:divBdr>
            <w:top w:val="none" w:sz="0" w:space="0" w:color="auto"/>
            <w:left w:val="none" w:sz="0" w:space="0" w:color="auto"/>
            <w:bottom w:val="none" w:sz="0" w:space="0" w:color="auto"/>
            <w:right w:val="none" w:sz="0" w:space="0" w:color="auto"/>
          </w:divBdr>
        </w:div>
        <w:div w:id="724915229">
          <w:marLeft w:val="0"/>
          <w:marRight w:val="0"/>
          <w:marTop w:val="0"/>
          <w:marBottom w:val="0"/>
          <w:divBdr>
            <w:top w:val="none" w:sz="0" w:space="0" w:color="auto"/>
            <w:left w:val="none" w:sz="0" w:space="0" w:color="auto"/>
            <w:bottom w:val="none" w:sz="0" w:space="0" w:color="auto"/>
            <w:right w:val="none" w:sz="0" w:space="0" w:color="auto"/>
          </w:divBdr>
        </w:div>
        <w:div w:id="103116973">
          <w:marLeft w:val="0"/>
          <w:marRight w:val="0"/>
          <w:marTop w:val="0"/>
          <w:marBottom w:val="0"/>
          <w:divBdr>
            <w:top w:val="none" w:sz="0" w:space="0" w:color="auto"/>
            <w:left w:val="none" w:sz="0" w:space="0" w:color="auto"/>
            <w:bottom w:val="none" w:sz="0" w:space="0" w:color="auto"/>
            <w:right w:val="none" w:sz="0" w:space="0" w:color="auto"/>
          </w:divBdr>
        </w:div>
        <w:div w:id="1217931563">
          <w:marLeft w:val="0"/>
          <w:marRight w:val="0"/>
          <w:marTop w:val="0"/>
          <w:marBottom w:val="0"/>
          <w:divBdr>
            <w:top w:val="none" w:sz="0" w:space="0" w:color="auto"/>
            <w:left w:val="none" w:sz="0" w:space="0" w:color="auto"/>
            <w:bottom w:val="none" w:sz="0" w:space="0" w:color="auto"/>
            <w:right w:val="none" w:sz="0" w:space="0" w:color="auto"/>
          </w:divBdr>
        </w:div>
        <w:div w:id="1871187021">
          <w:marLeft w:val="0"/>
          <w:marRight w:val="0"/>
          <w:marTop w:val="0"/>
          <w:marBottom w:val="0"/>
          <w:divBdr>
            <w:top w:val="none" w:sz="0" w:space="0" w:color="auto"/>
            <w:left w:val="none" w:sz="0" w:space="0" w:color="auto"/>
            <w:bottom w:val="none" w:sz="0" w:space="0" w:color="auto"/>
            <w:right w:val="none" w:sz="0" w:space="0" w:color="auto"/>
          </w:divBdr>
        </w:div>
        <w:div w:id="2065441686">
          <w:marLeft w:val="0"/>
          <w:marRight w:val="0"/>
          <w:marTop w:val="0"/>
          <w:marBottom w:val="0"/>
          <w:divBdr>
            <w:top w:val="none" w:sz="0" w:space="0" w:color="auto"/>
            <w:left w:val="none" w:sz="0" w:space="0" w:color="auto"/>
            <w:bottom w:val="none" w:sz="0" w:space="0" w:color="auto"/>
            <w:right w:val="none" w:sz="0" w:space="0" w:color="auto"/>
          </w:divBdr>
        </w:div>
        <w:div w:id="1122529041">
          <w:marLeft w:val="0"/>
          <w:marRight w:val="0"/>
          <w:marTop w:val="0"/>
          <w:marBottom w:val="0"/>
          <w:divBdr>
            <w:top w:val="none" w:sz="0" w:space="0" w:color="auto"/>
            <w:left w:val="none" w:sz="0" w:space="0" w:color="auto"/>
            <w:bottom w:val="none" w:sz="0" w:space="0" w:color="auto"/>
            <w:right w:val="none" w:sz="0" w:space="0" w:color="auto"/>
          </w:divBdr>
        </w:div>
        <w:div w:id="9642753">
          <w:marLeft w:val="0"/>
          <w:marRight w:val="0"/>
          <w:marTop w:val="0"/>
          <w:marBottom w:val="0"/>
          <w:divBdr>
            <w:top w:val="none" w:sz="0" w:space="0" w:color="auto"/>
            <w:left w:val="none" w:sz="0" w:space="0" w:color="auto"/>
            <w:bottom w:val="none" w:sz="0" w:space="0" w:color="auto"/>
            <w:right w:val="none" w:sz="0" w:space="0" w:color="auto"/>
          </w:divBdr>
        </w:div>
        <w:div w:id="2081906606">
          <w:marLeft w:val="0"/>
          <w:marRight w:val="0"/>
          <w:marTop w:val="0"/>
          <w:marBottom w:val="0"/>
          <w:divBdr>
            <w:top w:val="none" w:sz="0" w:space="0" w:color="auto"/>
            <w:left w:val="none" w:sz="0" w:space="0" w:color="auto"/>
            <w:bottom w:val="none" w:sz="0" w:space="0" w:color="auto"/>
            <w:right w:val="none" w:sz="0" w:space="0" w:color="auto"/>
          </w:divBdr>
        </w:div>
        <w:div w:id="1283003470">
          <w:marLeft w:val="0"/>
          <w:marRight w:val="0"/>
          <w:marTop w:val="0"/>
          <w:marBottom w:val="0"/>
          <w:divBdr>
            <w:top w:val="none" w:sz="0" w:space="0" w:color="auto"/>
            <w:left w:val="none" w:sz="0" w:space="0" w:color="auto"/>
            <w:bottom w:val="none" w:sz="0" w:space="0" w:color="auto"/>
            <w:right w:val="none" w:sz="0" w:space="0" w:color="auto"/>
          </w:divBdr>
        </w:div>
        <w:div w:id="1866095505">
          <w:marLeft w:val="0"/>
          <w:marRight w:val="0"/>
          <w:marTop w:val="0"/>
          <w:marBottom w:val="0"/>
          <w:divBdr>
            <w:top w:val="none" w:sz="0" w:space="0" w:color="auto"/>
            <w:left w:val="none" w:sz="0" w:space="0" w:color="auto"/>
            <w:bottom w:val="none" w:sz="0" w:space="0" w:color="auto"/>
            <w:right w:val="none" w:sz="0" w:space="0" w:color="auto"/>
          </w:divBdr>
        </w:div>
        <w:div w:id="1858999703">
          <w:marLeft w:val="0"/>
          <w:marRight w:val="0"/>
          <w:marTop w:val="0"/>
          <w:marBottom w:val="0"/>
          <w:divBdr>
            <w:top w:val="none" w:sz="0" w:space="0" w:color="auto"/>
            <w:left w:val="none" w:sz="0" w:space="0" w:color="auto"/>
            <w:bottom w:val="none" w:sz="0" w:space="0" w:color="auto"/>
            <w:right w:val="none" w:sz="0" w:space="0" w:color="auto"/>
          </w:divBdr>
        </w:div>
        <w:div w:id="1461265125">
          <w:marLeft w:val="0"/>
          <w:marRight w:val="0"/>
          <w:marTop w:val="0"/>
          <w:marBottom w:val="0"/>
          <w:divBdr>
            <w:top w:val="none" w:sz="0" w:space="0" w:color="auto"/>
            <w:left w:val="none" w:sz="0" w:space="0" w:color="auto"/>
            <w:bottom w:val="none" w:sz="0" w:space="0" w:color="auto"/>
            <w:right w:val="none" w:sz="0" w:space="0" w:color="auto"/>
          </w:divBdr>
        </w:div>
      </w:divsChild>
    </w:div>
    <w:div w:id="1012489994">
      <w:bodyDiv w:val="1"/>
      <w:marLeft w:val="0"/>
      <w:marRight w:val="0"/>
      <w:marTop w:val="0"/>
      <w:marBottom w:val="0"/>
      <w:divBdr>
        <w:top w:val="none" w:sz="0" w:space="0" w:color="auto"/>
        <w:left w:val="none" w:sz="0" w:space="0" w:color="auto"/>
        <w:bottom w:val="none" w:sz="0" w:space="0" w:color="auto"/>
        <w:right w:val="none" w:sz="0" w:space="0" w:color="auto"/>
      </w:divBdr>
      <w:divsChild>
        <w:div w:id="1689982780">
          <w:marLeft w:val="0"/>
          <w:marRight w:val="0"/>
          <w:marTop w:val="0"/>
          <w:marBottom w:val="0"/>
          <w:divBdr>
            <w:top w:val="none" w:sz="0" w:space="0" w:color="auto"/>
            <w:left w:val="none" w:sz="0" w:space="0" w:color="auto"/>
            <w:bottom w:val="none" w:sz="0" w:space="0" w:color="auto"/>
            <w:right w:val="none" w:sz="0" w:space="0" w:color="auto"/>
          </w:divBdr>
        </w:div>
        <w:div w:id="1816141894">
          <w:marLeft w:val="0"/>
          <w:marRight w:val="0"/>
          <w:marTop w:val="0"/>
          <w:marBottom w:val="0"/>
          <w:divBdr>
            <w:top w:val="none" w:sz="0" w:space="0" w:color="auto"/>
            <w:left w:val="none" w:sz="0" w:space="0" w:color="auto"/>
            <w:bottom w:val="none" w:sz="0" w:space="0" w:color="auto"/>
            <w:right w:val="none" w:sz="0" w:space="0" w:color="auto"/>
          </w:divBdr>
        </w:div>
        <w:div w:id="577862154">
          <w:marLeft w:val="0"/>
          <w:marRight w:val="0"/>
          <w:marTop w:val="0"/>
          <w:marBottom w:val="0"/>
          <w:divBdr>
            <w:top w:val="none" w:sz="0" w:space="0" w:color="auto"/>
            <w:left w:val="none" w:sz="0" w:space="0" w:color="auto"/>
            <w:bottom w:val="none" w:sz="0" w:space="0" w:color="auto"/>
            <w:right w:val="none" w:sz="0" w:space="0" w:color="auto"/>
          </w:divBdr>
        </w:div>
        <w:div w:id="1946571762">
          <w:marLeft w:val="0"/>
          <w:marRight w:val="0"/>
          <w:marTop w:val="0"/>
          <w:marBottom w:val="0"/>
          <w:divBdr>
            <w:top w:val="none" w:sz="0" w:space="0" w:color="auto"/>
            <w:left w:val="none" w:sz="0" w:space="0" w:color="auto"/>
            <w:bottom w:val="none" w:sz="0" w:space="0" w:color="auto"/>
            <w:right w:val="none" w:sz="0" w:space="0" w:color="auto"/>
          </w:divBdr>
        </w:div>
        <w:div w:id="496581803">
          <w:marLeft w:val="0"/>
          <w:marRight w:val="0"/>
          <w:marTop w:val="0"/>
          <w:marBottom w:val="0"/>
          <w:divBdr>
            <w:top w:val="none" w:sz="0" w:space="0" w:color="auto"/>
            <w:left w:val="none" w:sz="0" w:space="0" w:color="auto"/>
            <w:bottom w:val="none" w:sz="0" w:space="0" w:color="auto"/>
            <w:right w:val="none" w:sz="0" w:space="0" w:color="auto"/>
          </w:divBdr>
        </w:div>
        <w:div w:id="2045715879">
          <w:marLeft w:val="0"/>
          <w:marRight w:val="0"/>
          <w:marTop w:val="0"/>
          <w:marBottom w:val="0"/>
          <w:divBdr>
            <w:top w:val="none" w:sz="0" w:space="0" w:color="auto"/>
            <w:left w:val="none" w:sz="0" w:space="0" w:color="auto"/>
            <w:bottom w:val="none" w:sz="0" w:space="0" w:color="auto"/>
            <w:right w:val="none" w:sz="0" w:space="0" w:color="auto"/>
          </w:divBdr>
        </w:div>
        <w:div w:id="260381286">
          <w:marLeft w:val="0"/>
          <w:marRight w:val="0"/>
          <w:marTop w:val="0"/>
          <w:marBottom w:val="0"/>
          <w:divBdr>
            <w:top w:val="none" w:sz="0" w:space="0" w:color="auto"/>
            <w:left w:val="none" w:sz="0" w:space="0" w:color="auto"/>
            <w:bottom w:val="none" w:sz="0" w:space="0" w:color="auto"/>
            <w:right w:val="none" w:sz="0" w:space="0" w:color="auto"/>
          </w:divBdr>
        </w:div>
        <w:div w:id="1027490930">
          <w:marLeft w:val="0"/>
          <w:marRight w:val="0"/>
          <w:marTop w:val="0"/>
          <w:marBottom w:val="0"/>
          <w:divBdr>
            <w:top w:val="none" w:sz="0" w:space="0" w:color="auto"/>
            <w:left w:val="none" w:sz="0" w:space="0" w:color="auto"/>
            <w:bottom w:val="none" w:sz="0" w:space="0" w:color="auto"/>
            <w:right w:val="none" w:sz="0" w:space="0" w:color="auto"/>
          </w:divBdr>
        </w:div>
        <w:div w:id="1942450591">
          <w:marLeft w:val="0"/>
          <w:marRight w:val="0"/>
          <w:marTop w:val="0"/>
          <w:marBottom w:val="0"/>
          <w:divBdr>
            <w:top w:val="none" w:sz="0" w:space="0" w:color="auto"/>
            <w:left w:val="none" w:sz="0" w:space="0" w:color="auto"/>
            <w:bottom w:val="none" w:sz="0" w:space="0" w:color="auto"/>
            <w:right w:val="none" w:sz="0" w:space="0" w:color="auto"/>
          </w:divBdr>
        </w:div>
        <w:div w:id="2047755423">
          <w:marLeft w:val="0"/>
          <w:marRight w:val="0"/>
          <w:marTop w:val="0"/>
          <w:marBottom w:val="0"/>
          <w:divBdr>
            <w:top w:val="none" w:sz="0" w:space="0" w:color="auto"/>
            <w:left w:val="none" w:sz="0" w:space="0" w:color="auto"/>
            <w:bottom w:val="none" w:sz="0" w:space="0" w:color="auto"/>
            <w:right w:val="none" w:sz="0" w:space="0" w:color="auto"/>
          </w:divBdr>
        </w:div>
        <w:div w:id="583953052">
          <w:marLeft w:val="0"/>
          <w:marRight w:val="0"/>
          <w:marTop w:val="0"/>
          <w:marBottom w:val="0"/>
          <w:divBdr>
            <w:top w:val="none" w:sz="0" w:space="0" w:color="auto"/>
            <w:left w:val="none" w:sz="0" w:space="0" w:color="auto"/>
            <w:bottom w:val="none" w:sz="0" w:space="0" w:color="auto"/>
            <w:right w:val="none" w:sz="0" w:space="0" w:color="auto"/>
          </w:divBdr>
        </w:div>
        <w:div w:id="310911183">
          <w:marLeft w:val="0"/>
          <w:marRight w:val="0"/>
          <w:marTop w:val="0"/>
          <w:marBottom w:val="0"/>
          <w:divBdr>
            <w:top w:val="none" w:sz="0" w:space="0" w:color="auto"/>
            <w:left w:val="none" w:sz="0" w:space="0" w:color="auto"/>
            <w:bottom w:val="none" w:sz="0" w:space="0" w:color="auto"/>
            <w:right w:val="none" w:sz="0" w:space="0" w:color="auto"/>
          </w:divBdr>
        </w:div>
        <w:div w:id="627592505">
          <w:marLeft w:val="0"/>
          <w:marRight w:val="0"/>
          <w:marTop w:val="0"/>
          <w:marBottom w:val="0"/>
          <w:divBdr>
            <w:top w:val="none" w:sz="0" w:space="0" w:color="auto"/>
            <w:left w:val="none" w:sz="0" w:space="0" w:color="auto"/>
            <w:bottom w:val="none" w:sz="0" w:space="0" w:color="auto"/>
            <w:right w:val="none" w:sz="0" w:space="0" w:color="auto"/>
          </w:divBdr>
        </w:div>
        <w:div w:id="323315818">
          <w:marLeft w:val="0"/>
          <w:marRight w:val="0"/>
          <w:marTop w:val="0"/>
          <w:marBottom w:val="0"/>
          <w:divBdr>
            <w:top w:val="none" w:sz="0" w:space="0" w:color="auto"/>
            <w:left w:val="none" w:sz="0" w:space="0" w:color="auto"/>
            <w:bottom w:val="none" w:sz="0" w:space="0" w:color="auto"/>
            <w:right w:val="none" w:sz="0" w:space="0" w:color="auto"/>
          </w:divBdr>
        </w:div>
        <w:div w:id="1055548290">
          <w:marLeft w:val="0"/>
          <w:marRight w:val="0"/>
          <w:marTop w:val="0"/>
          <w:marBottom w:val="0"/>
          <w:divBdr>
            <w:top w:val="none" w:sz="0" w:space="0" w:color="auto"/>
            <w:left w:val="none" w:sz="0" w:space="0" w:color="auto"/>
            <w:bottom w:val="none" w:sz="0" w:space="0" w:color="auto"/>
            <w:right w:val="none" w:sz="0" w:space="0" w:color="auto"/>
          </w:divBdr>
        </w:div>
        <w:div w:id="97992428">
          <w:marLeft w:val="0"/>
          <w:marRight w:val="0"/>
          <w:marTop w:val="0"/>
          <w:marBottom w:val="0"/>
          <w:divBdr>
            <w:top w:val="none" w:sz="0" w:space="0" w:color="auto"/>
            <w:left w:val="none" w:sz="0" w:space="0" w:color="auto"/>
            <w:bottom w:val="none" w:sz="0" w:space="0" w:color="auto"/>
            <w:right w:val="none" w:sz="0" w:space="0" w:color="auto"/>
          </w:divBdr>
        </w:div>
        <w:div w:id="2097314041">
          <w:marLeft w:val="0"/>
          <w:marRight w:val="0"/>
          <w:marTop w:val="0"/>
          <w:marBottom w:val="0"/>
          <w:divBdr>
            <w:top w:val="none" w:sz="0" w:space="0" w:color="auto"/>
            <w:left w:val="none" w:sz="0" w:space="0" w:color="auto"/>
            <w:bottom w:val="none" w:sz="0" w:space="0" w:color="auto"/>
            <w:right w:val="none" w:sz="0" w:space="0" w:color="auto"/>
          </w:divBdr>
        </w:div>
        <w:div w:id="144010000">
          <w:marLeft w:val="0"/>
          <w:marRight w:val="0"/>
          <w:marTop w:val="0"/>
          <w:marBottom w:val="0"/>
          <w:divBdr>
            <w:top w:val="none" w:sz="0" w:space="0" w:color="auto"/>
            <w:left w:val="none" w:sz="0" w:space="0" w:color="auto"/>
            <w:bottom w:val="none" w:sz="0" w:space="0" w:color="auto"/>
            <w:right w:val="none" w:sz="0" w:space="0" w:color="auto"/>
          </w:divBdr>
        </w:div>
        <w:div w:id="1705248614">
          <w:marLeft w:val="0"/>
          <w:marRight w:val="0"/>
          <w:marTop w:val="0"/>
          <w:marBottom w:val="0"/>
          <w:divBdr>
            <w:top w:val="none" w:sz="0" w:space="0" w:color="auto"/>
            <w:left w:val="none" w:sz="0" w:space="0" w:color="auto"/>
            <w:bottom w:val="none" w:sz="0" w:space="0" w:color="auto"/>
            <w:right w:val="none" w:sz="0" w:space="0" w:color="auto"/>
          </w:divBdr>
        </w:div>
        <w:div w:id="1672294289">
          <w:marLeft w:val="0"/>
          <w:marRight w:val="0"/>
          <w:marTop w:val="0"/>
          <w:marBottom w:val="0"/>
          <w:divBdr>
            <w:top w:val="none" w:sz="0" w:space="0" w:color="auto"/>
            <w:left w:val="none" w:sz="0" w:space="0" w:color="auto"/>
            <w:bottom w:val="none" w:sz="0" w:space="0" w:color="auto"/>
            <w:right w:val="none" w:sz="0" w:space="0" w:color="auto"/>
          </w:divBdr>
        </w:div>
        <w:div w:id="1635059574">
          <w:marLeft w:val="0"/>
          <w:marRight w:val="0"/>
          <w:marTop w:val="0"/>
          <w:marBottom w:val="0"/>
          <w:divBdr>
            <w:top w:val="none" w:sz="0" w:space="0" w:color="auto"/>
            <w:left w:val="none" w:sz="0" w:space="0" w:color="auto"/>
            <w:bottom w:val="none" w:sz="0" w:space="0" w:color="auto"/>
            <w:right w:val="none" w:sz="0" w:space="0" w:color="auto"/>
          </w:divBdr>
        </w:div>
        <w:div w:id="1305428058">
          <w:marLeft w:val="0"/>
          <w:marRight w:val="0"/>
          <w:marTop w:val="0"/>
          <w:marBottom w:val="0"/>
          <w:divBdr>
            <w:top w:val="none" w:sz="0" w:space="0" w:color="auto"/>
            <w:left w:val="none" w:sz="0" w:space="0" w:color="auto"/>
            <w:bottom w:val="none" w:sz="0" w:space="0" w:color="auto"/>
            <w:right w:val="none" w:sz="0" w:space="0" w:color="auto"/>
          </w:divBdr>
        </w:div>
        <w:div w:id="1337003611">
          <w:marLeft w:val="0"/>
          <w:marRight w:val="0"/>
          <w:marTop w:val="0"/>
          <w:marBottom w:val="0"/>
          <w:divBdr>
            <w:top w:val="none" w:sz="0" w:space="0" w:color="auto"/>
            <w:left w:val="none" w:sz="0" w:space="0" w:color="auto"/>
            <w:bottom w:val="none" w:sz="0" w:space="0" w:color="auto"/>
            <w:right w:val="none" w:sz="0" w:space="0" w:color="auto"/>
          </w:divBdr>
        </w:div>
      </w:divsChild>
    </w:div>
    <w:div w:id="1270163839">
      <w:bodyDiv w:val="1"/>
      <w:marLeft w:val="0"/>
      <w:marRight w:val="0"/>
      <w:marTop w:val="0"/>
      <w:marBottom w:val="0"/>
      <w:divBdr>
        <w:top w:val="none" w:sz="0" w:space="0" w:color="auto"/>
        <w:left w:val="none" w:sz="0" w:space="0" w:color="auto"/>
        <w:bottom w:val="none" w:sz="0" w:space="0" w:color="auto"/>
        <w:right w:val="none" w:sz="0" w:space="0" w:color="auto"/>
      </w:divBdr>
      <w:divsChild>
        <w:div w:id="1312323586">
          <w:marLeft w:val="0"/>
          <w:marRight w:val="0"/>
          <w:marTop w:val="0"/>
          <w:marBottom w:val="0"/>
          <w:divBdr>
            <w:top w:val="none" w:sz="0" w:space="0" w:color="auto"/>
            <w:left w:val="none" w:sz="0" w:space="0" w:color="auto"/>
            <w:bottom w:val="none" w:sz="0" w:space="0" w:color="auto"/>
            <w:right w:val="none" w:sz="0" w:space="0" w:color="auto"/>
          </w:divBdr>
        </w:div>
        <w:div w:id="35591593">
          <w:marLeft w:val="0"/>
          <w:marRight w:val="0"/>
          <w:marTop w:val="0"/>
          <w:marBottom w:val="0"/>
          <w:divBdr>
            <w:top w:val="none" w:sz="0" w:space="0" w:color="auto"/>
            <w:left w:val="none" w:sz="0" w:space="0" w:color="auto"/>
            <w:bottom w:val="none" w:sz="0" w:space="0" w:color="auto"/>
            <w:right w:val="none" w:sz="0" w:space="0" w:color="auto"/>
          </w:divBdr>
        </w:div>
        <w:div w:id="40520439">
          <w:marLeft w:val="0"/>
          <w:marRight w:val="0"/>
          <w:marTop w:val="0"/>
          <w:marBottom w:val="0"/>
          <w:divBdr>
            <w:top w:val="none" w:sz="0" w:space="0" w:color="auto"/>
            <w:left w:val="none" w:sz="0" w:space="0" w:color="auto"/>
            <w:bottom w:val="none" w:sz="0" w:space="0" w:color="auto"/>
            <w:right w:val="none" w:sz="0" w:space="0" w:color="auto"/>
          </w:divBdr>
        </w:div>
        <w:div w:id="254439468">
          <w:marLeft w:val="0"/>
          <w:marRight w:val="0"/>
          <w:marTop w:val="0"/>
          <w:marBottom w:val="0"/>
          <w:divBdr>
            <w:top w:val="none" w:sz="0" w:space="0" w:color="auto"/>
            <w:left w:val="none" w:sz="0" w:space="0" w:color="auto"/>
            <w:bottom w:val="none" w:sz="0" w:space="0" w:color="auto"/>
            <w:right w:val="none" w:sz="0" w:space="0" w:color="auto"/>
          </w:divBdr>
        </w:div>
        <w:div w:id="1699694974">
          <w:marLeft w:val="0"/>
          <w:marRight w:val="0"/>
          <w:marTop w:val="0"/>
          <w:marBottom w:val="0"/>
          <w:divBdr>
            <w:top w:val="none" w:sz="0" w:space="0" w:color="auto"/>
            <w:left w:val="none" w:sz="0" w:space="0" w:color="auto"/>
            <w:bottom w:val="none" w:sz="0" w:space="0" w:color="auto"/>
            <w:right w:val="none" w:sz="0" w:space="0" w:color="auto"/>
          </w:divBdr>
        </w:div>
        <w:div w:id="1994985740">
          <w:marLeft w:val="0"/>
          <w:marRight w:val="0"/>
          <w:marTop w:val="0"/>
          <w:marBottom w:val="0"/>
          <w:divBdr>
            <w:top w:val="none" w:sz="0" w:space="0" w:color="auto"/>
            <w:left w:val="none" w:sz="0" w:space="0" w:color="auto"/>
            <w:bottom w:val="none" w:sz="0" w:space="0" w:color="auto"/>
            <w:right w:val="none" w:sz="0" w:space="0" w:color="auto"/>
          </w:divBdr>
        </w:div>
        <w:div w:id="425004289">
          <w:marLeft w:val="0"/>
          <w:marRight w:val="0"/>
          <w:marTop w:val="0"/>
          <w:marBottom w:val="0"/>
          <w:divBdr>
            <w:top w:val="none" w:sz="0" w:space="0" w:color="auto"/>
            <w:left w:val="none" w:sz="0" w:space="0" w:color="auto"/>
            <w:bottom w:val="none" w:sz="0" w:space="0" w:color="auto"/>
            <w:right w:val="none" w:sz="0" w:space="0" w:color="auto"/>
          </w:divBdr>
        </w:div>
        <w:div w:id="1516845645">
          <w:marLeft w:val="0"/>
          <w:marRight w:val="0"/>
          <w:marTop w:val="0"/>
          <w:marBottom w:val="0"/>
          <w:divBdr>
            <w:top w:val="none" w:sz="0" w:space="0" w:color="auto"/>
            <w:left w:val="none" w:sz="0" w:space="0" w:color="auto"/>
            <w:bottom w:val="none" w:sz="0" w:space="0" w:color="auto"/>
            <w:right w:val="none" w:sz="0" w:space="0" w:color="auto"/>
          </w:divBdr>
        </w:div>
        <w:div w:id="912280837">
          <w:marLeft w:val="0"/>
          <w:marRight w:val="0"/>
          <w:marTop w:val="0"/>
          <w:marBottom w:val="0"/>
          <w:divBdr>
            <w:top w:val="none" w:sz="0" w:space="0" w:color="auto"/>
            <w:left w:val="none" w:sz="0" w:space="0" w:color="auto"/>
            <w:bottom w:val="none" w:sz="0" w:space="0" w:color="auto"/>
            <w:right w:val="none" w:sz="0" w:space="0" w:color="auto"/>
          </w:divBdr>
        </w:div>
        <w:div w:id="1515993212">
          <w:marLeft w:val="0"/>
          <w:marRight w:val="0"/>
          <w:marTop w:val="0"/>
          <w:marBottom w:val="0"/>
          <w:divBdr>
            <w:top w:val="none" w:sz="0" w:space="0" w:color="auto"/>
            <w:left w:val="none" w:sz="0" w:space="0" w:color="auto"/>
            <w:bottom w:val="none" w:sz="0" w:space="0" w:color="auto"/>
            <w:right w:val="none" w:sz="0" w:space="0" w:color="auto"/>
          </w:divBdr>
        </w:div>
        <w:div w:id="1947620302">
          <w:marLeft w:val="0"/>
          <w:marRight w:val="0"/>
          <w:marTop w:val="0"/>
          <w:marBottom w:val="0"/>
          <w:divBdr>
            <w:top w:val="none" w:sz="0" w:space="0" w:color="auto"/>
            <w:left w:val="none" w:sz="0" w:space="0" w:color="auto"/>
            <w:bottom w:val="none" w:sz="0" w:space="0" w:color="auto"/>
            <w:right w:val="none" w:sz="0" w:space="0" w:color="auto"/>
          </w:divBdr>
        </w:div>
        <w:div w:id="785470153">
          <w:marLeft w:val="0"/>
          <w:marRight w:val="0"/>
          <w:marTop w:val="0"/>
          <w:marBottom w:val="0"/>
          <w:divBdr>
            <w:top w:val="none" w:sz="0" w:space="0" w:color="auto"/>
            <w:left w:val="none" w:sz="0" w:space="0" w:color="auto"/>
            <w:bottom w:val="none" w:sz="0" w:space="0" w:color="auto"/>
            <w:right w:val="none" w:sz="0" w:space="0" w:color="auto"/>
          </w:divBdr>
        </w:div>
        <w:div w:id="108622246">
          <w:marLeft w:val="0"/>
          <w:marRight w:val="0"/>
          <w:marTop w:val="0"/>
          <w:marBottom w:val="0"/>
          <w:divBdr>
            <w:top w:val="none" w:sz="0" w:space="0" w:color="auto"/>
            <w:left w:val="none" w:sz="0" w:space="0" w:color="auto"/>
            <w:bottom w:val="none" w:sz="0" w:space="0" w:color="auto"/>
            <w:right w:val="none" w:sz="0" w:space="0" w:color="auto"/>
          </w:divBdr>
        </w:div>
        <w:div w:id="189757184">
          <w:marLeft w:val="0"/>
          <w:marRight w:val="0"/>
          <w:marTop w:val="0"/>
          <w:marBottom w:val="0"/>
          <w:divBdr>
            <w:top w:val="none" w:sz="0" w:space="0" w:color="auto"/>
            <w:left w:val="none" w:sz="0" w:space="0" w:color="auto"/>
            <w:bottom w:val="none" w:sz="0" w:space="0" w:color="auto"/>
            <w:right w:val="none" w:sz="0" w:space="0" w:color="auto"/>
          </w:divBdr>
        </w:div>
        <w:div w:id="1752198318">
          <w:marLeft w:val="0"/>
          <w:marRight w:val="0"/>
          <w:marTop w:val="0"/>
          <w:marBottom w:val="0"/>
          <w:divBdr>
            <w:top w:val="none" w:sz="0" w:space="0" w:color="auto"/>
            <w:left w:val="none" w:sz="0" w:space="0" w:color="auto"/>
            <w:bottom w:val="none" w:sz="0" w:space="0" w:color="auto"/>
            <w:right w:val="none" w:sz="0" w:space="0" w:color="auto"/>
          </w:divBdr>
        </w:div>
        <w:div w:id="2140957358">
          <w:marLeft w:val="0"/>
          <w:marRight w:val="0"/>
          <w:marTop w:val="0"/>
          <w:marBottom w:val="0"/>
          <w:divBdr>
            <w:top w:val="none" w:sz="0" w:space="0" w:color="auto"/>
            <w:left w:val="none" w:sz="0" w:space="0" w:color="auto"/>
            <w:bottom w:val="none" w:sz="0" w:space="0" w:color="auto"/>
            <w:right w:val="none" w:sz="0" w:space="0" w:color="auto"/>
          </w:divBdr>
        </w:div>
        <w:div w:id="974869345">
          <w:marLeft w:val="0"/>
          <w:marRight w:val="0"/>
          <w:marTop w:val="0"/>
          <w:marBottom w:val="0"/>
          <w:divBdr>
            <w:top w:val="none" w:sz="0" w:space="0" w:color="auto"/>
            <w:left w:val="none" w:sz="0" w:space="0" w:color="auto"/>
            <w:bottom w:val="none" w:sz="0" w:space="0" w:color="auto"/>
            <w:right w:val="none" w:sz="0" w:space="0" w:color="auto"/>
          </w:divBdr>
        </w:div>
        <w:div w:id="1206210196">
          <w:marLeft w:val="0"/>
          <w:marRight w:val="0"/>
          <w:marTop w:val="0"/>
          <w:marBottom w:val="0"/>
          <w:divBdr>
            <w:top w:val="none" w:sz="0" w:space="0" w:color="auto"/>
            <w:left w:val="none" w:sz="0" w:space="0" w:color="auto"/>
            <w:bottom w:val="none" w:sz="0" w:space="0" w:color="auto"/>
            <w:right w:val="none" w:sz="0" w:space="0" w:color="auto"/>
          </w:divBdr>
        </w:div>
        <w:div w:id="647588714">
          <w:marLeft w:val="0"/>
          <w:marRight w:val="0"/>
          <w:marTop w:val="0"/>
          <w:marBottom w:val="0"/>
          <w:divBdr>
            <w:top w:val="none" w:sz="0" w:space="0" w:color="auto"/>
            <w:left w:val="none" w:sz="0" w:space="0" w:color="auto"/>
            <w:bottom w:val="none" w:sz="0" w:space="0" w:color="auto"/>
            <w:right w:val="none" w:sz="0" w:space="0" w:color="auto"/>
          </w:divBdr>
        </w:div>
        <w:div w:id="1549761338">
          <w:marLeft w:val="0"/>
          <w:marRight w:val="0"/>
          <w:marTop w:val="0"/>
          <w:marBottom w:val="0"/>
          <w:divBdr>
            <w:top w:val="none" w:sz="0" w:space="0" w:color="auto"/>
            <w:left w:val="none" w:sz="0" w:space="0" w:color="auto"/>
            <w:bottom w:val="none" w:sz="0" w:space="0" w:color="auto"/>
            <w:right w:val="none" w:sz="0" w:space="0" w:color="auto"/>
          </w:divBdr>
        </w:div>
        <w:div w:id="51080712">
          <w:marLeft w:val="0"/>
          <w:marRight w:val="0"/>
          <w:marTop w:val="0"/>
          <w:marBottom w:val="0"/>
          <w:divBdr>
            <w:top w:val="none" w:sz="0" w:space="0" w:color="auto"/>
            <w:left w:val="none" w:sz="0" w:space="0" w:color="auto"/>
            <w:bottom w:val="none" w:sz="0" w:space="0" w:color="auto"/>
            <w:right w:val="none" w:sz="0" w:space="0" w:color="auto"/>
          </w:divBdr>
        </w:div>
        <w:div w:id="1577858356">
          <w:marLeft w:val="0"/>
          <w:marRight w:val="0"/>
          <w:marTop w:val="0"/>
          <w:marBottom w:val="0"/>
          <w:divBdr>
            <w:top w:val="none" w:sz="0" w:space="0" w:color="auto"/>
            <w:left w:val="none" w:sz="0" w:space="0" w:color="auto"/>
            <w:bottom w:val="none" w:sz="0" w:space="0" w:color="auto"/>
            <w:right w:val="none" w:sz="0" w:space="0" w:color="auto"/>
          </w:divBdr>
        </w:div>
        <w:div w:id="727336963">
          <w:marLeft w:val="0"/>
          <w:marRight w:val="0"/>
          <w:marTop w:val="0"/>
          <w:marBottom w:val="0"/>
          <w:divBdr>
            <w:top w:val="none" w:sz="0" w:space="0" w:color="auto"/>
            <w:left w:val="none" w:sz="0" w:space="0" w:color="auto"/>
            <w:bottom w:val="none" w:sz="0" w:space="0" w:color="auto"/>
            <w:right w:val="none" w:sz="0" w:space="0" w:color="auto"/>
          </w:divBdr>
        </w:div>
      </w:divsChild>
    </w:div>
    <w:div w:id="1397973954">
      <w:bodyDiv w:val="1"/>
      <w:marLeft w:val="0"/>
      <w:marRight w:val="0"/>
      <w:marTop w:val="0"/>
      <w:marBottom w:val="0"/>
      <w:divBdr>
        <w:top w:val="none" w:sz="0" w:space="0" w:color="auto"/>
        <w:left w:val="none" w:sz="0" w:space="0" w:color="auto"/>
        <w:bottom w:val="none" w:sz="0" w:space="0" w:color="auto"/>
        <w:right w:val="none" w:sz="0" w:space="0" w:color="auto"/>
      </w:divBdr>
      <w:divsChild>
        <w:div w:id="1740249198">
          <w:marLeft w:val="0"/>
          <w:marRight w:val="0"/>
          <w:marTop w:val="0"/>
          <w:marBottom w:val="0"/>
          <w:divBdr>
            <w:top w:val="none" w:sz="0" w:space="0" w:color="auto"/>
            <w:left w:val="none" w:sz="0" w:space="0" w:color="auto"/>
            <w:bottom w:val="none" w:sz="0" w:space="0" w:color="auto"/>
            <w:right w:val="none" w:sz="0" w:space="0" w:color="auto"/>
          </w:divBdr>
        </w:div>
        <w:div w:id="1430273025">
          <w:marLeft w:val="0"/>
          <w:marRight w:val="0"/>
          <w:marTop w:val="0"/>
          <w:marBottom w:val="0"/>
          <w:divBdr>
            <w:top w:val="none" w:sz="0" w:space="0" w:color="auto"/>
            <w:left w:val="none" w:sz="0" w:space="0" w:color="auto"/>
            <w:bottom w:val="none" w:sz="0" w:space="0" w:color="auto"/>
            <w:right w:val="none" w:sz="0" w:space="0" w:color="auto"/>
          </w:divBdr>
        </w:div>
        <w:div w:id="59062967">
          <w:marLeft w:val="0"/>
          <w:marRight w:val="0"/>
          <w:marTop w:val="0"/>
          <w:marBottom w:val="0"/>
          <w:divBdr>
            <w:top w:val="none" w:sz="0" w:space="0" w:color="auto"/>
            <w:left w:val="none" w:sz="0" w:space="0" w:color="auto"/>
            <w:bottom w:val="none" w:sz="0" w:space="0" w:color="auto"/>
            <w:right w:val="none" w:sz="0" w:space="0" w:color="auto"/>
          </w:divBdr>
        </w:div>
        <w:div w:id="105664203">
          <w:marLeft w:val="0"/>
          <w:marRight w:val="0"/>
          <w:marTop w:val="0"/>
          <w:marBottom w:val="0"/>
          <w:divBdr>
            <w:top w:val="none" w:sz="0" w:space="0" w:color="auto"/>
            <w:left w:val="none" w:sz="0" w:space="0" w:color="auto"/>
            <w:bottom w:val="none" w:sz="0" w:space="0" w:color="auto"/>
            <w:right w:val="none" w:sz="0" w:space="0" w:color="auto"/>
          </w:divBdr>
        </w:div>
      </w:divsChild>
    </w:div>
    <w:div w:id="1464154129">
      <w:bodyDiv w:val="1"/>
      <w:marLeft w:val="0"/>
      <w:marRight w:val="0"/>
      <w:marTop w:val="0"/>
      <w:marBottom w:val="0"/>
      <w:divBdr>
        <w:top w:val="none" w:sz="0" w:space="0" w:color="auto"/>
        <w:left w:val="none" w:sz="0" w:space="0" w:color="auto"/>
        <w:bottom w:val="none" w:sz="0" w:space="0" w:color="auto"/>
        <w:right w:val="none" w:sz="0" w:space="0" w:color="auto"/>
      </w:divBdr>
      <w:divsChild>
        <w:div w:id="930818086">
          <w:marLeft w:val="0"/>
          <w:marRight w:val="0"/>
          <w:marTop w:val="0"/>
          <w:marBottom w:val="0"/>
          <w:divBdr>
            <w:top w:val="none" w:sz="0" w:space="0" w:color="auto"/>
            <w:left w:val="none" w:sz="0" w:space="0" w:color="auto"/>
            <w:bottom w:val="none" w:sz="0" w:space="0" w:color="auto"/>
            <w:right w:val="none" w:sz="0" w:space="0" w:color="auto"/>
          </w:divBdr>
        </w:div>
        <w:div w:id="1018385657">
          <w:marLeft w:val="0"/>
          <w:marRight w:val="0"/>
          <w:marTop w:val="0"/>
          <w:marBottom w:val="0"/>
          <w:divBdr>
            <w:top w:val="none" w:sz="0" w:space="0" w:color="auto"/>
            <w:left w:val="none" w:sz="0" w:space="0" w:color="auto"/>
            <w:bottom w:val="none" w:sz="0" w:space="0" w:color="auto"/>
            <w:right w:val="none" w:sz="0" w:space="0" w:color="auto"/>
          </w:divBdr>
        </w:div>
        <w:div w:id="1843625683">
          <w:marLeft w:val="0"/>
          <w:marRight w:val="0"/>
          <w:marTop w:val="0"/>
          <w:marBottom w:val="0"/>
          <w:divBdr>
            <w:top w:val="none" w:sz="0" w:space="0" w:color="auto"/>
            <w:left w:val="none" w:sz="0" w:space="0" w:color="auto"/>
            <w:bottom w:val="none" w:sz="0" w:space="0" w:color="auto"/>
            <w:right w:val="none" w:sz="0" w:space="0" w:color="auto"/>
          </w:divBdr>
        </w:div>
        <w:div w:id="308830087">
          <w:marLeft w:val="0"/>
          <w:marRight w:val="0"/>
          <w:marTop w:val="0"/>
          <w:marBottom w:val="0"/>
          <w:divBdr>
            <w:top w:val="none" w:sz="0" w:space="0" w:color="auto"/>
            <w:left w:val="none" w:sz="0" w:space="0" w:color="auto"/>
            <w:bottom w:val="none" w:sz="0" w:space="0" w:color="auto"/>
            <w:right w:val="none" w:sz="0" w:space="0" w:color="auto"/>
          </w:divBdr>
        </w:div>
        <w:div w:id="1749956353">
          <w:marLeft w:val="0"/>
          <w:marRight w:val="0"/>
          <w:marTop w:val="0"/>
          <w:marBottom w:val="0"/>
          <w:divBdr>
            <w:top w:val="none" w:sz="0" w:space="0" w:color="auto"/>
            <w:left w:val="none" w:sz="0" w:space="0" w:color="auto"/>
            <w:bottom w:val="none" w:sz="0" w:space="0" w:color="auto"/>
            <w:right w:val="none" w:sz="0" w:space="0" w:color="auto"/>
          </w:divBdr>
        </w:div>
        <w:div w:id="762409696">
          <w:marLeft w:val="0"/>
          <w:marRight w:val="0"/>
          <w:marTop w:val="0"/>
          <w:marBottom w:val="0"/>
          <w:divBdr>
            <w:top w:val="none" w:sz="0" w:space="0" w:color="auto"/>
            <w:left w:val="none" w:sz="0" w:space="0" w:color="auto"/>
            <w:bottom w:val="none" w:sz="0" w:space="0" w:color="auto"/>
            <w:right w:val="none" w:sz="0" w:space="0" w:color="auto"/>
          </w:divBdr>
        </w:div>
        <w:div w:id="387994964">
          <w:marLeft w:val="0"/>
          <w:marRight w:val="0"/>
          <w:marTop w:val="0"/>
          <w:marBottom w:val="0"/>
          <w:divBdr>
            <w:top w:val="none" w:sz="0" w:space="0" w:color="auto"/>
            <w:left w:val="none" w:sz="0" w:space="0" w:color="auto"/>
            <w:bottom w:val="none" w:sz="0" w:space="0" w:color="auto"/>
            <w:right w:val="none" w:sz="0" w:space="0" w:color="auto"/>
          </w:divBdr>
        </w:div>
        <w:div w:id="247883911">
          <w:marLeft w:val="0"/>
          <w:marRight w:val="0"/>
          <w:marTop w:val="0"/>
          <w:marBottom w:val="0"/>
          <w:divBdr>
            <w:top w:val="none" w:sz="0" w:space="0" w:color="auto"/>
            <w:left w:val="none" w:sz="0" w:space="0" w:color="auto"/>
            <w:bottom w:val="none" w:sz="0" w:space="0" w:color="auto"/>
            <w:right w:val="none" w:sz="0" w:space="0" w:color="auto"/>
          </w:divBdr>
        </w:div>
        <w:div w:id="929434740">
          <w:marLeft w:val="0"/>
          <w:marRight w:val="0"/>
          <w:marTop w:val="0"/>
          <w:marBottom w:val="0"/>
          <w:divBdr>
            <w:top w:val="none" w:sz="0" w:space="0" w:color="auto"/>
            <w:left w:val="none" w:sz="0" w:space="0" w:color="auto"/>
            <w:bottom w:val="none" w:sz="0" w:space="0" w:color="auto"/>
            <w:right w:val="none" w:sz="0" w:space="0" w:color="auto"/>
          </w:divBdr>
        </w:div>
      </w:divsChild>
    </w:div>
    <w:div w:id="1503854923">
      <w:bodyDiv w:val="1"/>
      <w:marLeft w:val="0"/>
      <w:marRight w:val="0"/>
      <w:marTop w:val="0"/>
      <w:marBottom w:val="0"/>
      <w:divBdr>
        <w:top w:val="none" w:sz="0" w:space="0" w:color="auto"/>
        <w:left w:val="none" w:sz="0" w:space="0" w:color="auto"/>
        <w:bottom w:val="none" w:sz="0" w:space="0" w:color="auto"/>
        <w:right w:val="none" w:sz="0" w:space="0" w:color="auto"/>
      </w:divBdr>
      <w:divsChild>
        <w:div w:id="213738267">
          <w:marLeft w:val="0"/>
          <w:marRight w:val="0"/>
          <w:marTop w:val="0"/>
          <w:marBottom w:val="0"/>
          <w:divBdr>
            <w:top w:val="none" w:sz="0" w:space="0" w:color="auto"/>
            <w:left w:val="none" w:sz="0" w:space="0" w:color="auto"/>
            <w:bottom w:val="none" w:sz="0" w:space="0" w:color="auto"/>
            <w:right w:val="none" w:sz="0" w:space="0" w:color="auto"/>
          </w:divBdr>
        </w:div>
        <w:div w:id="537817992">
          <w:marLeft w:val="0"/>
          <w:marRight w:val="0"/>
          <w:marTop w:val="0"/>
          <w:marBottom w:val="0"/>
          <w:divBdr>
            <w:top w:val="none" w:sz="0" w:space="0" w:color="auto"/>
            <w:left w:val="none" w:sz="0" w:space="0" w:color="auto"/>
            <w:bottom w:val="none" w:sz="0" w:space="0" w:color="auto"/>
            <w:right w:val="none" w:sz="0" w:space="0" w:color="auto"/>
          </w:divBdr>
        </w:div>
        <w:div w:id="1656835206">
          <w:marLeft w:val="0"/>
          <w:marRight w:val="0"/>
          <w:marTop w:val="0"/>
          <w:marBottom w:val="0"/>
          <w:divBdr>
            <w:top w:val="none" w:sz="0" w:space="0" w:color="auto"/>
            <w:left w:val="none" w:sz="0" w:space="0" w:color="auto"/>
            <w:bottom w:val="none" w:sz="0" w:space="0" w:color="auto"/>
            <w:right w:val="none" w:sz="0" w:space="0" w:color="auto"/>
          </w:divBdr>
        </w:div>
      </w:divsChild>
    </w:div>
    <w:div w:id="1942953494">
      <w:bodyDiv w:val="1"/>
      <w:marLeft w:val="0"/>
      <w:marRight w:val="0"/>
      <w:marTop w:val="0"/>
      <w:marBottom w:val="0"/>
      <w:divBdr>
        <w:top w:val="none" w:sz="0" w:space="0" w:color="auto"/>
        <w:left w:val="none" w:sz="0" w:space="0" w:color="auto"/>
        <w:bottom w:val="none" w:sz="0" w:space="0" w:color="auto"/>
        <w:right w:val="none" w:sz="0" w:space="0" w:color="auto"/>
      </w:divBdr>
      <w:divsChild>
        <w:div w:id="286084462">
          <w:marLeft w:val="0"/>
          <w:marRight w:val="0"/>
          <w:marTop w:val="0"/>
          <w:marBottom w:val="0"/>
          <w:divBdr>
            <w:top w:val="none" w:sz="0" w:space="0" w:color="auto"/>
            <w:left w:val="none" w:sz="0" w:space="0" w:color="auto"/>
            <w:bottom w:val="none" w:sz="0" w:space="0" w:color="auto"/>
            <w:right w:val="none" w:sz="0" w:space="0" w:color="auto"/>
          </w:divBdr>
        </w:div>
        <w:div w:id="560482740">
          <w:marLeft w:val="0"/>
          <w:marRight w:val="0"/>
          <w:marTop w:val="0"/>
          <w:marBottom w:val="0"/>
          <w:divBdr>
            <w:top w:val="none" w:sz="0" w:space="0" w:color="auto"/>
            <w:left w:val="none" w:sz="0" w:space="0" w:color="auto"/>
            <w:bottom w:val="none" w:sz="0" w:space="0" w:color="auto"/>
            <w:right w:val="none" w:sz="0" w:space="0" w:color="auto"/>
          </w:divBdr>
        </w:div>
        <w:div w:id="669259445">
          <w:marLeft w:val="0"/>
          <w:marRight w:val="0"/>
          <w:marTop w:val="0"/>
          <w:marBottom w:val="0"/>
          <w:divBdr>
            <w:top w:val="none" w:sz="0" w:space="0" w:color="auto"/>
            <w:left w:val="none" w:sz="0" w:space="0" w:color="auto"/>
            <w:bottom w:val="none" w:sz="0" w:space="0" w:color="auto"/>
            <w:right w:val="none" w:sz="0" w:space="0" w:color="auto"/>
          </w:divBdr>
        </w:div>
        <w:div w:id="1004012260">
          <w:marLeft w:val="0"/>
          <w:marRight w:val="0"/>
          <w:marTop w:val="0"/>
          <w:marBottom w:val="0"/>
          <w:divBdr>
            <w:top w:val="none" w:sz="0" w:space="0" w:color="auto"/>
            <w:left w:val="none" w:sz="0" w:space="0" w:color="auto"/>
            <w:bottom w:val="none" w:sz="0" w:space="0" w:color="auto"/>
            <w:right w:val="none" w:sz="0" w:space="0" w:color="auto"/>
          </w:divBdr>
        </w:div>
        <w:div w:id="2130590833">
          <w:marLeft w:val="0"/>
          <w:marRight w:val="0"/>
          <w:marTop w:val="0"/>
          <w:marBottom w:val="0"/>
          <w:divBdr>
            <w:top w:val="none" w:sz="0" w:space="0" w:color="auto"/>
            <w:left w:val="none" w:sz="0" w:space="0" w:color="auto"/>
            <w:bottom w:val="none" w:sz="0" w:space="0" w:color="auto"/>
            <w:right w:val="none" w:sz="0" w:space="0" w:color="auto"/>
          </w:divBdr>
        </w:div>
        <w:div w:id="1546983049">
          <w:marLeft w:val="0"/>
          <w:marRight w:val="0"/>
          <w:marTop w:val="0"/>
          <w:marBottom w:val="0"/>
          <w:divBdr>
            <w:top w:val="none" w:sz="0" w:space="0" w:color="auto"/>
            <w:left w:val="none" w:sz="0" w:space="0" w:color="auto"/>
            <w:bottom w:val="none" w:sz="0" w:space="0" w:color="auto"/>
            <w:right w:val="none" w:sz="0" w:space="0" w:color="auto"/>
          </w:divBdr>
        </w:div>
        <w:div w:id="564805808">
          <w:marLeft w:val="0"/>
          <w:marRight w:val="0"/>
          <w:marTop w:val="0"/>
          <w:marBottom w:val="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
        <w:div w:id="772361350">
          <w:marLeft w:val="0"/>
          <w:marRight w:val="0"/>
          <w:marTop w:val="0"/>
          <w:marBottom w:val="0"/>
          <w:divBdr>
            <w:top w:val="none" w:sz="0" w:space="0" w:color="auto"/>
            <w:left w:val="none" w:sz="0" w:space="0" w:color="auto"/>
            <w:bottom w:val="none" w:sz="0" w:space="0" w:color="auto"/>
            <w:right w:val="none" w:sz="0" w:space="0" w:color="auto"/>
          </w:divBdr>
        </w:div>
        <w:div w:id="1118135629">
          <w:marLeft w:val="0"/>
          <w:marRight w:val="0"/>
          <w:marTop w:val="0"/>
          <w:marBottom w:val="0"/>
          <w:divBdr>
            <w:top w:val="none" w:sz="0" w:space="0" w:color="auto"/>
            <w:left w:val="none" w:sz="0" w:space="0" w:color="auto"/>
            <w:bottom w:val="none" w:sz="0" w:space="0" w:color="auto"/>
            <w:right w:val="none" w:sz="0" w:space="0" w:color="auto"/>
          </w:divBdr>
        </w:div>
        <w:div w:id="1941447823">
          <w:marLeft w:val="0"/>
          <w:marRight w:val="0"/>
          <w:marTop w:val="0"/>
          <w:marBottom w:val="0"/>
          <w:divBdr>
            <w:top w:val="none" w:sz="0" w:space="0" w:color="auto"/>
            <w:left w:val="none" w:sz="0" w:space="0" w:color="auto"/>
            <w:bottom w:val="none" w:sz="0" w:space="0" w:color="auto"/>
            <w:right w:val="none" w:sz="0" w:space="0" w:color="auto"/>
          </w:divBdr>
        </w:div>
        <w:div w:id="294795446">
          <w:marLeft w:val="0"/>
          <w:marRight w:val="0"/>
          <w:marTop w:val="0"/>
          <w:marBottom w:val="0"/>
          <w:divBdr>
            <w:top w:val="none" w:sz="0" w:space="0" w:color="auto"/>
            <w:left w:val="none" w:sz="0" w:space="0" w:color="auto"/>
            <w:bottom w:val="none" w:sz="0" w:space="0" w:color="auto"/>
            <w:right w:val="none" w:sz="0" w:space="0" w:color="auto"/>
          </w:divBdr>
        </w:div>
        <w:div w:id="1070033568">
          <w:marLeft w:val="0"/>
          <w:marRight w:val="0"/>
          <w:marTop w:val="0"/>
          <w:marBottom w:val="0"/>
          <w:divBdr>
            <w:top w:val="none" w:sz="0" w:space="0" w:color="auto"/>
            <w:left w:val="none" w:sz="0" w:space="0" w:color="auto"/>
            <w:bottom w:val="none" w:sz="0" w:space="0" w:color="auto"/>
            <w:right w:val="none" w:sz="0" w:space="0" w:color="auto"/>
          </w:divBdr>
        </w:div>
        <w:div w:id="901257664">
          <w:marLeft w:val="0"/>
          <w:marRight w:val="0"/>
          <w:marTop w:val="0"/>
          <w:marBottom w:val="0"/>
          <w:divBdr>
            <w:top w:val="none" w:sz="0" w:space="0" w:color="auto"/>
            <w:left w:val="none" w:sz="0" w:space="0" w:color="auto"/>
            <w:bottom w:val="none" w:sz="0" w:space="0" w:color="auto"/>
            <w:right w:val="none" w:sz="0" w:space="0" w:color="auto"/>
          </w:divBdr>
        </w:div>
        <w:div w:id="1736512495">
          <w:marLeft w:val="0"/>
          <w:marRight w:val="0"/>
          <w:marTop w:val="0"/>
          <w:marBottom w:val="0"/>
          <w:divBdr>
            <w:top w:val="none" w:sz="0" w:space="0" w:color="auto"/>
            <w:left w:val="none" w:sz="0" w:space="0" w:color="auto"/>
            <w:bottom w:val="none" w:sz="0" w:space="0" w:color="auto"/>
            <w:right w:val="none" w:sz="0" w:space="0" w:color="auto"/>
          </w:divBdr>
        </w:div>
        <w:div w:id="1030226952">
          <w:marLeft w:val="0"/>
          <w:marRight w:val="0"/>
          <w:marTop w:val="0"/>
          <w:marBottom w:val="0"/>
          <w:divBdr>
            <w:top w:val="none" w:sz="0" w:space="0" w:color="auto"/>
            <w:left w:val="none" w:sz="0" w:space="0" w:color="auto"/>
            <w:bottom w:val="none" w:sz="0" w:space="0" w:color="auto"/>
            <w:right w:val="none" w:sz="0" w:space="0" w:color="auto"/>
          </w:divBdr>
        </w:div>
        <w:div w:id="967929990">
          <w:marLeft w:val="0"/>
          <w:marRight w:val="0"/>
          <w:marTop w:val="0"/>
          <w:marBottom w:val="0"/>
          <w:divBdr>
            <w:top w:val="none" w:sz="0" w:space="0" w:color="auto"/>
            <w:left w:val="none" w:sz="0" w:space="0" w:color="auto"/>
            <w:bottom w:val="none" w:sz="0" w:space="0" w:color="auto"/>
            <w:right w:val="none" w:sz="0" w:space="0" w:color="auto"/>
          </w:divBdr>
        </w:div>
        <w:div w:id="1857959411">
          <w:marLeft w:val="0"/>
          <w:marRight w:val="0"/>
          <w:marTop w:val="0"/>
          <w:marBottom w:val="0"/>
          <w:divBdr>
            <w:top w:val="none" w:sz="0" w:space="0" w:color="auto"/>
            <w:left w:val="none" w:sz="0" w:space="0" w:color="auto"/>
            <w:bottom w:val="none" w:sz="0" w:space="0" w:color="auto"/>
            <w:right w:val="none" w:sz="0" w:space="0" w:color="auto"/>
          </w:divBdr>
        </w:div>
        <w:div w:id="1269463532">
          <w:marLeft w:val="0"/>
          <w:marRight w:val="0"/>
          <w:marTop w:val="0"/>
          <w:marBottom w:val="0"/>
          <w:divBdr>
            <w:top w:val="none" w:sz="0" w:space="0" w:color="auto"/>
            <w:left w:val="none" w:sz="0" w:space="0" w:color="auto"/>
            <w:bottom w:val="none" w:sz="0" w:space="0" w:color="auto"/>
            <w:right w:val="none" w:sz="0" w:space="0" w:color="auto"/>
          </w:divBdr>
        </w:div>
        <w:div w:id="137429435">
          <w:marLeft w:val="0"/>
          <w:marRight w:val="0"/>
          <w:marTop w:val="0"/>
          <w:marBottom w:val="0"/>
          <w:divBdr>
            <w:top w:val="none" w:sz="0" w:space="0" w:color="auto"/>
            <w:left w:val="none" w:sz="0" w:space="0" w:color="auto"/>
            <w:bottom w:val="none" w:sz="0" w:space="0" w:color="auto"/>
            <w:right w:val="none" w:sz="0" w:space="0" w:color="auto"/>
          </w:divBdr>
        </w:div>
        <w:div w:id="1718241439">
          <w:marLeft w:val="0"/>
          <w:marRight w:val="0"/>
          <w:marTop w:val="0"/>
          <w:marBottom w:val="0"/>
          <w:divBdr>
            <w:top w:val="none" w:sz="0" w:space="0" w:color="auto"/>
            <w:left w:val="none" w:sz="0" w:space="0" w:color="auto"/>
            <w:bottom w:val="none" w:sz="0" w:space="0" w:color="auto"/>
            <w:right w:val="none" w:sz="0" w:space="0" w:color="auto"/>
          </w:divBdr>
        </w:div>
        <w:div w:id="316034735">
          <w:marLeft w:val="0"/>
          <w:marRight w:val="0"/>
          <w:marTop w:val="0"/>
          <w:marBottom w:val="0"/>
          <w:divBdr>
            <w:top w:val="none" w:sz="0" w:space="0" w:color="auto"/>
            <w:left w:val="none" w:sz="0" w:space="0" w:color="auto"/>
            <w:bottom w:val="none" w:sz="0" w:space="0" w:color="auto"/>
            <w:right w:val="none" w:sz="0" w:space="0" w:color="auto"/>
          </w:divBdr>
        </w:div>
        <w:div w:id="941111703">
          <w:marLeft w:val="0"/>
          <w:marRight w:val="0"/>
          <w:marTop w:val="0"/>
          <w:marBottom w:val="0"/>
          <w:divBdr>
            <w:top w:val="none" w:sz="0" w:space="0" w:color="auto"/>
            <w:left w:val="none" w:sz="0" w:space="0" w:color="auto"/>
            <w:bottom w:val="none" w:sz="0" w:space="0" w:color="auto"/>
            <w:right w:val="none" w:sz="0" w:space="0" w:color="auto"/>
          </w:divBdr>
        </w:div>
        <w:div w:id="1778059358">
          <w:marLeft w:val="0"/>
          <w:marRight w:val="0"/>
          <w:marTop w:val="0"/>
          <w:marBottom w:val="0"/>
          <w:divBdr>
            <w:top w:val="none" w:sz="0" w:space="0" w:color="auto"/>
            <w:left w:val="none" w:sz="0" w:space="0" w:color="auto"/>
            <w:bottom w:val="none" w:sz="0" w:space="0" w:color="auto"/>
            <w:right w:val="none" w:sz="0" w:space="0" w:color="auto"/>
          </w:divBdr>
        </w:div>
        <w:div w:id="1998727940">
          <w:marLeft w:val="0"/>
          <w:marRight w:val="0"/>
          <w:marTop w:val="0"/>
          <w:marBottom w:val="0"/>
          <w:divBdr>
            <w:top w:val="none" w:sz="0" w:space="0" w:color="auto"/>
            <w:left w:val="none" w:sz="0" w:space="0" w:color="auto"/>
            <w:bottom w:val="none" w:sz="0" w:space="0" w:color="auto"/>
            <w:right w:val="none" w:sz="0" w:space="0" w:color="auto"/>
          </w:divBdr>
        </w:div>
        <w:div w:id="1588153529">
          <w:marLeft w:val="0"/>
          <w:marRight w:val="0"/>
          <w:marTop w:val="0"/>
          <w:marBottom w:val="0"/>
          <w:divBdr>
            <w:top w:val="none" w:sz="0" w:space="0" w:color="auto"/>
            <w:left w:val="none" w:sz="0" w:space="0" w:color="auto"/>
            <w:bottom w:val="none" w:sz="0" w:space="0" w:color="auto"/>
            <w:right w:val="none" w:sz="0" w:space="0" w:color="auto"/>
          </w:divBdr>
        </w:div>
        <w:div w:id="1972319133">
          <w:marLeft w:val="0"/>
          <w:marRight w:val="0"/>
          <w:marTop w:val="0"/>
          <w:marBottom w:val="0"/>
          <w:divBdr>
            <w:top w:val="none" w:sz="0" w:space="0" w:color="auto"/>
            <w:left w:val="none" w:sz="0" w:space="0" w:color="auto"/>
            <w:bottom w:val="none" w:sz="0" w:space="0" w:color="auto"/>
            <w:right w:val="none" w:sz="0" w:space="0" w:color="auto"/>
          </w:divBdr>
        </w:div>
        <w:div w:id="570236889">
          <w:marLeft w:val="0"/>
          <w:marRight w:val="0"/>
          <w:marTop w:val="0"/>
          <w:marBottom w:val="0"/>
          <w:divBdr>
            <w:top w:val="none" w:sz="0" w:space="0" w:color="auto"/>
            <w:left w:val="none" w:sz="0" w:space="0" w:color="auto"/>
            <w:bottom w:val="none" w:sz="0" w:space="0" w:color="auto"/>
            <w:right w:val="none" w:sz="0" w:space="0" w:color="auto"/>
          </w:divBdr>
        </w:div>
        <w:div w:id="1273971959">
          <w:marLeft w:val="0"/>
          <w:marRight w:val="0"/>
          <w:marTop w:val="0"/>
          <w:marBottom w:val="0"/>
          <w:divBdr>
            <w:top w:val="none" w:sz="0" w:space="0" w:color="auto"/>
            <w:left w:val="none" w:sz="0" w:space="0" w:color="auto"/>
            <w:bottom w:val="none" w:sz="0" w:space="0" w:color="auto"/>
            <w:right w:val="none" w:sz="0" w:space="0" w:color="auto"/>
          </w:divBdr>
        </w:div>
        <w:div w:id="1653636439">
          <w:marLeft w:val="0"/>
          <w:marRight w:val="0"/>
          <w:marTop w:val="0"/>
          <w:marBottom w:val="0"/>
          <w:divBdr>
            <w:top w:val="none" w:sz="0" w:space="0" w:color="auto"/>
            <w:left w:val="none" w:sz="0" w:space="0" w:color="auto"/>
            <w:bottom w:val="none" w:sz="0" w:space="0" w:color="auto"/>
            <w:right w:val="none" w:sz="0" w:space="0" w:color="auto"/>
          </w:divBdr>
        </w:div>
        <w:div w:id="713886586">
          <w:marLeft w:val="0"/>
          <w:marRight w:val="0"/>
          <w:marTop w:val="0"/>
          <w:marBottom w:val="0"/>
          <w:divBdr>
            <w:top w:val="none" w:sz="0" w:space="0" w:color="auto"/>
            <w:left w:val="none" w:sz="0" w:space="0" w:color="auto"/>
            <w:bottom w:val="none" w:sz="0" w:space="0" w:color="auto"/>
            <w:right w:val="none" w:sz="0" w:space="0" w:color="auto"/>
          </w:divBdr>
        </w:div>
        <w:div w:id="1702974718">
          <w:marLeft w:val="0"/>
          <w:marRight w:val="0"/>
          <w:marTop w:val="0"/>
          <w:marBottom w:val="0"/>
          <w:divBdr>
            <w:top w:val="none" w:sz="0" w:space="0" w:color="auto"/>
            <w:left w:val="none" w:sz="0" w:space="0" w:color="auto"/>
            <w:bottom w:val="none" w:sz="0" w:space="0" w:color="auto"/>
            <w:right w:val="none" w:sz="0" w:space="0" w:color="auto"/>
          </w:divBdr>
        </w:div>
        <w:div w:id="1049115245">
          <w:marLeft w:val="0"/>
          <w:marRight w:val="0"/>
          <w:marTop w:val="0"/>
          <w:marBottom w:val="0"/>
          <w:divBdr>
            <w:top w:val="none" w:sz="0" w:space="0" w:color="auto"/>
            <w:left w:val="none" w:sz="0" w:space="0" w:color="auto"/>
            <w:bottom w:val="none" w:sz="0" w:space="0" w:color="auto"/>
            <w:right w:val="none" w:sz="0" w:space="0" w:color="auto"/>
          </w:divBdr>
        </w:div>
        <w:div w:id="2140344289">
          <w:marLeft w:val="0"/>
          <w:marRight w:val="0"/>
          <w:marTop w:val="0"/>
          <w:marBottom w:val="0"/>
          <w:divBdr>
            <w:top w:val="none" w:sz="0" w:space="0" w:color="auto"/>
            <w:left w:val="none" w:sz="0" w:space="0" w:color="auto"/>
            <w:bottom w:val="none" w:sz="0" w:space="0" w:color="auto"/>
            <w:right w:val="none" w:sz="0" w:space="0" w:color="auto"/>
          </w:divBdr>
        </w:div>
        <w:div w:id="847600954">
          <w:marLeft w:val="0"/>
          <w:marRight w:val="0"/>
          <w:marTop w:val="0"/>
          <w:marBottom w:val="0"/>
          <w:divBdr>
            <w:top w:val="none" w:sz="0" w:space="0" w:color="auto"/>
            <w:left w:val="none" w:sz="0" w:space="0" w:color="auto"/>
            <w:bottom w:val="none" w:sz="0" w:space="0" w:color="auto"/>
            <w:right w:val="none" w:sz="0" w:space="0" w:color="auto"/>
          </w:divBdr>
        </w:div>
        <w:div w:id="717555943">
          <w:marLeft w:val="0"/>
          <w:marRight w:val="0"/>
          <w:marTop w:val="0"/>
          <w:marBottom w:val="0"/>
          <w:divBdr>
            <w:top w:val="none" w:sz="0" w:space="0" w:color="auto"/>
            <w:left w:val="none" w:sz="0" w:space="0" w:color="auto"/>
            <w:bottom w:val="none" w:sz="0" w:space="0" w:color="auto"/>
            <w:right w:val="none" w:sz="0" w:space="0" w:color="auto"/>
          </w:divBdr>
        </w:div>
        <w:div w:id="343555386">
          <w:marLeft w:val="0"/>
          <w:marRight w:val="0"/>
          <w:marTop w:val="0"/>
          <w:marBottom w:val="0"/>
          <w:divBdr>
            <w:top w:val="none" w:sz="0" w:space="0" w:color="auto"/>
            <w:left w:val="none" w:sz="0" w:space="0" w:color="auto"/>
            <w:bottom w:val="none" w:sz="0" w:space="0" w:color="auto"/>
            <w:right w:val="none" w:sz="0" w:space="0" w:color="auto"/>
          </w:divBdr>
        </w:div>
        <w:div w:id="50812987">
          <w:marLeft w:val="0"/>
          <w:marRight w:val="0"/>
          <w:marTop w:val="0"/>
          <w:marBottom w:val="0"/>
          <w:divBdr>
            <w:top w:val="none" w:sz="0" w:space="0" w:color="auto"/>
            <w:left w:val="none" w:sz="0" w:space="0" w:color="auto"/>
            <w:bottom w:val="none" w:sz="0" w:space="0" w:color="auto"/>
            <w:right w:val="none" w:sz="0" w:space="0" w:color="auto"/>
          </w:divBdr>
        </w:div>
        <w:div w:id="67726681">
          <w:marLeft w:val="0"/>
          <w:marRight w:val="0"/>
          <w:marTop w:val="0"/>
          <w:marBottom w:val="0"/>
          <w:divBdr>
            <w:top w:val="none" w:sz="0" w:space="0" w:color="auto"/>
            <w:left w:val="none" w:sz="0" w:space="0" w:color="auto"/>
            <w:bottom w:val="none" w:sz="0" w:space="0" w:color="auto"/>
            <w:right w:val="none" w:sz="0" w:space="0" w:color="auto"/>
          </w:divBdr>
        </w:div>
        <w:div w:id="329408400">
          <w:marLeft w:val="0"/>
          <w:marRight w:val="0"/>
          <w:marTop w:val="0"/>
          <w:marBottom w:val="0"/>
          <w:divBdr>
            <w:top w:val="none" w:sz="0" w:space="0" w:color="auto"/>
            <w:left w:val="none" w:sz="0" w:space="0" w:color="auto"/>
            <w:bottom w:val="none" w:sz="0" w:space="0" w:color="auto"/>
            <w:right w:val="none" w:sz="0" w:space="0" w:color="auto"/>
          </w:divBdr>
        </w:div>
        <w:div w:id="723603476">
          <w:marLeft w:val="0"/>
          <w:marRight w:val="0"/>
          <w:marTop w:val="0"/>
          <w:marBottom w:val="0"/>
          <w:divBdr>
            <w:top w:val="none" w:sz="0" w:space="0" w:color="auto"/>
            <w:left w:val="none" w:sz="0" w:space="0" w:color="auto"/>
            <w:bottom w:val="none" w:sz="0" w:space="0" w:color="auto"/>
            <w:right w:val="none" w:sz="0" w:space="0" w:color="auto"/>
          </w:divBdr>
        </w:div>
        <w:div w:id="491021506">
          <w:marLeft w:val="0"/>
          <w:marRight w:val="0"/>
          <w:marTop w:val="0"/>
          <w:marBottom w:val="0"/>
          <w:divBdr>
            <w:top w:val="none" w:sz="0" w:space="0" w:color="auto"/>
            <w:left w:val="none" w:sz="0" w:space="0" w:color="auto"/>
            <w:bottom w:val="none" w:sz="0" w:space="0" w:color="auto"/>
            <w:right w:val="none" w:sz="0" w:space="0" w:color="auto"/>
          </w:divBdr>
        </w:div>
        <w:div w:id="230388567">
          <w:marLeft w:val="0"/>
          <w:marRight w:val="0"/>
          <w:marTop w:val="0"/>
          <w:marBottom w:val="0"/>
          <w:divBdr>
            <w:top w:val="none" w:sz="0" w:space="0" w:color="auto"/>
            <w:left w:val="none" w:sz="0" w:space="0" w:color="auto"/>
            <w:bottom w:val="none" w:sz="0" w:space="0" w:color="auto"/>
            <w:right w:val="none" w:sz="0" w:space="0" w:color="auto"/>
          </w:divBdr>
        </w:div>
        <w:div w:id="1862552481">
          <w:marLeft w:val="0"/>
          <w:marRight w:val="0"/>
          <w:marTop w:val="0"/>
          <w:marBottom w:val="0"/>
          <w:divBdr>
            <w:top w:val="none" w:sz="0" w:space="0" w:color="auto"/>
            <w:left w:val="none" w:sz="0" w:space="0" w:color="auto"/>
            <w:bottom w:val="none" w:sz="0" w:space="0" w:color="auto"/>
            <w:right w:val="none" w:sz="0" w:space="0" w:color="auto"/>
          </w:divBdr>
        </w:div>
        <w:div w:id="273175295">
          <w:marLeft w:val="0"/>
          <w:marRight w:val="0"/>
          <w:marTop w:val="0"/>
          <w:marBottom w:val="0"/>
          <w:divBdr>
            <w:top w:val="none" w:sz="0" w:space="0" w:color="auto"/>
            <w:left w:val="none" w:sz="0" w:space="0" w:color="auto"/>
            <w:bottom w:val="none" w:sz="0" w:space="0" w:color="auto"/>
            <w:right w:val="none" w:sz="0" w:space="0" w:color="auto"/>
          </w:divBdr>
        </w:div>
        <w:div w:id="710768757">
          <w:marLeft w:val="0"/>
          <w:marRight w:val="0"/>
          <w:marTop w:val="0"/>
          <w:marBottom w:val="0"/>
          <w:divBdr>
            <w:top w:val="none" w:sz="0" w:space="0" w:color="auto"/>
            <w:left w:val="none" w:sz="0" w:space="0" w:color="auto"/>
            <w:bottom w:val="none" w:sz="0" w:space="0" w:color="auto"/>
            <w:right w:val="none" w:sz="0" w:space="0" w:color="auto"/>
          </w:divBdr>
        </w:div>
        <w:div w:id="1537041687">
          <w:marLeft w:val="0"/>
          <w:marRight w:val="0"/>
          <w:marTop w:val="0"/>
          <w:marBottom w:val="0"/>
          <w:divBdr>
            <w:top w:val="none" w:sz="0" w:space="0" w:color="auto"/>
            <w:left w:val="none" w:sz="0" w:space="0" w:color="auto"/>
            <w:bottom w:val="none" w:sz="0" w:space="0" w:color="auto"/>
            <w:right w:val="none" w:sz="0" w:space="0" w:color="auto"/>
          </w:divBdr>
        </w:div>
        <w:div w:id="1387953929">
          <w:marLeft w:val="0"/>
          <w:marRight w:val="0"/>
          <w:marTop w:val="0"/>
          <w:marBottom w:val="0"/>
          <w:divBdr>
            <w:top w:val="none" w:sz="0" w:space="0" w:color="auto"/>
            <w:left w:val="none" w:sz="0" w:space="0" w:color="auto"/>
            <w:bottom w:val="none" w:sz="0" w:space="0" w:color="auto"/>
            <w:right w:val="none" w:sz="0" w:space="0" w:color="auto"/>
          </w:divBdr>
        </w:div>
        <w:div w:id="1023245431">
          <w:marLeft w:val="0"/>
          <w:marRight w:val="0"/>
          <w:marTop w:val="0"/>
          <w:marBottom w:val="0"/>
          <w:divBdr>
            <w:top w:val="none" w:sz="0" w:space="0" w:color="auto"/>
            <w:left w:val="none" w:sz="0" w:space="0" w:color="auto"/>
            <w:bottom w:val="none" w:sz="0" w:space="0" w:color="auto"/>
            <w:right w:val="none" w:sz="0" w:space="0" w:color="auto"/>
          </w:divBdr>
        </w:div>
        <w:div w:id="103498900">
          <w:marLeft w:val="0"/>
          <w:marRight w:val="0"/>
          <w:marTop w:val="0"/>
          <w:marBottom w:val="0"/>
          <w:divBdr>
            <w:top w:val="none" w:sz="0" w:space="0" w:color="auto"/>
            <w:left w:val="none" w:sz="0" w:space="0" w:color="auto"/>
            <w:bottom w:val="none" w:sz="0" w:space="0" w:color="auto"/>
            <w:right w:val="none" w:sz="0" w:space="0" w:color="auto"/>
          </w:divBdr>
        </w:div>
        <w:div w:id="1964387965">
          <w:marLeft w:val="0"/>
          <w:marRight w:val="0"/>
          <w:marTop w:val="0"/>
          <w:marBottom w:val="0"/>
          <w:divBdr>
            <w:top w:val="none" w:sz="0" w:space="0" w:color="auto"/>
            <w:left w:val="none" w:sz="0" w:space="0" w:color="auto"/>
            <w:bottom w:val="none" w:sz="0" w:space="0" w:color="auto"/>
            <w:right w:val="none" w:sz="0" w:space="0" w:color="auto"/>
          </w:divBdr>
        </w:div>
        <w:div w:id="88888053">
          <w:marLeft w:val="0"/>
          <w:marRight w:val="0"/>
          <w:marTop w:val="0"/>
          <w:marBottom w:val="0"/>
          <w:divBdr>
            <w:top w:val="none" w:sz="0" w:space="0" w:color="auto"/>
            <w:left w:val="none" w:sz="0" w:space="0" w:color="auto"/>
            <w:bottom w:val="none" w:sz="0" w:space="0" w:color="auto"/>
            <w:right w:val="none" w:sz="0" w:space="0" w:color="auto"/>
          </w:divBdr>
        </w:div>
        <w:div w:id="592931781">
          <w:marLeft w:val="0"/>
          <w:marRight w:val="0"/>
          <w:marTop w:val="0"/>
          <w:marBottom w:val="0"/>
          <w:divBdr>
            <w:top w:val="none" w:sz="0" w:space="0" w:color="auto"/>
            <w:left w:val="none" w:sz="0" w:space="0" w:color="auto"/>
            <w:bottom w:val="none" w:sz="0" w:space="0" w:color="auto"/>
            <w:right w:val="none" w:sz="0" w:space="0" w:color="auto"/>
          </w:divBdr>
        </w:div>
        <w:div w:id="2080905717">
          <w:marLeft w:val="0"/>
          <w:marRight w:val="0"/>
          <w:marTop w:val="0"/>
          <w:marBottom w:val="0"/>
          <w:divBdr>
            <w:top w:val="none" w:sz="0" w:space="0" w:color="auto"/>
            <w:left w:val="none" w:sz="0" w:space="0" w:color="auto"/>
            <w:bottom w:val="none" w:sz="0" w:space="0" w:color="auto"/>
            <w:right w:val="none" w:sz="0" w:space="0" w:color="auto"/>
          </w:divBdr>
        </w:div>
        <w:div w:id="1695110436">
          <w:marLeft w:val="0"/>
          <w:marRight w:val="0"/>
          <w:marTop w:val="0"/>
          <w:marBottom w:val="0"/>
          <w:divBdr>
            <w:top w:val="none" w:sz="0" w:space="0" w:color="auto"/>
            <w:left w:val="none" w:sz="0" w:space="0" w:color="auto"/>
            <w:bottom w:val="none" w:sz="0" w:space="0" w:color="auto"/>
            <w:right w:val="none" w:sz="0" w:space="0" w:color="auto"/>
          </w:divBdr>
        </w:div>
        <w:div w:id="1984041684">
          <w:marLeft w:val="0"/>
          <w:marRight w:val="0"/>
          <w:marTop w:val="0"/>
          <w:marBottom w:val="0"/>
          <w:divBdr>
            <w:top w:val="none" w:sz="0" w:space="0" w:color="auto"/>
            <w:left w:val="none" w:sz="0" w:space="0" w:color="auto"/>
            <w:bottom w:val="none" w:sz="0" w:space="0" w:color="auto"/>
            <w:right w:val="none" w:sz="0" w:space="0" w:color="auto"/>
          </w:divBdr>
        </w:div>
        <w:div w:id="1640258760">
          <w:marLeft w:val="0"/>
          <w:marRight w:val="0"/>
          <w:marTop w:val="0"/>
          <w:marBottom w:val="0"/>
          <w:divBdr>
            <w:top w:val="none" w:sz="0" w:space="0" w:color="auto"/>
            <w:left w:val="none" w:sz="0" w:space="0" w:color="auto"/>
            <w:bottom w:val="none" w:sz="0" w:space="0" w:color="auto"/>
            <w:right w:val="none" w:sz="0" w:space="0" w:color="auto"/>
          </w:divBdr>
        </w:div>
        <w:div w:id="422723490">
          <w:marLeft w:val="0"/>
          <w:marRight w:val="0"/>
          <w:marTop w:val="0"/>
          <w:marBottom w:val="0"/>
          <w:divBdr>
            <w:top w:val="none" w:sz="0" w:space="0" w:color="auto"/>
            <w:left w:val="none" w:sz="0" w:space="0" w:color="auto"/>
            <w:bottom w:val="none" w:sz="0" w:space="0" w:color="auto"/>
            <w:right w:val="none" w:sz="0" w:space="0" w:color="auto"/>
          </w:divBdr>
        </w:div>
        <w:div w:id="1451820664">
          <w:marLeft w:val="0"/>
          <w:marRight w:val="0"/>
          <w:marTop w:val="0"/>
          <w:marBottom w:val="0"/>
          <w:divBdr>
            <w:top w:val="none" w:sz="0" w:space="0" w:color="auto"/>
            <w:left w:val="none" w:sz="0" w:space="0" w:color="auto"/>
            <w:bottom w:val="none" w:sz="0" w:space="0" w:color="auto"/>
            <w:right w:val="none" w:sz="0" w:space="0" w:color="auto"/>
          </w:divBdr>
        </w:div>
        <w:div w:id="685865771">
          <w:marLeft w:val="0"/>
          <w:marRight w:val="0"/>
          <w:marTop w:val="0"/>
          <w:marBottom w:val="0"/>
          <w:divBdr>
            <w:top w:val="none" w:sz="0" w:space="0" w:color="auto"/>
            <w:left w:val="none" w:sz="0" w:space="0" w:color="auto"/>
            <w:bottom w:val="none" w:sz="0" w:space="0" w:color="auto"/>
            <w:right w:val="none" w:sz="0" w:space="0" w:color="auto"/>
          </w:divBdr>
        </w:div>
        <w:div w:id="1503547859">
          <w:marLeft w:val="0"/>
          <w:marRight w:val="0"/>
          <w:marTop w:val="0"/>
          <w:marBottom w:val="0"/>
          <w:divBdr>
            <w:top w:val="none" w:sz="0" w:space="0" w:color="auto"/>
            <w:left w:val="none" w:sz="0" w:space="0" w:color="auto"/>
            <w:bottom w:val="none" w:sz="0" w:space="0" w:color="auto"/>
            <w:right w:val="none" w:sz="0" w:space="0" w:color="auto"/>
          </w:divBdr>
        </w:div>
        <w:div w:id="505630031">
          <w:marLeft w:val="0"/>
          <w:marRight w:val="0"/>
          <w:marTop w:val="0"/>
          <w:marBottom w:val="0"/>
          <w:divBdr>
            <w:top w:val="none" w:sz="0" w:space="0" w:color="auto"/>
            <w:left w:val="none" w:sz="0" w:space="0" w:color="auto"/>
            <w:bottom w:val="none" w:sz="0" w:space="0" w:color="auto"/>
            <w:right w:val="none" w:sz="0" w:space="0" w:color="auto"/>
          </w:divBdr>
        </w:div>
      </w:divsChild>
    </w:div>
    <w:div w:id="2097820637">
      <w:bodyDiv w:val="1"/>
      <w:marLeft w:val="0"/>
      <w:marRight w:val="0"/>
      <w:marTop w:val="0"/>
      <w:marBottom w:val="0"/>
      <w:divBdr>
        <w:top w:val="none" w:sz="0" w:space="0" w:color="auto"/>
        <w:left w:val="none" w:sz="0" w:space="0" w:color="auto"/>
        <w:bottom w:val="none" w:sz="0" w:space="0" w:color="auto"/>
        <w:right w:val="none" w:sz="0" w:space="0" w:color="auto"/>
      </w:divBdr>
      <w:divsChild>
        <w:div w:id="802967585">
          <w:marLeft w:val="0"/>
          <w:marRight w:val="0"/>
          <w:marTop w:val="0"/>
          <w:marBottom w:val="0"/>
          <w:divBdr>
            <w:top w:val="none" w:sz="0" w:space="0" w:color="auto"/>
            <w:left w:val="none" w:sz="0" w:space="0" w:color="auto"/>
            <w:bottom w:val="none" w:sz="0" w:space="0" w:color="auto"/>
            <w:right w:val="none" w:sz="0" w:space="0" w:color="auto"/>
          </w:divBdr>
        </w:div>
        <w:div w:id="590353058">
          <w:marLeft w:val="0"/>
          <w:marRight w:val="0"/>
          <w:marTop w:val="0"/>
          <w:marBottom w:val="0"/>
          <w:divBdr>
            <w:top w:val="none" w:sz="0" w:space="0" w:color="auto"/>
            <w:left w:val="none" w:sz="0" w:space="0" w:color="auto"/>
            <w:bottom w:val="none" w:sz="0" w:space="0" w:color="auto"/>
            <w:right w:val="none" w:sz="0" w:space="0" w:color="auto"/>
          </w:divBdr>
        </w:div>
        <w:div w:id="170721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A2F7-C329-40A0-98CC-1C2461D0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793</Words>
  <Characters>4523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Adl Belge</vt:lpstr>
    </vt:vector>
  </TitlesOfParts>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Adl Belge</dc:title>
  <dc:subject/>
  <dc:creator>Adl Belge</dc:creator>
  <cp:keywords>adlbelge.com</cp:keywords>
  <dc:description/>
  <cp:lastModifiedBy>tk34756</cp:lastModifiedBy>
  <cp:revision>14</cp:revision>
  <cp:lastPrinted>2016-08-06T12:22:00Z</cp:lastPrinted>
  <dcterms:created xsi:type="dcterms:W3CDTF">2021-03-04T20:26:00Z</dcterms:created>
  <dcterms:modified xsi:type="dcterms:W3CDTF">2022-01-25T11:07:00Z</dcterms:modified>
</cp:coreProperties>
</file>