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507" w:rsidRPr="00EA2F60" w:rsidRDefault="00AA2507" w:rsidP="00AA250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vanish/>
          <w:szCs w:val="24"/>
          <w:specVanish/>
        </w:rPr>
      </w:pPr>
      <w:r w:rsidRPr="00EA2F60">
        <w:rPr>
          <w:rFonts w:ascii="Times New Roman" w:hAnsi="Times New Roman"/>
          <w:b/>
          <w:bCs/>
          <w:szCs w:val="24"/>
        </w:rPr>
        <w:t>ACİL DURUMLARDA İRTİBAT KURULARAK YARDIM İSTENECEK KURULUŞLAR VE TELEFONLARI</w:t>
      </w:r>
    </w:p>
    <w:p w:rsidR="00AA2507" w:rsidRPr="009D7BAD" w:rsidRDefault="00AA2507" w:rsidP="00AA2507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bCs/>
          <w:szCs w:val="24"/>
        </w:rPr>
      </w:pPr>
    </w:p>
    <w:tbl>
      <w:tblPr>
        <w:tblW w:w="10632" w:type="dxa"/>
        <w:tblInd w:w="-45" w:type="dxa"/>
        <w:tblBorders>
          <w:top w:val="thinThickThinSmallGap" w:sz="18" w:space="0" w:color="auto"/>
          <w:left w:val="thinThickThinSmallGap" w:sz="18" w:space="0" w:color="auto"/>
          <w:bottom w:val="thinThickThinSmallGap" w:sz="18" w:space="0" w:color="auto"/>
          <w:right w:val="thinThickThinSmallGap" w:sz="18" w:space="0" w:color="auto"/>
          <w:insideH w:val="thinThickThinSmallGap" w:sz="18" w:space="0" w:color="auto"/>
          <w:insideV w:val="thinThickThinSmallGap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6"/>
        <w:gridCol w:w="3482"/>
        <w:gridCol w:w="3624"/>
      </w:tblGrid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0551" cy="424167"/>
                  <wp:effectExtent l="0" t="0" r="0" b="0"/>
                  <wp:docPr id="10" name="Resim 10" descr="polis_logo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sim" descr="polis_logo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" cy="426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155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POLİS 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9562" cy="442822"/>
                  <wp:effectExtent l="0" t="0" r="1905" b="0"/>
                  <wp:docPr id="9" name="Resim 9" descr="b-414786-jandarma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Resim" descr="b-414786-jandarma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1" r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2" cy="442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JANDARMA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19177" cy="435949"/>
                  <wp:effectExtent l="0" t="0" r="5080" b="2540"/>
                  <wp:docPr id="7" name="Resim 7" descr="polis_logo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 Resim" descr="polis_logo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098" cy="438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379563" cy="442824"/>
                  <wp:effectExtent l="0" t="0" r="1905" b="0"/>
                  <wp:docPr id="12" name="Resim 12" descr="b-414786-jandarma_logo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 Resim" descr="b-414786-jandarma_logo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021" r="169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563" cy="4428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TERÖR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499745" cy="419100"/>
                  <wp:effectExtent l="0" t="0" r="0" b="0"/>
                  <wp:docPr id="8" name="Resim 8" descr="itfaiye_logo_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 Resim" descr="itfaiye_logo_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299" r="189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476" cy="41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İTFAİYE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142C7C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color w:val="FF0000"/>
                <w:sz w:val="44"/>
                <w:szCs w:val="24"/>
              </w:rPr>
            </w:pPr>
            <w:r w:rsidRPr="00142C7C">
              <w:rPr>
                <w:rFonts w:ascii="Times New Roman" w:hAnsi="Times New Roman"/>
                <w:noProof/>
                <w:color w:val="FF0000"/>
                <w:sz w:val="44"/>
                <w:szCs w:val="24"/>
                <w:lang w:eastAsia="tr-TR"/>
              </w:rPr>
              <w:drawing>
                <wp:inline distT="0" distB="0" distL="0" distR="0">
                  <wp:extent cx="457200" cy="323850"/>
                  <wp:effectExtent l="0" t="0" r="0" b="0"/>
                  <wp:docPr id="6" name="Resim 6" descr="hastane-logo[1]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 Resim" descr="hastane-logo[1]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4343" cy="321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142C7C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44"/>
                <w:szCs w:val="24"/>
              </w:rPr>
            </w:pPr>
            <w:r w:rsidRPr="00142C7C">
              <w:rPr>
                <w:rFonts w:ascii="Times New Roman" w:hAnsi="Times New Roman"/>
                <w:b/>
                <w:bCs/>
                <w:color w:val="FF0000"/>
                <w:sz w:val="44"/>
                <w:szCs w:val="24"/>
              </w:rPr>
              <w:t>112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142C7C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color w:val="FF0000"/>
                <w:sz w:val="44"/>
                <w:szCs w:val="24"/>
              </w:rPr>
            </w:pPr>
            <w:r w:rsidRPr="00142C7C">
              <w:rPr>
                <w:rFonts w:ascii="Times New Roman" w:hAnsi="Times New Roman"/>
                <w:b/>
                <w:bCs/>
                <w:iCs/>
                <w:color w:val="FF0000"/>
                <w:sz w:val="44"/>
                <w:szCs w:val="24"/>
              </w:rPr>
              <w:t>ACİL</w:t>
            </w:r>
            <w:r w:rsidR="00142C7C" w:rsidRPr="00142C7C">
              <w:rPr>
                <w:rFonts w:ascii="Times New Roman" w:hAnsi="Times New Roman"/>
                <w:b/>
                <w:bCs/>
                <w:iCs/>
                <w:color w:val="FF0000"/>
                <w:sz w:val="44"/>
                <w:szCs w:val="24"/>
              </w:rPr>
              <w:t xml:space="preserve"> YARDIM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92559F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797050" cy="333375"/>
                  <wp:effectExtent l="0" t="0" r="0" b="9525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afad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050" cy="333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AFAD</w:t>
            </w:r>
          </w:p>
        </w:tc>
        <w:bookmarkStart w:id="0" w:name="_GoBack"/>
        <w:bookmarkEnd w:id="0"/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92559F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846455" cy="381000"/>
                  <wp:effectExtent l="0" t="0" r="0" b="0"/>
                  <wp:docPr id="13" name="Resi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ıda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6455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174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ALO GIDA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52450" cy="428625"/>
                  <wp:effectExtent l="0" t="0" r="0" b="9525"/>
                  <wp:docPr id="5" name="Resim 5" descr="water_bubbles_31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water_bubbles_311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185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SU ARIZA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Cs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61975" cy="561975"/>
                  <wp:effectExtent l="0" t="0" r="9525" b="9525"/>
                  <wp:docPr id="4" name="Resim 4" descr="gzpesc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zpesca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sz w:val="24"/>
                <w:szCs w:val="24"/>
              </w:rPr>
              <w:t>186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ELEKTRİK ARIZA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90550" cy="400050"/>
                  <wp:effectExtent l="0" t="0" r="0" b="0"/>
                  <wp:docPr id="3" name="Resim 3" descr="Bosch-Cevre-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osch-Cevre-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3624" w:type="dxa"/>
            <w:tcBorders>
              <w:top w:val="thinThickThinSmallGap" w:sz="12" w:space="0" w:color="auto"/>
              <w:left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DOĞALGAZ ARIZA</w:t>
            </w:r>
          </w:p>
        </w:tc>
      </w:tr>
      <w:tr w:rsidR="006B23F8" w:rsidRPr="009C5D69" w:rsidTr="009D7BAD">
        <w:trPr>
          <w:trHeight w:val="57"/>
        </w:trPr>
        <w:tc>
          <w:tcPr>
            <w:tcW w:w="352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962150" cy="542925"/>
                  <wp:effectExtent l="0" t="0" r="0" b="9525"/>
                  <wp:docPr id="1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ZEH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15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174</w:t>
            </w:r>
          </w:p>
        </w:tc>
        <w:tc>
          <w:tcPr>
            <w:tcW w:w="362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UZEM (ULUSAL ZEHİR DANIŞMA HATTI)</w:t>
            </w:r>
          </w:p>
        </w:tc>
      </w:tr>
      <w:tr w:rsidR="006B23F8" w:rsidRPr="009C5D69" w:rsidTr="009D7BAD">
        <w:trPr>
          <w:trHeight w:val="57"/>
        </w:trPr>
        <w:tc>
          <w:tcPr>
            <w:tcW w:w="352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1068705" cy="323850"/>
                  <wp:effectExtent l="0" t="0" r="0" b="0"/>
                  <wp:docPr id="14" name="Resi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sabim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8705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184</w:t>
            </w:r>
          </w:p>
        </w:tc>
        <w:tc>
          <w:tcPr>
            <w:tcW w:w="362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6B23F8" w:rsidRPr="009D7BAD" w:rsidRDefault="006B23F8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SABİM(COVİD-19)</w:t>
            </w:r>
          </w:p>
        </w:tc>
      </w:tr>
      <w:tr w:rsidR="00AA2507" w:rsidRPr="009C5D69" w:rsidTr="009D7BAD">
        <w:trPr>
          <w:trHeight w:val="57"/>
        </w:trPr>
        <w:tc>
          <w:tcPr>
            <w:tcW w:w="3526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Cs/>
                <w:noProof/>
                <w:sz w:val="24"/>
                <w:szCs w:val="24"/>
                <w:lang w:eastAsia="tr-TR"/>
              </w:rPr>
            </w:pP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2" name="Resim 2" descr="personel-icon3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 Resim" descr="personel-icon3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D7BAD"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>
                  <wp:extent cx="533400" cy="533400"/>
                  <wp:effectExtent l="0" t="0" r="0" b="0"/>
                  <wp:docPr id="1" name="Resim 1" descr="personal-icon4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 Resim" descr="personal-icon4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2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0 5</w:t>
            </w:r>
            <w:proofErr w:type="gramStart"/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..</w:t>
            </w:r>
            <w:proofErr w:type="gramEnd"/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... </w:t>
            </w:r>
            <w:proofErr w:type="gramStart"/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....</w:t>
            </w:r>
            <w:proofErr w:type="gramEnd"/>
          </w:p>
        </w:tc>
        <w:tc>
          <w:tcPr>
            <w:tcW w:w="3624" w:type="dxa"/>
            <w:tcBorders>
              <w:left w:val="thinThickThinSmallGap" w:sz="12" w:space="0" w:color="auto"/>
              <w:bottom w:val="thinThickThinSmallGap" w:sz="12" w:space="0" w:color="auto"/>
              <w:right w:val="thinThickThinSmallGap" w:sz="12" w:space="0" w:color="auto"/>
            </w:tcBorders>
            <w:vAlign w:val="center"/>
          </w:tcPr>
          <w:p w:rsidR="00AA2507" w:rsidRPr="009D7BAD" w:rsidRDefault="00AA2507" w:rsidP="00D2539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D7BAD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YÖNETİCİLER</w:t>
            </w:r>
          </w:p>
        </w:tc>
      </w:tr>
    </w:tbl>
    <w:p w:rsidR="0087110F" w:rsidRDefault="0087110F" w:rsidP="009D7BAD"/>
    <w:sectPr w:rsidR="0087110F" w:rsidSect="009D7BAD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720" w:right="720" w:bottom="720" w:left="720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652" w:rsidRDefault="00AE4652" w:rsidP="002D1F0E">
      <w:pPr>
        <w:spacing w:after="0" w:line="240" w:lineRule="auto"/>
      </w:pPr>
      <w:r>
        <w:separator/>
      </w:r>
    </w:p>
  </w:endnote>
  <w:endnote w:type="continuationSeparator" w:id="0">
    <w:p w:rsidR="00AE4652" w:rsidRDefault="00AE4652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363493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363493" w:rsidRPr="00AE2480" w:rsidRDefault="00363493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363493" w:rsidRPr="00AE2480" w:rsidTr="00C17F72">
      <w:trPr>
        <w:trHeight w:val="790"/>
      </w:trPr>
      <w:tc>
        <w:tcPr>
          <w:tcW w:w="5245" w:type="dxa"/>
        </w:tcPr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363493" w:rsidRPr="009D7BAD" w:rsidRDefault="00363493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652" w:rsidRDefault="00AE4652" w:rsidP="002D1F0E">
      <w:pPr>
        <w:spacing w:after="0" w:line="240" w:lineRule="auto"/>
      </w:pPr>
      <w:r>
        <w:separator/>
      </w:r>
    </w:p>
  </w:footnote>
  <w:footnote w:type="continuationSeparator" w:id="0">
    <w:p w:rsidR="00AE4652" w:rsidRDefault="00AE4652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9D7BAD" w:rsidRPr="00910679" w:rsidTr="0079713B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9D7BAD" w:rsidRPr="004C4A80" w:rsidRDefault="009D7BAD" w:rsidP="006E1F6D">
          <w:pPr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33500" cy="819150"/>
                <wp:effectExtent l="0" t="0" r="0" b="0"/>
                <wp:docPr id="16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9D7BAD" w:rsidRPr="00D93BC5" w:rsidRDefault="009D7BAD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9D7BAD" w:rsidRPr="00470889" w:rsidRDefault="009D7BAD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Pr="00910679" w:rsidRDefault="00555DC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555DC8">
            <w:rPr>
              <w:rFonts w:ascii="Times New Roman" w:hAnsi="Times New Roman"/>
              <w:b/>
              <w:bCs/>
              <w:szCs w:val="24"/>
            </w:rPr>
            <w:t>-LS.0</w:t>
          </w:r>
          <w:r w:rsidR="004706CC">
            <w:rPr>
              <w:rFonts w:ascii="Times New Roman" w:hAnsi="Times New Roman"/>
              <w:b/>
              <w:bCs/>
              <w:szCs w:val="24"/>
            </w:rPr>
            <w:t>0</w:t>
          </w:r>
          <w:r w:rsidR="00555DC8">
            <w:rPr>
              <w:rFonts w:ascii="Times New Roman" w:hAnsi="Times New Roman"/>
              <w:b/>
              <w:bCs/>
              <w:szCs w:val="24"/>
            </w:rPr>
            <w:t>1</w:t>
          </w: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Default="00555DC8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  <w:p w:rsidR="009D7BAD" w:rsidRPr="00910679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9D7BAD" w:rsidRDefault="00555DC8" w:rsidP="00D93BC5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/……/…….</w:t>
          </w: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9D7BAD" w:rsidRPr="00910679" w:rsidRDefault="009D7BAD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9D7BAD" w:rsidRPr="00910679" w:rsidTr="0079713B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9D7BAD" w:rsidRPr="00A13C49" w:rsidRDefault="009D7BAD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9D7BAD" w:rsidRPr="0007787B" w:rsidRDefault="009D7BAD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9D7BAD" w:rsidRPr="00910679" w:rsidRDefault="009D7BAD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9D7BAD" w:rsidRPr="00910679" w:rsidRDefault="00D46104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D7BAD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142C7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D7BAD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142C7C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79713B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9D7BAD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9D7BAD" w:rsidRDefault="009D7BAD" w:rsidP="006E1F6D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7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9D7BAD" w:rsidRPr="0079713B" w:rsidRDefault="0079713B" w:rsidP="006E1F6D">
          <w:pPr>
            <w:spacing w:after="0"/>
            <w:jc w:val="center"/>
            <w:rPr>
              <w:rFonts w:ascii="Times New Roman" w:hAnsi="Times New Roman"/>
              <w:b/>
              <w:bCs/>
              <w:color w:val="4472C4" w:themeColor="accent1"/>
              <w:sz w:val="24"/>
              <w:szCs w:val="24"/>
            </w:rPr>
          </w:pPr>
          <w:r>
            <w:rPr>
              <w:rFonts w:ascii="Times New Roman" w:hAnsi="Times New Roman"/>
              <w:b/>
              <w:color w:val="4472C4" w:themeColor="accent1"/>
              <w:sz w:val="24"/>
              <w:szCs w:val="24"/>
            </w:rPr>
            <w:t xml:space="preserve">İSG </w:t>
          </w:r>
          <w:r w:rsidR="009D7BAD" w:rsidRPr="0079713B">
            <w:rPr>
              <w:rFonts w:ascii="Times New Roman" w:hAnsi="Times New Roman"/>
              <w:b/>
              <w:color w:val="4472C4" w:themeColor="accent1"/>
              <w:sz w:val="24"/>
              <w:szCs w:val="24"/>
            </w:rPr>
            <w:t>ACİL DURUM TELEFON LİSTESİ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DC8" w:rsidRDefault="00555DC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0279CB"/>
    <w:rsid w:val="000368B8"/>
    <w:rsid w:val="00082A2C"/>
    <w:rsid w:val="00142C7C"/>
    <w:rsid w:val="002528AB"/>
    <w:rsid w:val="002D1F0E"/>
    <w:rsid w:val="00363493"/>
    <w:rsid w:val="00375532"/>
    <w:rsid w:val="004173DA"/>
    <w:rsid w:val="004706CC"/>
    <w:rsid w:val="00482F04"/>
    <w:rsid w:val="004B5F77"/>
    <w:rsid w:val="00555DC8"/>
    <w:rsid w:val="00577E56"/>
    <w:rsid w:val="00687AB0"/>
    <w:rsid w:val="006B23F8"/>
    <w:rsid w:val="00712B8B"/>
    <w:rsid w:val="00735253"/>
    <w:rsid w:val="0073785D"/>
    <w:rsid w:val="0079713B"/>
    <w:rsid w:val="00867A67"/>
    <w:rsid w:val="0087110F"/>
    <w:rsid w:val="0092559F"/>
    <w:rsid w:val="009A5417"/>
    <w:rsid w:val="009B2CF2"/>
    <w:rsid w:val="009D7BAD"/>
    <w:rsid w:val="00AA2507"/>
    <w:rsid w:val="00AE4652"/>
    <w:rsid w:val="00C11365"/>
    <w:rsid w:val="00D46104"/>
    <w:rsid w:val="00DD0DC4"/>
    <w:rsid w:val="00EA4E9B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874D7392-8CE2-4813-BD6E-7D51086F3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50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B2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B2C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15</cp:revision>
  <dcterms:created xsi:type="dcterms:W3CDTF">2019-01-01T13:45:00Z</dcterms:created>
  <dcterms:modified xsi:type="dcterms:W3CDTF">2022-02-06T15:30:00Z</dcterms:modified>
</cp:coreProperties>
</file>