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99" w:type="dxa"/>
        <w:tblInd w:w="-9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1199"/>
      </w:tblGrid>
      <w:tr w:rsidR="002D786A" w:rsidRPr="0056319D" w:rsidTr="002D786A">
        <w:trPr>
          <w:trHeight w:val="1125"/>
        </w:trPr>
        <w:tc>
          <w:tcPr>
            <w:tcW w:w="11199" w:type="dxa"/>
          </w:tcPr>
          <w:p w:rsidR="002D786A" w:rsidRPr="0056319D" w:rsidRDefault="002D786A" w:rsidP="002D786A">
            <w:pPr>
              <w:pStyle w:val="Balk1"/>
              <w:numPr>
                <w:ilvl w:val="0"/>
                <w:numId w:val="2"/>
              </w:numPr>
              <w:tabs>
                <w:tab w:val="left" w:pos="1013"/>
              </w:tabs>
              <w:ind w:hanging="189"/>
              <w:jc w:val="left"/>
              <w:rPr>
                <w:rFonts w:ascii="Times New Roman" w:hAnsi="Times New Roman" w:cs="Times New Roman"/>
                <w:sz w:val="24"/>
                <w:szCs w:val="24"/>
              </w:rPr>
            </w:pPr>
            <w:r w:rsidRPr="0056319D">
              <w:rPr>
                <w:rFonts w:ascii="Times New Roman" w:hAnsi="Times New Roman" w:cs="Times New Roman"/>
                <w:spacing w:val="-3"/>
                <w:sz w:val="24"/>
                <w:szCs w:val="24"/>
              </w:rPr>
              <w:t>Amaç</w:t>
            </w:r>
          </w:p>
          <w:p w:rsidR="002D786A" w:rsidRPr="0056319D" w:rsidRDefault="002D786A" w:rsidP="002D786A">
            <w:pPr>
              <w:pStyle w:val="GvdeMetni"/>
              <w:spacing w:before="0"/>
              <w:ind w:firstLine="708"/>
              <w:jc w:val="left"/>
              <w:rPr>
                <w:rFonts w:ascii="Times New Roman" w:hAnsi="Times New Roman" w:cs="Times New Roman"/>
                <w:b/>
                <w:sz w:val="24"/>
                <w:szCs w:val="24"/>
              </w:rPr>
            </w:pPr>
            <w:r w:rsidRPr="0056319D">
              <w:rPr>
                <w:rFonts w:ascii="Times New Roman" w:hAnsi="Times New Roman" w:cs="Times New Roman"/>
                <w:sz w:val="24"/>
                <w:szCs w:val="24"/>
              </w:rPr>
              <w:t>Covid-19 pandemisi sürecinde servis/hizmet araçlarının kullanımı esnasında uyulması gereken şartların belirlenmesi amaçlanmaktadır</w:t>
            </w:r>
            <w:r w:rsidRPr="0056319D">
              <w:rPr>
                <w:rFonts w:ascii="Times New Roman" w:hAnsi="Times New Roman" w:cs="Times New Roman"/>
                <w:b/>
                <w:sz w:val="24"/>
                <w:szCs w:val="24"/>
              </w:rPr>
              <w:t>.</w:t>
            </w:r>
          </w:p>
          <w:p w:rsidR="002D786A" w:rsidRPr="0056319D" w:rsidRDefault="002D786A" w:rsidP="002D786A">
            <w:pPr>
              <w:pStyle w:val="Balk1"/>
              <w:numPr>
                <w:ilvl w:val="0"/>
                <w:numId w:val="2"/>
              </w:numPr>
              <w:tabs>
                <w:tab w:val="left" w:pos="1069"/>
              </w:tabs>
              <w:ind w:left="1068" w:hanging="245"/>
              <w:jc w:val="left"/>
              <w:rPr>
                <w:rFonts w:ascii="Times New Roman" w:hAnsi="Times New Roman" w:cs="Times New Roman"/>
                <w:sz w:val="24"/>
                <w:szCs w:val="24"/>
              </w:rPr>
            </w:pPr>
            <w:r w:rsidRPr="0056319D">
              <w:rPr>
                <w:rFonts w:ascii="Times New Roman" w:hAnsi="Times New Roman" w:cs="Times New Roman"/>
                <w:sz w:val="24"/>
                <w:szCs w:val="24"/>
              </w:rPr>
              <w:t>Uygulama</w:t>
            </w:r>
          </w:p>
          <w:p w:rsidR="002D786A" w:rsidRPr="0056319D" w:rsidRDefault="002D786A" w:rsidP="002D786A">
            <w:pPr>
              <w:pStyle w:val="GvdeMetni"/>
              <w:spacing w:before="0"/>
              <w:ind w:left="544" w:firstLine="0"/>
              <w:rPr>
                <w:rFonts w:ascii="Times New Roman" w:hAnsi="Times New Roman" w:cs="Times New Roman"/>
                <w:sz w:val="24"/>
                <w:szCs w:val="24"/>
              </w:rPr>
            </w:pPr>
            <w:r w:rsidRPr="0056319D">
              <w:rPr>
                <w:rFonts w:ascii="Times New Roman" w:hAnsi="Times New Roman" w:cs="Times New Roman"/>
                <w:sz w:val="24"/>
                <w:szCs w:val="24"/>
              </w:rPr>
              <w:t>Servis/Hizmet araçlarında uyulacak kurallar ve bu kapsamda yapılacak düzenlemeler;</w:t>
            </w:r>
          </w:p>
          <w:p w:rsidR="002D786A" w:rsidRPr="0056319D" w:rsidRDefault="002D786A" w:rsidP="002D786A">
            <w:pPr>
              <w:pStyle w:val="ListeParagraf"/>
              <w:numPr>
                <w:ilvl w:val="0"/>
                <w:numId w:val="1"/>
              </w:numPr>
              <w:tabs>
                <w:tab w:val="left" w:pos="825"/>
              </w:tabs>
              <w:ind w:right="109" w:firstLine="428"/>
              <w:rPr>
                <w:rFonts w:ascii="Times New Roman" w:hAnsi="Times New Roman" w:cs="Times New Roman"/>
                <w:sz w:val="24"/>
                <w:szCs w:val="24"/>
              </w:rPr>
            </w:pPr>
            <w:r w:rsidRPr="0056319D">
              <w:rPr>
                <w:rFonts w:ascii="Times New Roman" w:hAnsi="Times New Roman" w:cs="Times New Roman"/>
                <w:sz w:val="24"/>
                <w:szCs w:val="24"/>
              </w:rPr>
              <w:t xml:space="preserve">Servis/Hizmet araçlarının özellikle elle sık temas edilen yüzeyleri (kapı kolları, tutamaçlar, baş kısmına denk gelen alanlar vb.) başta olmak üzere temizlik </w:t>
            </w:r>
            <w:r w:rsidRPr="0056319D">
              <w:rPr>
                <w:rFonts w:ascii="Times New Roman" w:hAnsi="Times New Roman" w:cs="Times New Roman"/>
                <w:spacing w:val="2"/>
                <w:sz w:val="24"/>
                <w:szCs w:val="24"/>
              </w:rPr>
              <w:t xml:space="preserve">ve </w:t>
            </w:r>
            <w:r w:rsidRPr="0056319D">
              <w:rPr>
                <w:rFonts w:ascii="Times New Roman" w:hAnsi="Times New Roman" w:cs="Times New Roman"/>
                <w:sz w:val="24"/>
                <w:szCs w:val="24"/>
              </w:rPr>
              <w:t>hijyeninin sık aralıklarla yapılmasının sağlanması ve bu işlemlerin ilgili birimlerle birlikte yüklenici firma tarafımdan düzenli kayıtlarının tutulması, TKGM ilgili birimlerince de kontrollerinin yapılarak onaylanması gerekmektedir.</w:t>
            </w:r>
          </w:p>
          <w:p w:rsidR="002D786A" w:rsidRPr="0056319D" w:rsidRDefault="002D786A" w:rsidP="002D786A">
            <w:pPr>
              <w:pStyle w:val="ListeParagraf"/>
              <w:numPr>
                <w:ilvl w:val="0"/>
                <w:numId w:val="1"/>
              </w:numPr>
              <w:tabs>
                <w:tab w:val="left" w:pos="825"/>
              </w:tabs>
              <w:ind w:right="105" w:firstLine="428"/>
              <w:rPr>
                <w:rFonts w:ascii="Times New Roman" w:hAnsi="Times New Roman" w:cs="Times New Roman"/>
                <w:sz w:val="24"/>
                <w:szCs w:val="24"/>
              </w:rPr>
            </w:pPr>
            <w:r w:rsidRPr="0056319D">
              <w:rPr>
                <w:rFonts w:ascii="Times New Roman" w:hAnsi="Times New Roman" w:cs="Times New Roman"/>
                <w:sz w:val="24"/>
                <w:szCs w:val="24"/>
              </w:rPr>
              <w:t xml:space="preserve">Her taşıma öncesi </w:t>
            </w:r>
            <w:r w:rsidRPr="0056319D">
              <w:rPr>
                <w:rFonts w:ascii="Times New Roman" w:hAnsi="Times New Roman" w:cs="Times New Roman"/>
                <w:spacing w:val="2"/>
                <w:sz w:val="24"/>
                <w:szCs w:val="24"/>
              </w:rPr>
              <w:t xml:space="preserve">ve </w:t>
            </w:r>
            <w:r w:rsidRPr="0056319D">
              <w:rPr>
                <w:rFonts w:ascii="Times New Roman" w:hAnsi="Times New Roman" w:cs="Times New Roman"/>
                <w:sz w:val="24"/>
                <w:szCs w:val="24"/>
              </w:rPr>
              <w:t>sonrası araç boşken servis/hizmet araçlarına dezenfeksiyon işlemi uygulanması, en az haftada bir kez de detaylı genel temizlik, hijyen ve dezenfek</w:t>
            </w:r>
            <w:r w:rsidR="0056319D">
              <w:rPr>
                <w:rFonts w:ascii="Times New Roman" w:hAnsi="Times New Roman" w:cs="Times New Roman"/>
                <w:sz w:val="24"/>
                <w:szCs w:val="24"/>
              </w:rPr>
              <w:t>s</w:t>
            </w:r>
            <w:r w:rsidRPr="0056319D">
              <w:rPr>
                <w:rFonts w:ascii="Times New Roman" w:hAnsi="Times New Roman" w:cs="Times New Roman"/>
                <w:sz w:val="24"/>
                <w:szCs w:val="24"/>
              </w:rPr>
              <w:t>iyon işlemlerinin yüklenici firma ve ilgili birimlerce yapılarak bu işlemlerin düzenli kayıt altına alınması gerekmektedir.</w:t>
            </w:r>
          </w:p>
          <w:p w:rsidR="002D786A" w:rsidRPr="0056319D" w:rsidRDefault="002D786A" w:rsidP="002D786A">
            <w:pPr>
              <w:pStyle w:val="ListeParagraf"/>
              <w:numPr>
                <w:ilvl w:val="0"/>
                <w:numId w:val="1"/>
              </w:numPr>
              <w:tabs>
                <w:tab w:val="left" w:pos="825"/>
              </w:tabs>
              <w:ind w:right="115" w:firstLine="428"/>
              <w:rPr>
                <w:rFonts w:ascii="Times New Roman" w:hAnsi="Times New Roman" w:cs="Times New Roman"/>
                <w:sz w:val="24"/>
                <w:szCs w:val="24"/>
              </w:rPr>
            </w:pPr>
            <w:r w:rsidRPr="0056319D">
              <w:rPr>
                <w:rFonts w:ascii="Times New Roman" w:hAnsi="Times New Roman" w:cs="Times New Roman"/>
                <w:sz w:val="24"/>
                <w:szCs w:val="24"/>
              </w:rPr>
              <w:t>Servis/hizmet araçlarının taşıma kapasitesinin sosyal mesafe göz önüne alınarak planlanması, bu kapsamda servis araçlarında birer koltuk boş kalacak şekilde maksimum %50 kapasite ile yolcu taşınması</w:t>
            </w:r>
            <w:r w:rsidR="0056319D">
              <w:rPr>
                <w:rFonts w:ascii="Times New Roman" w:hAnsi="Times New Roman" w:cs="Times New Roman"/>
                <w:sz w:val="24"/>
                <w:szCs w:val="24"/>
              </w:rPr>
              <w:t xml:space="preserve"> </w:t>
            </w:r>
            <w:r w:rsidRPr="0056319D">
              <w:rPr>
                <w:rFonts w:ascii="Times New Roman" w:hAnsi="Times New Roman" w:cs="Times New Roman"/>
                <w:sz w:val="24"/>
                <w:szCs w:val="24"/>
              </w:rPr>
              <w:t>gerekme</w:t>
            </w:r>
            <w:r w:rsidR="0056319D">
              <w:rPr>
                <w:rFonts w:ascii="Times New Roman" w:hAnsi="Times New Roman" w:cs="Times New Roman"/>
                <w:sz w:val="24"/>
                <w:szCs w:val="24"/>
              </w:rPr>
              <w:t>k</w:t>
            </w:r>
            <w:r w:rsidRPr="0056319D">
              <w:rPr>
                <w:rFonts w:ascii="Times New Roman" w:hAnsi="Times New Roman" w:cs="Times New Roman"/>
                <w:sz w:val="24"/>
                <w:szCs w:val="24"/>
              </w:rPr>
              <w:t>tedir.</w:t>
            </w:r>
          </w:p>
          <w:p w:rsidR="002D786A" w:rsidRPr="0056319D" w:rsidRDefault="002D786A" w:rsidP="002D786A">
            <w:pPr>
              <w:pStyle w:val="ListeParagraf"/>
              <w:numPr>
                <w:ilvl w:val="0"/>
                <w:numId w:val="1"/>
              </w:numPr>
              <w:tabs>
                <w:tab w:val="left" w:pos="825"/>
              </w:tabs>
              <w:ind w:right="105" w:firstLine="428"/>
              <w:rPr>
                <w:rFonts w:ascii="Times New Roman" w:hAnsi="Times New Roman" w:cs="Times New Roman"/>
                <w:sz w:val="24"/>
                <w:szCs w:val="24"/>
              </w:rPr>
            </w:pPr>
            <w:r w:rsidRPr="0056319D">
              <w:rPr>
                <w:rFonts w:ascii="Times New Roman" w:hAnsi="Times New Roman" w:cs="Times New Roman"/>
                <w:sz w:val="24"/>
                <w:szCs w:val="24"/>
              </w:rPr>
              <w:t xml:space="preserve">Servisle seyahat eden personellerin ya koridor tarafındaki koltukları boş bırakarak ya da çapraz oturma düzeninde oturarak sosyal mesafeye uyması bu kapsamda boş bırakılacak koltuklar ve oturma düzenine ilişkin gerekli uyarıcı işaret </w:t>
            </w:r>
            <w:r w:rsidRPr="0056319D">
              <w:rPr>
                <w:rFonts w:ascii="Times New Roman" w:hAnsi="Times New Roman" w:cs="Times New Roman"/>
                <w:spacing w:val="2"/>
                <w:sz w:val="24"/>
                <w:szCs w:val="24"/>
              </w:rPr>
              <w:t xml:space="preserve">ve </w:t>
            </w:r>
            <w:r w:rsidRPr="0056319D">
              <w:rPr>
                <w:rFonts w:ascii="Times New Roman" w:hAnsi="Times New Roman" w:cs="Times New Roman"/>
                <w:sz w:val="24"/>
                <w:szCs w:val="24"/>
              </w:rPr>
              <w:t>yazıların koltuklara asılması</w:t>
            </w:r>
            <w:r w:rsidR="0056319D">
              <w:rPr>
                <w:rFonts w:ascii="Times New Roman" w:hAnsi="Times New Roman" w:cs="Times New Roman"/>
                <w:sz w:val="24"/>
                <w:szCs w:val="24"/>
              </w:rPr>
              <w:t xml:space="preserve"> </w:t>
            </w:r>
            <w:r w:rsidRPr="0056319D">
              <w:rPr>
                <w:rFonts w:ascii="Times New Roman" w:hAnsi="Times New Roman" w:cs="Times New Roman"/>
                <w:sz w:val="24"/>
                <w:szCs w:val="24"/>
              </w:rPr>
              <w:t>gerekmektedir.</w:t>
            </w:r>
          </w:p>
          <w:p w:rsidR="002D786A" w:rsidRPr="0056319D" w:rsidRDefault="002D786A" w:rsidP="002D786A">
            <w:pPr>
              <w:pStyle w:val="ListeParagraf"/>
              <w:numPr>
                <w:ilvl w:val="0"/>
                <w:numId w:val="1"/>
              </w:numPr>
              <w:tabs>
                <w:tab w:val="left" w:pos="825"/>
              </w:tabs>
              <w:ind w:right="109" w:firstLine="428"/>
              <w:rPr>
                <w:rFonts w:ascii="Times New Roman" w:hAnsi="Times New Roman" w:cs="Times New Roman"/>
                <w:sz w:val="24"/>
                <w:szCs w:val="24"/>
              </w:rPr>
            </w:pPr>
            <w:r w:rsidRPr="0056319D">
              <w:rPr>
                <w:rFonts w:ascii="Times New Roman" w:hAnsi="Times New Roman" w:cs="Times New Roman"/>
                <w:sz w:val="24"/>
                <w:szCs w:val="24"/>
              </w:rPr>
              <w:t>Her servis aracına özel oturma planı çıkarılabilmesi için servisten faydalanan çalışanların isim listelerine göre oturma planlarının oluşturulup oturulan koltukların her kişi için hep aynı koltuk olmasının sağlanması, buna ilişkin oturma planını gösterir listelerin de araç içerisine asılması gerekme</w:t>
            </w:r>
            <w:r w:rsidR="0056319D">
              <w:rPr>
                <w:rFonts w:ascii="Times New Roman" w:hAnsi="Times New Roman" w:cs="Times New Roman"/>
                <w:sz w:val="24"/>
                <w:szCs w:val="24"/>
              </w:rPr>
              <w:t>k</w:t>
            </w:r>
            <w:r w:rsidRPr="0056319D">
              <w:rPr>
                <w:rFonts w:ascii="Times New Roman" w:hAnsi="Times New Roman" w:cs="Times New Roman"/>
                <w:sz w:val="24"/>
                <w:szCs w:val="24"/>
              </w:rPr>
              <w:t>tedir.</w:t>
            </w:r>
          </w:p>
          <w:p w:rsidR="002D786A" w:rsidRPr="0056319D" w:rsidRDefault="002D786A" w:rsidP="002D786A">
            <w:pPr>
              <w:pStyle w:val="ListeParagraf"/>
              <w:numPr>
                <w:ilvl w:val="0"/>
                <w:numId w:val="1"/>
              </w:numPr>
              <w:tabs>
                <w:tab w:val="left" w:pos="825"/>
              </w:tabs>
              <w:ind w:left="824" w:hanging="281"/>
              <w:rPr>
                <w:rFonts w:ascii="Times New Roman" w:hAnsi="Times New Roman" w:cs="Times New Roman"/>
                <w:sz w:val="24"/>
                <w:szCs w:val="24"/>
              </w:rPr>
            </w:pPr>
            <w:r w:rsidRPr="0056319D">
              <w:rPr>
                <w:rFonts w:ascii="Times New Roman" w:hAnsi="Times New Roman" w:cs="Times New Roman"/>
                <w:sz w:val="24"/>
                <w:szCs w:val="24"/>
              </w:rPr>
              <w:t>Araç giriş ve/veya çıkışlarına el dezenfektanlarının konulması</w:t>
            </w:r>
            <w:r w:rsidR="0056319D">
              <w:rPr>
                <w:rFonts w:ascii="Times New Roman" w:hAnsi="Times New Roman" w:cs="Times New Roman"/>
                <w:sz w:val="24"/>
                <w:szCs w:val="24"/>
              </w:rPr>
              <w:t xml:space="preserve"> </w:t>
            </w:r>
            <w:r w:rsidRPr="0056319D">
              <w:rPr>
                <w:rFonts w:ascii="Times New Roman" w:hAnsi="Times New Roman" w:cs="Times New Roman"/>
                <w:sz w:val="24"/>
                <w:szCs w:val="24"/>
              </w:rPr>
              <w:t>gerekme</w:t>
            </w:r>
            <w:r w:rsidR="0056319D">
              <w:rPr>
                <w:rFonts w:ascii="Times New Roman" w:hAnsi="Times New Roman" w:cs="Times New Roman"/>
                <w:sz w:val="24"/>
                <w:szCs w:val="24"/>
              </w:rPr>
              <w:t>k</w:t>
            </w:r>
            <w:r w:rsidRPr="0056319D">
              <w:rPr>
                <w:rFonts w:ascii="Times New Roman" w:hAnsi="Times New Roman" w:cs="Times New Roman"/>
                <w:sz w:val="24"/>
                <w:szCs w:val="24"/>
              </w:rPr>
              <w:t>tedir.</w:t>
            </w:r>
          </w:p>
          <w:p w:rsidR="002D786A" w:rsidRPr="0056319D" w:rsidRDefault="002D786A" w:rsidP="002D786A">
            <w:pPr>
              <w:pStyle w:val="GvdeMetni"/>
              <w:spacing w:before="0"/>
              <w:ind w:left="0" w:firstLine="0"/>
              <w:jc w:val="left"/>
              <w:rPr>
                <w:rFonts w:ascii="Times New Roman" w:hAnsi="Times New Roman" w:cs="Times New Roman"/>
                <w:sz w:val="24"/>
                <w:szCs w:val="24"/>
              </w:rPr>
            </w:pPr>
          </w:p>
          <w:p w:rsidR="002D786A" w:rsidRPr="0056319D" w:rsidRDefault="002D786A" w:rsidP="002D786A">
            <w:pPr>
              <w:pStyle w:val="ListeParagraf"/>
              <w:numPr>
                <w:ilvl w:val="0"/>
                <w:numId w:val="1"/>
              </w:numPr>
              <w:tabs>
                <w:tab w:val="left" w:pos="825"/>
              </w:tabs>
              <w:ind w:right="105" w:firstLine="428"/>
              <w:rPr>
                <w:rFonts w:ascii="Times New Roman" w:hAnsi="Times New Roman" w:cs="Times New Roman"/>
                <w:sz w:val="24"/>
                <w:szCs w:val="24"/>
              </w:rPr>
            </w:pPr>
            <w:r w:rsidRPr="0056319D">
              <w:rPr>
                <w:rFonts w:ascii="Times New Roman" w:hAnsi="Times New Roman" w:cs="Times New Roman"/>
                <w:sz w:val="24"/>
                <w:szCs w:val="24"/>
              </w:rPr>
              <w:t xml:space="preserve">Seyahat süresince araç içerisinde şoför </w:t>
            </w:r>
            <w:r w:rsidRPr="0056319D">
              <w:rPr>
                <w:rFonts w:ascii="Times New Roman" w:hAnsi="Times New Roman" w:cs="Times New Roman"/>
                <w:spacing w:val="2"/>
                <w:sz w:val="24"/>
                <w:szCs w:val="24"/>
              </w:rPr>
              <w:t xml:space="preserve">ve </w:t>
            </w:r>
            <w:r w:rsidRPr="0056319D">
              <w:rPr>
                <w:rFonts w:ascii="Times New Roman" w:hAnsi="Times New Roman" w:cs="Times New Roman"/>
                <w:sz w:val="24"/>
                <w:szCs w:val="24"/>
              </w:rPr>
              <w:t>tüm yolcuların cerrahi maske takmaları, araçlarda da yeterince cerrahi maske ve gerektiğinde kullanılmak üzere tek kullanımlık eldiven bulundurulması</w:t>
            </w:r>
            <w:r w:rsidR="0056319D">
              <w:rPr>
                <w:rFonts w:ascii="Times New Roman" w:hAnsi="Times New Roman" w:cs="Times New Roman"/>
                <w:sz w:val="24"/>
                <w:szCs w:val="24"/>
              </w:rPr>
              <w:t xml:space="preserve"> </w:t>
            </w:r>
            <w:r w:rsidRPr="0056319D">
              <w:rPr>
                <w:rFonts w:ascii="Times New Roman" w:hAnsi="Times New Roman" w:cs="Times New Roman"/>
                <w:sz w:val="24"/>
                <w:szCs w:val="24"/>
              </w:rPr>
              <w:t>gerekmektedir.</w:t>
            </w:r>
          </w:p>
          <w:p w:rsidR="002D786A" w:rsidRPr="0056319D" w:rsidRDefault="002D786A" w:rsidP="002D786A">
            <w:pPr>
              <w:pStyle w:val="ListeParagraf"/>
              <w:numPr>
                <w:ilvl w:val="0"/>
                <w:numId w:val="1"/>
              </w:numPr>
              <w:tabs>
                <w:tab w:val="left" w:pos="825"/>
              </w:tabs>
              <w:ind w:left="824" w:hanging="281"/>
              <w:rPr>
                <w:rFonts w:ascii="Times New Roman" w:hAnsi="Times New Roman" w:cs="Times New Roman"/>
                <w:sz w:val="24"/>
                <w:szCs w:val="24"/>
              </w:rPr>
            </w:pPr>
            <w:r w:rsidRPr="0056319D">
              <w:rPr>
                <w:rFonts w:ascii="Times New Roman" w:hAnsi="Times New Roman" w:cs="Times New Roman"/>
                <w:sz w:val="24"/>
                <w:szCs w:val="24"/>
              </w:rPr>
              <w:t xml:space="preserve">Servis araçlarına COVİD-19 </w:t>
            </w:r>
            <w:r w:rsidRPr="0056319D">
              <w:rPr>
                <w:rFonts w:ascii="Times New Roman" w:hAnsi="Times New Roman" w:cs="Times New Roman"/>
                <w:spacing w:val="-4"/>
                <w:sz w:val="24"/>
                <w:szCs w:val="24"/>
              </w:rPr>
              <w:t xml:space="preserve">ile </w:t>
            </w:r>
            <w:r w:rsidRPr="0056319D">
              <w:rPr>
                <w:rFonts w:ascii="Times New Roman" w:hAnsi="Times New Roman" w:cs="Times New Roman"/>
                <w:sz w:val="24"/>
                <w:szCs w:val="24"/>
              </w:rPr>
              <w:t>ilgili bilgilendirme afişlerinin asılması</w:t>
            </w:r>
            <w:r w:rsidR="0056319D">
              <w:rPr>
                <w:rFonts w:ascii="Times New Roman" w:hAnsi="Times New Roman" w:cs="Times New Roman"/>
                <w:sz w:val="24"/>
                <w:szCs w:val="24"/>
              </w:rPr>
              <w:t xml:space="preserve"> </w:t>
            </w:r>
            <w:r w:rsidRPr="0056319D">
              <w:rPr>
                <w:rFonts w:ascii="Times New Roman" w:hAnsi="Times New Roman" w:cs="Times New Roman"/>
                <w:sz w:val="24"/>
                <w:szCs w:val="24"/>
              </w:rPr>
              <w:t>gerekme</w:t>
            </w:r>
            <w:r w:rsidR="0056319D">
              <w:rPr>
                <w:rFonts w:ascii="Times New Roman" w:hAnsi="Times New Roman" w:cs="Times New Roman"/>
                <w:sz w:val="24"/>
                <w:szCs w:val="24"/>
              </w:rPr>
              <w:t>k</w:t>
            </w:r>
            <w:r w:rsidRPr="0056319D">
              <w:rPr>
                <w:rFonts w:ascii="Times New Roman" w:hAnsi="Times New Roman" w:cs="Times New Roman"/>
                <w:sz w:val="24"/>
                <w:szCs w:val="24"/>
              </w:rPr>
              <w:t>tedir.</w:t>
            </w:r>
          </w:p>
          <w:p w:rsidR="002D786A" w:rsidRPr="0056319D" w:rsidRDefault="002D786A" w:rsidP="002D786A">
            <w:pPr>
              <w:pStyle w:val="ListeParagraf"/>
              <w:numPr>
                <w:ilvl w:val="0"/>
                <w:numId w:val="1"/>
              </w:numPr>
              <w:tabs>
                <w:tab w:val="left" w:pos="825"/>
              </w:tabs>
              <w:ind w:right="109" w:firstLine="428"/>
              <w:rPr>
                <w:rFonts w:ascii="Times New Roman" w:hAnsi="Times New Roman" w:cs="Times New Roman"/>
                <w:sz w:val="24"/>
                <w:szCs w:val="24"/>
              </w:rPr>
            </w:pPr>
            <w:r w:rsidRPr="0056319D">
              <w:rPr>
                <w:rFonts w:ascii="Times New Roman" w:hAnsi="Times New Roman" w:cs="Times New Roman"/>
                <w:sz w:val="24"/>
                <w:szCs w:val="24"/>
              </w:rPr>
              <w:t>Ş</w:t>
            </w:r>
            <w:r w:rsidR="0056319D">
              <w:rPr>
                <w:rFonts w:ascii="Times New Roman" w:hAnsi="Times New Roman" w:cs="Times New Roman"/>
                <w:sz w:val="24"/>
                <w:szCs w:val="24"/>
              </w:rPr>
              <w:t>o</w:t>
            </w:r>
            <w:r w:rsidRPr="0056319D">
              <w:rPr>
                <w:rFonts w:ascii="Times New Roman" w:hAnsi="Times New Roman" w:cs="Times New Roman"/>
                <w:sz w:val="24"/>
                <w:szCs w:val="24"/>
              </w:rPr>
              <w:t>förlerin</w:t>
            </w:r>
            <w:r w:rsidR="0056319D">
              <w:rPr>
                <w:rFonts w:ascii="Times New Roman" w:hAnsi="Times New Roman" w:cs="Times New Roman"/>
                <w:sz w:val="24"/>
                <w:szCs w:val="24"/>
              </w:rPr>
              <w:t xml:space="preserve"> </w:t>
            </w:r>
            <w:r w:rsidRPr="0056319D">
              <w:rPr>
                <w:rFonts w:ascii="Times New Roman" w:hAnsi="Times New Roman" w:cs="Times New Roman"/>
                <w:spacing w:val="2"/>
                <w:sz w:val="24"/>
                <w:szCs w:val="24"/>
              </w:rPr>
              <w:t xml:space="preserve">ve </w:t>
            </w:r>
            <w:r w:rsidRPr="0056319D">
              <w:rPr>
                <w:rFonts w:ascii="Times New Roman" w:hAnsi="Times New Roman" w:cs="Times New Roman"/>
                <w:sz w:val="24"/>
                <w:szCs w:val="24"/>
              </w:rPr>
              <w:t xml:space="preserve">varsa servis görevlilerinin güncel sağlık muayene raporlarının firma İSG birimince güncel olarak düzenlenmiş </w:t>
            </w:r>
            <w:r w:rsidRPr="0056319D">
              <w:rPr>
                <w:rFonts w:ascii="Times New Roman" w:hAnsi="Times New Roman" w:cs="Times New Roman"/>
                <w:spacing w:val="2"/>
                <w:sz w:val="24"/>
                <w:szCs w:val="24"/>
              </w:rPr>
              <w:t xml:space="preserve">ve </w:t>
            </w:r>
            <w:r w:rsidRPr="0056319D">
              <w:rPr>
                <w:rFonts w:ascii="Times New Roman" w:hAnsi="Times New Roman" w:cs="Times New Roman"/>
                <w:sz w:val="24"/>
                <w:szCs w:val="24"/>
              </w:rPr>
              <w:t>COVİD-19 riski açısından uygun olması</w:t>
            </w:r>
            <w:r w:rsidR="0056319D">
              <w:rPr>
                <w:rFonts w:ascii="Times New Roman" w:hAnsi="Times New Roman" w:cs="Times New Roman"/>
                <w:sz w:val="24"/>
                <w:szCs w:val="24"/>
              </w:rPr>
              <w:t xml:space="preserve"> </w:t>
            </w:r>
            <w:r w:rsidRPr="0056319D">
              <w:rPr>
                <w:rFonts w:ascii="Times New Roman" w:hAnsi="Times New Roman" w:cs="Times New Roman"/>
                <w:sz w:val="24"/>
                <w:szCs w:val="24"/>
              </w:rPr>
              <w:t>gerekme</w:t>
            </w:r>
            <w:r w:rsidR="0056319D">
              <w:rPr>
                <w:rFonts w:ascii="Times New Roman" w:hAnsi="Times New Roman" w:cs="Times New Roman"/>
                <w:sz w:val="24"/>
                <w:szCs w:val="24"/>
              </w:rPr>
              <w:t>k</w:t>
            </w:r>
            <w:r w:rsidRPr="0056319D">
              <w:rPr>
                <w:rFonts w:ascii="Times New Roman" w:hAnsi="Times New Roman" w:cs="Times New Roman"/>
                <w:sz w:val="24"/>
                <w:szCs w:val="24"/>
              </w:rPr>
              <w:t>tedir.</w:t>
            </w:r>
          </w:p>
          <w:p w:rsidR="002D786A" w:rsidRPr="0056319D" w:rsidRDefault="002D786A" w:rsidP="002D786A">
            <w:pPr>
              <w:pStyle w:val="ListeParagraf"/>
              <w:numPr>
                <w:ilvl w:val="0"/>
                <w:numId w:val="1"/>
              </w:numPr>
              <w:tabs>
                <w:tab w:val="left" w:pos="825"/>
              </w:tabs>
              <w:ind w:right="111" w:firstLine="428"/>
              <w:rPr>
                <w:rFonts w:ascii="Times New Roman" w:hAnsi="Times New Roman" w:cs="Times New Roman"/>
                <w:sz w:val="24"/>
                <w:szCs w:val="24"/>
              </w:rPr>
            </w:pPr>
            <w:r w:rsidRPr="0056319D">
              <w:rPr>
                <w:rFonts w:ascii="Times New Roman" w:hAnsi="Times New Roman" w:cs="Times New Roman"/>
                <w:sz w:val="24"/>
                <w:szCs w:val="24"/>
              </w:rPr>
              <w:t>Personel taşıma işini gerçekleştiren yüklenici firmanın İSG birimince servis ş</w:t>
            </w:r>
            <w:r w:rsidR="0056319D">
              <w:rPr>
                <w:rFonts w:ascii="Times New Roman" w:hAnsi="Times New Roman" w:cs="Times New Roman"/>
                <w:sz w:val="24"/>
                <w:szCs w:val="24"/>
              </w:rPr>
              <w:t>o</w:t>
            </w:r>
            <w:r w:rsidRPr="0056319D">
              <w:rPr>
                <w:rFonts w:ascii="Times New Roman" w:hAnsi="Times New Roman" w:cs="Times New Roman"/>
                <w:sz w:val="24"/>
                <w:szCs w:val="24"/>
              </w:rPr>
              <w:t>för</w:t>
            </w:r>
            <w:r w:rsidR="0056319D">
              <w:rPr>
                <w:rFonts w:ascii="Times New Roman" w:hAnsi="Times New Roman" w:cs="Times New Roman"/>
                <w:sz w:val="24"/>
                <w:szCs w:val="24"/>
              </w:rPr>
              <w:t xml:space="preserve"> </w:t>
            </w:r>
            <w:r w:rsidRPr="0056319D">
              <w:rPr>
                <w:rFonts w:ascii="Times New Roman" w:hAnsi="Times New Roman" w:cs="Times New Roman"/>
                <w:spacing w:val="2"/>
                <w:sz w:val="24"/>
                <w:szCs w:val="24"/>
              </w:rPr>
              <w:t xml:space="preserve">ve </w:t>
            </w:r>
            <w:r w:rsidRPr="0056319D">
              <w:rPr>
                <w:rFonts w:ascii="Times New Roman" w:hAnsi="Times New Roman" w:cs="Times New Roman"/>
                <w:sz w:val="24"/>
                <w:szCs w:val="24"/>
              </w:rPr>
              <w:t>yardımcısı ile ilgili İSG kapsamında düzenlenen EK-2 sağlık muayene formu ile tetkik sonuçlarının TKGM- İSG birimi ile paylaşılmasının sağlanması</w:t>
            </w:r>
            <w:r w:rsidR="0056319D">
              <w:rPr>
                <w:rFonts w:ascii="Times New Roman" w:hAnsi="Times New Roman" w:cs="Times New Roman"/>
                <w:sz w:val="24"/>
                <w:szCs w:val="24"/>
              </w:rPr>
              <w:t xml:space="preserve"> </w:t>
            </w:r>
            <w:r w:rsidRPr="0056319D">
              <w:rPr>
                <w:rFonts w:ascii="Times New Roman" w:hAnsi="Times New Roman" w:cs="Times New Roman"/>
                <w:sz w:val="24"/>
                <w:szCs w:val="24"/>
              </w:rPr>
              <w:t>gerekme</w:t>
            </w:r>
            <w:r w:rsidR="0056319D">
              <w:rPr>
                <w:rFonts w:ascii="Times New Roman" w:hAnsi="Times New Roman" w:cs="Times New Roman"/>
                <w:sz w:val="24"/>
                <w:szCs w:val="24"/>
              </w:rPr>
              <w:t>k</w:t>
            </w:r>
            <w:r w:rsidRPr="0056319D">
              <w:rPr>
                <w:rFonts w:ascii="Times New Roman" w:hAnsi="Times New Roman" w:cs="Times New Roman"/>
                <w:sz w:val="24"/>
                <w:szCs w:val="24"/>
              </w:rPr>
              <w:t>tedir.</w:t>
            </w:r>
          </w:p>
          <w:p w:rsidR="002D786A" w:rsidRPr="0056319D" w:rsidRDefault="002D786A" w:rsidP="002D786A">
            <w:pPr>
              <w:pStyle w:val="ListeParagraf"/>
              <w:numPr>
                <w:ilvl w:val="0"/>
                <w:numId w:val="1"/>
              </w:numPr>
              <w:tabs>
                <w:tab w:val="left" w:pos="825"/>
              </w:tabs>
              <w:ind w:right="104" w:firstLine="428"/>
              <w:rPr>
                <w:rFonts w:ascii="Times New Roman" w:hAnsi="Times New Roman" w:cs="Times New Roman"/>
                <w:sz w:val="24"/>
                <w:szCs w:val="24"/>
              </w:rPr>
            </w:pPr>
            <w:r w:rsidRPr="0056319D">
              <w:rPr>
                <w:rFonts w:ascii="Times New Roman" w:hAnsi="Times New Roman" w:cs="Times New Roman"/>
                <w:sz w:val="24"/>
                <w:szCs w:val="24"/>
              </w:rPr>
              <w:t>Personel taşımacılığı yapan yüklenici firmaya ait araçları kullanan ş</w:t>
            </w:r>
            <w:r w:rsidR="0056319D">
              <w:rPr>
                <w:rFonts w:ascii="Times New Roman" w:hAnsi="Times New Roman" w:cs="Times New Roman"/>
                <w:sz w:val="24"/>
                <w:szCs w:val="24"/>
              </w:rPr>
              <w:t>o</w:t>
            </w:r>
            <w:r w:rsidRPr="0056319D">
              <w:rPr>
                <w:rFonts w:ascii="Times New Roman" w:hAnsi="Times New Roman" w:cs="Times New Roman"/>
                <w:sz w:val="24"/>
                <w:szCs w:val="24"/>
              </w:rPr>
              <w:t>förlerin sabit olması sağlanmalı, ş</w:t>
            </w:r>
            <w:r w:rsidR="0056319D">
              <w:rPr>
                <w:rFonts w:ascii="Times New Roman" w:hAnsi="Times New Roman" w:cs="Times New Roman"/>
                <w:sz w:val="24"/>
                <w:szCs w:val="24"/>
              </w:rPr>
              <w:t>o</w:t>
            </w:r>
            <w:r w:rsidRPr="0056319D">
              <w:rPr>
                <w:rFonts w:ascii="Times New Roman" w:hAnsi="Times New Roman" w:cs="Times New Roman"/>
                <w:sz w:val="24"/>
                <w:szCs w:val="24"/>
              </w:rPr>
              <w:t>för ya da yardımcı personel değişikliği durumunda TKGM ilgili biriminin haberdar edilerek firma İSG birimince yeni ş</w:t>
            </w:r>
            <w:r w:rsidR="0056319D">
              <w:rPr>
                <w:rFonts w:ascii="Times New Roman" w:hAnsi="Times New Roman" w:cs="Times New Roman"/>
                <w:sz w:val="24"/>
                <w:szCs w:val="24"/>
              </w:rPr>
              <w:t>o</w:t>
            </w:r>
            <w:r w:rsidRPr="0056319D">
              <w:rPr>
                <w:rFonts w:ascii="Times New Roman" w:hAnsi="Times New Roman" w:cs="Times New Roman"/>
                <w:sz w:val="24"/>
                <w:szCs w:val="24"/>
              </w:rPr>
              <w:t>förün sağlık durumunu gösteren EK-2 sağlık muayene formu ile tetkik sonuçlarının TKGM- İSG birimi ile paylaşılmasının sağlanması</w:t>
            </w:r>
            <w:r w:rsidR="0056319D">
              <w:rPr>
                <w:rFonts w:ascii="Times New Roman" w:hAnsi="Times New Roman" w:cs="Times New Roman"/>
                <w:sz w:val="24"/>
                <w:szCs w:val="24"/>
              </w:rPr>
              <w:t xml:space="preserve"> </w:t>
            </w:r>
            <w:r w:rsidRPr="0056319D">
              <w:rPr>
                <w:rFonts w:ascii="Times New Roman" w:hAnsi="Times New Roman" w:cs="Times New Roman"/>
                <w:sz w:val="24"/>
                <w:szCs w:val="24"/>
              </w:rPr>
              <w:t>gerekmektedir.</w:t>
            </w:r>
          </w:p>
          <w:p w:rsidR="002D786A" w:rsidRPr="0056319D" w:rsidRDefault="002D786A" w:rsidP="002D786A">
            <w:pPr>
              <w:pStyle w:val="ListeParagraf"/>
              <w:numPr>
                <w:ilvl w:val="0"/>
                <w:numId w:val="1"/>
              </w:numPr>
              <w:tabs>
                <w:tab w:val="left" w:pos="825"/>
              </w:tabs>
              <w:ind w:right="105" w:firstLine="428"/>
              <w:rPr>
                <w:rFonts w:ascii="Times New Roman" w:hAnsi="Times New Roman" w:cs="Times New Roman"/>
                <w:sz w:val="24"/>
                <w:szCs w:val="24"/>
              </w:rPr>
            </w:pPr>
            <w:r w:rsidRPr="0056319D">
              <w:rPr>
                <w:rFonts w:ascii="Times New Roman" w:hAnsi="Times New Roman" w:cs="Times New Roman"/>
                <w:sz w:val="24"/>
                <w:szCs w:val="24"/>
              </w:rPr>
              <w:t>Kurum içi hizmet araçlarının her gün sabah mesai başlangıcı ile her görev dönüşünde aracı kullanan görevli ş</w:t>
            </w:r>
            <w:r w:rsidR="0056319D">
              <w:rPr>
                <w:rFonts w:ascii="Times New Roman" w:hAnsi="Times New Roman" w:cs="Times New Roman"/>
                <w:sz w:val="24"/>
                <w:szCs w:val="24"/>
              </w:rPr>
              <w:t>o</w:t>
            </w:r>
            <w:r w:rsidRPr="0056319D">
              <w:rPr>
                <w:rFonts w:ascii="Times New Roman" w:hAnsi="Times New Roman" w:cs="Times New Roman"/>
                <w:sz w:val="24"/>
                <w:szCs w:val="24"/>
              </w:rPr>
              <w:t>för tarafından dezenfeksiyon işleminin yapılmasının sağlanması</w:t>
            </w:r>
            <w:r w:rsidR="0056319D">
              <w:rPr>
                <w:rFonts w:ascii="Times New Roman" w:hAnsi="Times New Roman" w:cs="Times New Roman"/>
                <w:sz w:val="24"/>
                <w:szCs w:val="24"/>
              </w:rPr>
              <w:t xml:space="preserve"> </w:t>
            </w:r>
            <w:r w:rsidRPr="0056319D">
              <w:rPr>
                <w:rFonts w:ascii="Times New Roman" w:hAnsi="Times New Roman" w:cs="Times New Roman"/>
                <w:sz w:val="24"/>
                <w:szCs w:val="24"/>
              </w:rPr>
              <w:t>gerekmektedir.</w:t>
            </w:r>
          </w:p>
          <w:p w:rsidR="002D786A" w:rsidRPr="0056319D" w:rsidRDefault="002D786A" w:rsidP="002D786A">
            <w:pPr>
              <w:pStyle w:val="ListeParagraf"/>
              <w:numPr>
                <w:ilvl w:val="0"/>
                <w:numId w:val="1"/>
              </w:numPr>
              <w:tabs>
                <w:tab w:val="left" w:pos="825"/>
              </w:tabs>
              <w:ind w:right="106" w:firstLine="428"/>
              <w:rPr>
                <w:rFonts w:ascii="Times New Roman" w:hAnsi="Times New Roman" w:cs="Times New Roman"/>
                <w:sz w:val="24"/>
                <w:szCs w:val="24"/>
              </w:rPr>
            </w:pPr>
            <w:r w:rsidRPr="0056319D">
              <w:rPr>
                <w:rFonts w:ascii="Times New Roman" w:hAnsi="Times New Roman" w:cs="Times New Roman"/>
                <w:sz w:val="24"/>
                <w:szCs w:val="24"/>
              </w:rPr>
              <w:t xml:space="preserve">Kurum içi hizmet araçlarında göreve çıkan araçlar </w:t>
            </w:r>
            <w:r w:rsidRPr="0056319D">
              <w:rPr>
                <w:rFonts w:ascii="Times New Roman" w:hAnsi="Times New Roman" w:cs="Times New Roman"/>
                <w:spacing w:val="-3"/>
                <w:sz w:val="24"/>
                <w:szCs w:val="24"/>
              </w:rPr>
              <w:t xml:space="preserve">için </w:t>
            </w:r>
            <w:r w:rsidRPr="0056319D">
              <w:rPr>
                <w:rFonts w:ascii="Times New Roman" w:hAnsi="Times New Roman" w:cs="Times New Roman"/>
                <w:sz w:val="24"/>
                <w:szCs w:val="24"/>
              </w:rPr>
              <w:t>doldurulan araç görev emri belgelerine dezenfeksiyon işlemi yapılıp yapılmadığı yapıldı ise dezenfeksiyon işlemini yapan personelin adı soyadı, aracı kullanan ş</w:t>
            </w:r>
            <w:r w:rsidR="0056319D">
              <w:rPr>
                <w:rFonts w:ascii="Times New Roman" w:hAnsi="Times New Roman" w:cs="Times New Roman"/>
                <w:sz w:val="24"/>
                <w:szCs w:val="24"/>
              </w:rPr>
              <w:t>o</w:t>
            </w:r>
            <w:r w:rsidRPr="0056319D">
              <w:rPr>
                <w:rFonts w:ascii="Times New Roman" w:hAnsi="Times New Roman" w:cs="Times New Roman"/>
                <w:sz w:val="24"/>
                <w:szCs w:val="24"/>
              </w:rPr>
              <w:t>för</w:t>
            </w:r>
            <w:r w:rsidR="0056319D">
              <w:rPr>
                <w:rFonts w:ascii="Times New Roman" w:hAnsi="Times New Roman" w:cs="Times New Roman"/>
                <w:sz w:val="24"/>
                <w:szCs w:val="24"/>
              </w:rPr>
              <w:t xml:space="preserve"> </w:t>
            </w:r>
            <w:r w:rsidRPr="0056319D">
              <w:rPr>
                <w:rFonts w:ascii="Times New Roman" w:hAnsi="Times New Roman" w:cs="Times New Roman"/>
                <w:spacing w:val="2"/>
                <w:sz w:val="24"/>
                <w:szCs w:val="24"/>
              </w:rPr>
              <w:t xml:space="preserve">ve </w:t>
            </w:r>
            <w:r w:rsidRPr="0056319D">
              <w:rPr>
                <w:rFonts w:ascii="Times New Roman" w:hAnsi="Times New Roman" w:cs="Times New Roman"/>
                <w:sz w:val="24"/>
                <w:szCs w:val="24"/>
              </w:rPr>
              <w:t>yolcu isimleri ile birlikte görev tarih ve saati mutlaka yazılmalıdır.</w:t>
            </w:r>
          </w:p>
          <w:p w:rsidR="002D786A" w:rsidRPr="0056319D" w:rsidRDefault="002D786A" w:rsidP="00127B99">
            <w:pPr>
              <w:pStyle w:val="ListeParagraf"/>
              <w:numPr>
                <w:ilvl w:val="0"/>
                <w:numId w:val="1"/>
              </w:numPr>
              <w:tabs>
                <w:tab w:val="left" w:pos="885"/>
              </w:tabs>
              <w:ind w:right="108" w:firstLine="428"/>
              <w:rPr>
                <w:rFonts w:ascii="Times New Roman" w:hAnsi="Times New Roman" w:cs="Times New Roman"/>
                <w:sz w:val="24"/>
                <w:szCs w:val="24"/>
              </w:rPr>
            </w:pPr>
            <w:r w:rsidRPr="0056319D">
              <w:rPr>
                <w:rFonts w:ascii="Times New Roman" w:hAnsi="Times New Roman" w:cs="Times New Roman"/>
                <w:sz w:val="24"/>
                <w:szCs w:val="24"/>
              </w:rPr>
              <w:t xml:space="preserve">Kurum içi hizmet araçlarını kullanan personellerin her gün mesai saati başlangıcında </w:t>
            </w:r>
            <w:r w:rsidRPr="0056319D">
              <w:rPr>
                <w:rFonts w:ascii="Times New Roman" w:hAnsi="Times New Roman" w:cs="Times New Roman"/>
                <w:spacing w:val="2"/>
                <w:sz w:val="24"/>
                <w:szCs w:val="24"/>
              </w:rPr>
              <w:t xml:space="preserve">ve </w:t>
            </w:r>
            <w:r w:rsidRPr="0056319D">
              <w:rPr>
                <w:rFonts w:ascii="Times New Roman" w:hAnsi="Times New Roman" w:cs="Times New Roman"/>
                <w:sz w:val="24"/>
                <w:szCs w:val="24"/>
              </w:rPr>
              <w:t xml:space="preserve">göreve çıkmadan önce ateş ölçümleri gerçekleştirilip ateş takip cetveline ateş ölçüm sonuçları işlenmeli, ÜSYE </w:t>
            </w:r>
            <w:r w:rsidRPr="0056319D">
              <w:rPr>
                <w:rFonts w:ascii="Times New Roman" w:hAnsi="Times New Roman" w:cs="Times New Roman"/>
                <w:sz w:val="24"/>
                <w:szCs w:val="24"/>
              </w:rPr>
              <w:lastRenderedPageBreak/>
              <w:t>bulguları (aksırma, hapşurma, öksürük, boğaz ağrısı, eklemlerde ağrı vücutta kırgınlık, koku tat duyu bozukluğu vb.) olan ş</w:t>
            </w:r>
            <w:r w:rsidR="0056319D">
              <w:rPr>
                <w:rFonts w:ascii="Times New Roman" w:hAnsi="Times New Roman" w:cs="Times New Roman"/>
                <w:sz w:val="24"/>
                <w:szCs w:val="24"/>
              </w:rPr>
              <w:t>o</w:t>
            </w:r>
            <w:r w:rsidRPr="0056319D">
              <w:rPr>
                <w:rFonts w:ascii="Times New Roman" w:hAnsi="Times New Roman" w:cs="Times New Roman"/>
                <w:sz w:val="24"/>
                <w:szCs w:val="24"/>
              </w:rPr>
              <w:t>förler göreve çıkartılmayıp maske takılarak sağlık birimine</w:t>
            </w:r>
            <w:r w:rsidR="0056319D">
              <w:rPr>
                <w:rFonts w:ascii="Times New Roman" w:hAnsi="Times New Roman" w:cs="Times New Roman"/>
                <w:sz w:val="24"/>
                <w:szCs w:val="24"/>
              </w:rPr>
              <w:t xml:space="preserve"> </w:t>
            </w:r>
            <w:r w:rsidRPr="0056319D">
              <w:rPr>
                <w:rFonts w:ascii="Times New Roman" w:hAnsi="Times New Roman" w:cs="Times New Roman"/>
                <w:sz w:val="24"/>
                <w:szCs w:val="24"/>
              </w:rPr>
              <w:t>yönlendirilecektir.</w:t>
            </w:r>
          </w:p>
          <w:p w:rsidR="00127B99" w:rsidRPr="0056319D" w:rsidRDefault="00127B99" w:rsidP="00127B99">
            <w:pPr>
              <w:pStyle w:val="ListeParagraf"/>
              <w:tabs>
                <w:tab w:val="left" w:pos="885"/>
              </w:tabs>
              <w:ind w:left="544" w:right="108" w:firstLine="0"/>
              <w:rPr>
                <w:rFonts w:ascii="Times New Roman" w:hAnsi="Times New Roman" w:cs="Times New Roman"/>
                <w:sz w:val="24"/>
                <w:szCs w:val="24"/>
              </w:rPr>
            </w:pPr>
          </w:p>
          <w:p w:rsidR="002D786A" w:rsidRPr="0056319D" w:rsidRDefault="002D786A" w:rsidP="002D786A">
            <w:pPr>
              <w:pStyle w:val="Balk1"/>
              <w:numPr>
                <w:ilvl w:val="0"/>
                <w:numId w:val="2"/>
              </w:numPr>
              <w:tabs>
                <w:tab w:val="left" w:pos="789"/>
              </w:tabs>
              <w:ind w:left="788" w:hanging="245"/>
              <w:jc w:val="left"/>
              <w:rPr>
                <w:rFonts w:ascii="Times New Roman" w:hAnsi="Times New Roman" w:cs="Times New Roman"/>
                <w:sz w:val="24"/>
                <w:szCs w:val="24"/>
              </w:rPr>
            </w:pPr>
            <w:r w:rsidRPr="0056319D">
              <w:rPr>
                <w:rFonts w:ascii="Times New Roman" w:hAnsi="Times New Roman" w:cs="Times New Roman"/>
                <w:sz w:val="24"/>
                <w:szCs w:val="24"/>
              </w:rPr>
              <w:t xml:space="preserve">Kontrol </w:t>
            </w:r>
            <w:r w:rsidRPr="0056319D">
              <w:rPr>
                <w:rFonts w:ascii="Times New Roman" w:hAnsi="Times New Roman" w:cs="Times New Roman"/>
                <w:spacing w:val="-4"/>
                <w:sz w:val="24"/>
                <w:szCs w:val="24"/>
              </w:rPr>
              <w:t>ve</w:t>
            </w:r>
            <w:r w:rsidRPr="0056319D">
              <w:rPr>
                <w:rFonts w:ascii="Times New Roman" w:hAnsi="Times New Roman" w:cs="Times New Roman"/>
                <w:sz w:val="24"/>
                <w:szCs w:val="24"/>
              </w:rPr>
              <w:t xml:space="preserve"> Sorumluluk</w:t>
            </w:r>
          </w:p>
          <w:p w:rsidR="002D786A" w:rsidRPr="0056319D" w:rsidRDefault="002D786A" w:rsidP="002D786A">
            <w:pPr>
              <w:pStyle w:val="GvdeMetni"/>
              <w:spacing w:before="0"/>
              <w:jc w:val="left"/>
              <w:rPr>
                <w:rFonts w:ascii="Times New Roman" w:hAnsi="Times New Roman" w:cs="Times New Roman"/>
                <w:sz w:val="24"/>
                <w:szCs w:val="24"/>
              </w:rPr>
            </w:pPr>
            <w:r w:rsidRPr="0056319D">
              <w:rPr>
                <w:rFonts w:ascii="Times New Roman" w:hAnsi="Times New Roman" w:cs="Times New Roman"/>
                <w:sz w:val="24"/>
                <w:szCs w:val="24"/>
              </w:rPr>
              <w:t xml:space="preserve">Bu talimatın yürütülmesi ve uygulamanın kontrollerinden personel servis taşımacılığı yapan yüklenici firma ile Destek Hizmetleri Daire Başkanlığı’nın ilgili </w:t>
            </w:r>
            <w:r w:rsidR="0056319D">
              <w:rPr>
                <w:rFonts w:ascii="Times New Roman" w:hAnsi="Times New Roman" w:cs="Times New Roman"/>
                <w:sz w:val="24"/>
                <w:szCs w:val="24"/>
              </w:rPr>
              <w:t>Ş</w:t>
            </w:r>
            <w:r w:rsidRPr="0056319D">
              <w:rPr>
                <w:rFonts w:ascii="Times New Roman" w:hAnsi="Times New Roman" w:cs="Times New Roman"/>
                <w:sz w:val="24"/>
                <w:szCs w:val="24"/>
              </w:rPr>
              <w:t xml:space="preserve">ube </w:t>
            </w:r>
            <w:r w:rsidR="0056319D">
              <w:rPr>
                <w:rFonts w:ascii="Times New Roman" w:hAnsi="Times New Roman" w:cs="Times New Roman"/>
                <w:sz w:val="24"/>
                <w:szCs w:val="24"/>
              </w:rPr>
              <w:t>M</w:t>
            </w:r>
            <w:r w:rsidRPr="0056319D">
              <w:rPr>
                <w:rFonts w:ascii="Times New Roman" w:hAnsi="Times New Roman" w:cs="Times New Roman"/>
                <w:sz w:val="24"/>
                <w:szCs w:val="24"/>
              </w:rPr>
              <w:t>üdürlükleri sorumludur.</w:t>
            </w:r>
          </w:p>
          <w:p w:rsidR="002D786A" w:rsidRPr="0056319D" w:rsidRDefault="002D786A"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p>
          <w:p w:rsidR="00127B99" w:rsidRPr="0056319D" w:rsidRDefault="00127B99" w:rsidP="002D786A">
            <w:pPr>
              <w:pStyle w:val="KonuBal"/>
              <w:spacing w:before="0"/>
              <w:ind w:left="1078"/>
              <w:rPr>
                <w:rFonts w:ascii="Times New Roman" w:hAnsi="Times New Roman" w:cs="Times New Roman"/>
                <w:sz w:val="24"/>
                <w:szCs w:val="24"/>
              </w:rPr>
            </w:pPr>
            <w:bookmarkStart w:id="0" w:name="_GoBack"/>
            <w:bookmarkEnd w:id="0"/>
          </w:p>
        </w:tc>
      </w:tr>
    </w:tbl>
    <w:p w:rsidR="00CC18FF" w:rsidRPr="0056319D" w:rsidRDefault="00CC18FF" w:rsidP="002D786A">
      <w:pPr>
        <w:tabs>
          <w:tab w:val="left" w:pos="825"/>
        </w:tabs>
        <w:ind w:right="109"/>
        <w:rPr>
          <w:rFonts w:ascii="Times New Roman" w:hAnsi="Times New Roman" w:cs="Times New Roman"/>
          <w:sz w:val="24"/>
          <w:szCs w:val="24"/>
        </w:rPr>
      </w:pPr>
    </w:p>
    <w:sectPr w:rsidR="00CC18FF" w:rsidRPr="0056319D" w:rsidSect="0030577B">
      <w:headerReference w:type="even" r:id="rId7"/>
      <w:headerReference w:type="default" r:id="rId8"/>
      <w:footerReference w:type="even" r:id="rId9"/>
      <w:footerReference w:type="default" r:id="rId10"/>
      <w:headerReference w:type="first" r:id="rId11"/>
      <w:footerReference w:type="first" r:id="rId12"/>
      <w:pgSz w:w="11910" w:h="16840"/>
      <w:pgMar w:top="1320" w:right="880" w:bottom="1200" w:left="1160" w:header="0" w:footer="101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C7E" w:rsidRDefault="00877C7E">
      <w:r>
        <w:separator/>
      </w:r>
    </w:p>
  </w:endnote>
  <w:endnote w:type="continuationSeparator" w:id="1">
    <w:p w:rsidR="00877C7E" w:rsidRDefault="00877C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manTurk">
    <w:altName w:val="Courier New"/>
    <w:charset w:val="00"/>
    <w:family w:val="auto"/>
    <w:pitch w:val="variable"/>
    <w:sig w:usb0="03000000"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DB4" w:rsidRDefault="00323DB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86" w:type="dxa"/>
      <w:tblInd w:w="-8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241"/>
      <w:gridCol w:w="3260"/>
      <w:gridCol w:w="3685"/>
    </w:tblGrid>
    <w:tr w:rsidR="002D786A" w:rsidRPr="006417A2" w:rsidTr="002D786A">
      <w:trPr>
        <w:trHeight w:hRule="exact" w:val="314"/>
      </w:trPr>
      <w:tc>
        <w:tcPr>
          <w:tcW w:w="4241" w:type="dxa"/>
          <w:shd w:val="clear" w:color="auto" w:fill="FF7300"/>
          <w:vAlign w:val="center"/>
        </w:tcPr>
        <w:p w:rsidR="002D786A" w:rsidRPr="006417A2" w:rsidRDefault="002D786A" w:rsidP="007C247F">
          <w:pPr>
            <w:jc w:val="center"/>
            <w:rPr>
              <w:rFonts w:ascii="Times New Roman" w:hAnsi="Times New Roman"/>
              <w:b/>
              <w:bCs/>
              <w:color w:val="003FDA"/>
              <w:sz w:val="24"/>
              <w:szCs w:val="24"/>
              <w:lang w:val="de-DE"/>
            </w:rPr>
          </w:pPr>
          <w:r w:rsidRPr="006417A2">
            <w:rPr>
              <w:rFonts w:ascii="Times New Roman" w:hAnsi="Times New Roman"/>
              <w:b/>
              <w:bCs/>
              <w:color w:val="003FDA"/>
              <w:sz w:val="24"/>
              <w:szCs w:val="24"/>
              <w:lang w:val="de-DE"/>
            </w:rPr>
            <w:t>HAZIRLAYAN</w:t>
          </w:r>
        </w:p>
        <w:p w:rsidR="002D786A" w:rsidRPr="006417A2" w:rsidRDefault="002D786A" w:rsidP="007C247F">
          <w:pPr>
            <w:jc w:val="center"/>
            <w:rPr>
              <w:rFonts w:ascii="Times New Roman" w:hAnsi="Times New Roman"/>
              <w:b/>
              <w:bCs/>
              <w:color w:val="003FDA"/>
              <w:sz w:val="24"/>
              <w:szCs w:val="24"/>
              <w:lang w:val="de-DE"/>
            </w:rPr>
          </w:pPr>
        </w:p>
        <w:p w:rsidR="002D786A" w:rsidRPr="006417A2" w:rsidRDefault="002D786A" w:rsidP="007C247F">
          <w:pPr>
            <w:jc w:val="center"/>
            <w:rPr>
              <w:rFonts w:ascii="Times New Roman" w:hAnsi="Times New Roman"/>
              <w:b/>
              <w:bCs/>
              <w:color w:val="003FDA"/>
              <w:sz w:val="24"/>
              <w:szCs w:val="24"/>
            </w:rPr>
          </w:pPr>
        </w:p>
        <w:p w:rsidR="002D786A" w:rsidRPr="006417A2" w:rsidRDefault="002D786A" w:rsidP="007C247F">
          <w:pPr>
            <w:jc w:val="center"/>
            <w:rPr>
              <w:rFonts w:ascii="Times New Roman" w:hAnsi="Times New Roman"/>
              <w:b/>
              <w:bCs/>
              <w:color w:val="003FDA"/>
              <w:sz w:val="24"/>
              <w:szCs w:val="24"/>
              <w:lang w:val="de-DE"/>
            </w:rPr>
          </w:pPr>
        </w:p>
      </w:tc>
      <w:tc>
        <w:tcPr>
          <w:tcW w:w="3260" w:type="dxa"/>
          <w:shd w:val="clear" w:color="auto" w:fill="FF7300"/>
          <w:vAlign w:val="center"/>
        </w:tcPr>
        <w:p w:rsidR="002D786A" w:rsidRPr="006417A2" w:rsidRDefault="002D786A" w:rsidP="007C247F">
          <w:pPr>
            <w:jc w:val="center"/>
            <w:rPr>
              <w:rFonts w:ascii="Times New Roman" w:hAnsi="Times New Roman"/>
              <w:b/>
              <w:bCs/>
              <w:color w:val="003FDA"/>
              <w:sz w:val="24"/>
              <w:szCs w:val="24"/>
              <w:lang w:val="de-DE"/>
            </w:rPr>
          </w:pPr>
          <w:r w:rsidRPr="006417A2">
            <w:rPr>
              <w:rFonts w:ascii="Times New Roman" w:hAnsi="Times New Roman"/>
              <w:b/>
              <w:bCs/>
              <w:color w:val="003FDA"/>
              <w:sz w:val="24"/>
              <w:szCs w:val="24"/>
              <w:lang w:val="de-DE"/>
            </w:rPr>
            <w:t>KONTROL EDEN</w:t>
          </w:r>
        </w:p>
        <w:p w:rsidR="002D786A" w:rsidRPr="006417A2" w:rsidRDefault="002D786A" w:rsidP="007C247F">
          <w:pPr>
            <w:jc w:val="center"/>
            <w:rPr>
              <w:rFonts w:ascii="Times New Roman" w:hAnsi="Times New Roman"/>
              <w:b/>
              <w:bCs/>
              <w:color w:val="003FDA"/>
              <w:sz w:val="24"/>
              <w:szCs w:val="24"/>
              <w:lang w:val="de-DE"/>
            </w:rPr>
          </w:pPr>
        </w:p>
        <w:p w:rsidR="002D786A" w:rsidRPr="006417A2" w:rsidRDefault="002D786A" w:rsidP="007C247F">
          <w:pPr>
            <w:jc w:val="center"/>
            <w:rPr>
              <w:rFonts w:ascii="Times New Roman" w:hAnsi="Times New Roman"/>
              <w:b/>
              <w:bCs/>
              <w:color w:val="003FDA"/>
              <w:sz w:val="24"/>
              <w:szCs w:val="24"/>
              <w:lang w:val="de-DE"/>
            </w:rPr>
          </w:pPr>
        </w:p>
        <w:p w:rsidR="002D786A" w:rsidRPr="006417A2" w:rsidRDefault="002D786A" w:rsidP="007C247F">
          <w:pPr>
            <w:jc w:val="center"/>
            <w:rPr>
              <w:rFonts w:ascii="Times New Roman" w:hAnsi="Times New Roman"/>
              <w:b/>
              <w:bCs/>
              <w:color w:val="003FDA"/>
              <w:sz w:val="24"/>
              <w:szCs w:val="24"/>
              <w:lang w:val="de-DE"/>
            </w:rPr>
          </w:pPr>
        </w:p>
      </w:tc>
      <w:tc>
        <w:tcPr>
          <w:tcW w:w="3685" w:type="dxa"/>
          <w:shd w:val="clear" w:color="auto" w:fill="FF7300"/>
          <w:vAlign w:val="center"/>
        </w:tcPr>
        <w:p w:rsidR="002D786A" w:rsidRPr="006417A2" w:rsidRDefault="002D786A" w:rsidP="007C247F">
          <w:pPr>
            <w:jc w:val="center"/>
            <w:rPr>
              <w:rFonts w:ascii="Times New Roman" w:hAnsi="Times New Roman"/>
              <w:b/>
              <w:bCs/>
              <w:color w:val="003FDA"/>
              <w:sz w:val="24"/>
              <w:szCs w:val="24"/>
              <w:lang w:val="de-DE"/>
            </w:rPr>
          </w:pPr>
          <w:r w:rsidRPr="006417A2">
            <w:rPr>
              <w:rFonts w:ascii="Times New Roman" w:hAnsi="Times New Roman"/>
              <w:b/>
              <w:bCs/>
              <w:color w:val="003FDA"/>
              <w:sz w:val="24"/>
              <w:szCs w:val="24"/>
              <w:lang w:val="de-DE"/>
            </w:rPr>
            <w:t>ONAYLAYAN</w:t>
          </w:r>
        </w:p>
        <w:p w:rsidR="002D786A" w:rsidRPr="006417A2" w:rsidRDefault="002D786A" w:rsidP="007C247F">
          <w:pPr>
            <w:jc w:val="center"/>
            <w:rPr>
              <w:rFonts w:ascii="Times New Roman" w:hAnsi="Times New Roman"/>
              <w:b/>
              <w:bCs/>
              <w:color w:val="003FDA"/>
              <w:sz w:val="24"/>
              <w:szCs w:val="24"/>
              <w:lang w:val="de-DE"/>
            </w:rPr>
          </w:pPr>
        </w:p>
        <w:p w:rsidR="002D786A" w:rsidRPr="006417A2" w:rsidRDefault="002D786A" w:rsidP="007C247F">
          <w:pPr>
            <w:jc w:val="center"/>
            <w:rPr>
              <w:rFonts w:ascii="Times New Roman" w:hAnsi="Times New Roman"/>
              <w:b/>
              <w:bCs/>
              <w:color w:val="003FDA"/>
              <w:sz w:val="24"/>
              <w:szCs w:val="24"/>
              <w:lang w:val="de-DE"/>
            </w:rPr>
          </w:pPr>
        </w:p>
        <w:p w:rsidR="002D786A" w:rsidRPr="006417A2" w:rsidRDefault="002D786A" w:rsidP="007C247F">
          <w:pPr>
            <w:jc w:val="center"/>
            <w:rPr>
              <w:rFonts w:ascii="Times New Roman" w:hAnsi="Times New Roman"/>
              <w:b/>
              <w:bCs/>
              <w:color w:val="003FDA"/>
              <w:sz w:val="24"/>
              <w:szCs w:val="24"/>
              <w:lang w:val="de-DE"/>
            </w:rPr>
          </w:pPr>
          <w:r w:rsidRPr="006417A2">
            <w:rPr>
              <w:rFonts w:ascii="Times New Roman" w:hAnsi="Times New Roman"/>
              <w:b/>
              <w:bCs/>
              <w:color w:val="003FDA"/>
              <w:sz w:val="24"/>
              <w:szCs w:val="24"/>
              <w:lang w:val="de-DE"/>
            </w:rPr>
            <w:t>Orhan DELİGÖZ</w:t>
          </w:r>
        </w:p>
        <w:p w:rsidR="002D786A" w:rsidRPr="006417A2" w:rsidRDefault="002D786A" w:rsidP="007C247F">
          <w:pPr>
            <w:jc w:val="center"/>
            <w:rPr>
              <w:rFonts w:ascii="Times New Roman" w:hAnsi="Times New Roman"/>
              <w:b/>
              <w:bCs/>
              <w:color w:val="003FDA"/>
              <w:sz w:val="24"/>
              <w:szCs w:val="24"/>
              <w:lang w:val="de-DE"/>
            </w:rPr>
          </w:pPr>
          <w:r w:rsidRPr="006417A2">
            <w:rPr>
              <w:rFonts w:ascii="Times New Roman" w:hAnsi="Times New Roman"/>
              <w:b/>
              <w:bCs/>
              <w:color w:val="003FDA"/>
              <w:sz w:val="24"/>
              <w:szCs w:val="24"/>
              <w:lang w:val="de-DE"/>
            </w:rPr>
            <w:t>StratejiGeliştirmeDaireBaşkanı</w:t>
          </w:r>
        </w:p>
        <w:p w:rsidR="002D786A" w:rsidRPr="006417A2" w:rsidRDefault="002D786A" w:rsidP="007C247F">
          <w:pPr>
            <w:jc w:val="center"/>
            <w:rPr>
              <w:rFonts w:ascii="Times New Roman" w:hAnsi="Times New Roman"/>
              <w:b/>
              <w:bCs/>
              <w:color w:val="003FDA"/>
              <w:sz w:val="24"/>
              <w:szCs w:val="24"/>
              <w:lang w:val="it-IT"/>
            </w:rPr>
          </w:pPr>
        </w:p>
      </w:tc>
    </w:tr>
    <w:tr w:rsidR="002D786A" w:rsidRPr="006417A2" w:rsidTr="002D786A">
      <w:trPr>
        <w:trHeight w:val="651"/>
      </w:trPr>
      <w:tc>
        <w:tcPr>
          <w:tcW w:w="4241" w:type="dxa"/>
        </w:tcPr>
        <w:p w:rsidR="002D786A" w:rsidRPr="006417A2" w:rsidRDefault="002D786A" w:rsidP="007C247F">
          <w:pPr>
            <w:tabs>
              <w:tab w:val="left" w:pos="2529"/>
            </w:tabs>
            <w:rPr>
              <w:rFonts w:ascii="Times New Roman" w:hAnsi="Times New Roman"/>
              <w:b/>
              <w:bCs/>
              <w:sz w:val="24"/>
              <w:szCs w:val="24"/>
            </w:rPr>
          </w:pPr>
          <w:r w:rsidRPr="006417A2">
            <w:rPr>
              <w:rFonts w:ascii="Times New Roman" w:hAnsi="Times New Roman"/>
              <w:b/>
              <w:bCs/>
              <w:sz w:val="24"/>
              <w:szCs w:val="24"/>
            </w:rPr>
            <w:tab/>
          </w:r>
        </w:p>
        <w:p w:rsidR="002D786A" w:rsidRPr="006417A2" w:rsidRDefault="002D786A" w:rsidP="007C247F">
          <w:pPr>
            <w:jc w:val="center"/>
            <w:rPr>
              <w:rFonts w:ascii="Times New Roman" w:hAnsi="Times New Roman"/>
              <w:b/>
              <w:bCs/>
              <w:sz w:val="24"/>
              <w:szCs w:val="24"/>
            </w:rPr>
          </w:pPr>
          <w:r w:rsidRPr="006417A2">
            <w:rPr>
              <w:rFonts w:ascii="Times New Roman" w:hAnsi="Times New Roman"/>
              <w:b/>
              <w:bCs/>
              <w:sz w:val="24"/>
              <w:szCs w:val="24"/>
            </w:rPr>
            <w:t>Sivil Savunma ve Güvenlik İşleri Şube Müdürü</w:t>
          </w:r>
        </w:p>
      </w:tc>
      <w:tc>
        <w:tcPr>
          <w:tcW w:w="3260" w:type="dxa"/>
        </w:tcPr>
        <w:p w:rsidR="002D786A" w:rsidRPr="006417A2" w:rsidRDefault="002D786A" w:rsidP="007C247F">
          <w:pPr>
            <w:jc w:val="center"/>
            <w:rPr>
              <w:rFonts w:ascii="Times New Roman" w:hAnsi="Times New Roman"/>
              <w:b/>
              <w:bCs/>
              <w:sz w:val="24"/>
              <w:szCs w:val="24"/>
            </w:rPr>
          </w:pPr>
        </w:p>
        <w:p w:rsidR="002D786A" w:rsidRPr="006417A2" w:rsidRDefault="002D786A" w:rsidP="007C247F">
          <w:pPr>
            <w:jc w:val="center"/>
            <w:rPr>
              <w:rFonts w:ascii="Times New Roman" w:hAnsi="Times New Roman"/>
              <w:b/>
              <w:bCs/>
              <w:sz w:val="24"/>
              <w:szCs w:val="24"/>
            </w:rPr>
          </w:pPr>
          <w:r w:rsidRPr="006417A2">
            <w:rPr>
              <w:rFonts w:ascii="Times New Roman" w:hAnsi="Times New Roman"/>
              <w:b/>
              <w:bCs/>
              <w:sz w:val="24"/>
              <w:szCs w:val="24"/>
            </w:rPr>
            <w:t>Destek Hizmetleri Daire Başkanı</w:t>
          </w:r>
        </w:p>
      </w:tc>
      <w:tc>
        <w:tcPr>
          <w:tcW w:w="3685" w:type="dxa"/>
        </w:tcPr>
        <w:p w:rsidR="002D786A" w:rsidRPr="006417A2" w:rsidRDefault="002D786A" w:rsidP="007C247F">
          <w:pPr>
            <w:jc w:val="center"/>
            <w:rPr>
              <w:rFonts w:ascii="Times New Roman" w:hAnsi="Times New Roman"/>
              <w:b/>
              <w:bCs/>
              <w:sz w:val="24"/>
              <w:szCs w:val="24"/>
            </w:rPr>
          </w:pPr>
        </w:p>
        <w:p w:rsidR="002D786A" w:rsidRPr="006417A2" w:rsidRDefault="002D786A" w:rsidP="007C247F">
          <w:pPr>
            <w:jc w:val="center"/>
            <w:rPr>
              <w:rFonts w:ascii="Times New Roman" w:hAnsi="Times New Roman"/>
              <w:b/>
              <w:bCs/>
              <w:sz w:val="24"/>
              <w:szCs w:val="24"/>
            </w:rPr>
          </w:pPr>
          <w:r w:rsidRPr="006417A2">
            <w:rPr>
              <w:rFonts w:ascii="Times New Roman" w:hAnsi="Times New Roman"/>
              <w:b/>
              <w:bCs/>
              <w:sz w:val="24"/>
              <w:szCs w:val="24"/>
            </w:rPr>
            <w:t>Genel Müdür Yrd.</w:t>
          </w:r>
        </w:p>
      </w:tc>
    </w:tr>
  </w:tbl>
  <w:p w:rsidR="00CC18FF" w:rsidRDefault="00CC18FF">
    <w:pPr>
      <w:pStyle w:val="GvdeMetni"/>
      <w:spacing w:before="0" w:line="14" w:lineRule="auto"/>
      <w:ind w:left="0" w:firstLine="0"/>
      <w:jc w:val="left"/>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DB4" w:rsidRDefault="00323DB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C7E" w:rsidRDefault="00877C7E">
      <w:r>
        <w:separator/>
      </w:r>
    </w:p>
  </w:footnote>
  <w:footnote w:type="continuationSeparator" w:id="1">
    <w:p w:rsidR="00877C7E" w:rsidRDefault="00877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DB4" w:rsidRDefault="00323DB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86" w:type="dxa"/>
      <w:tblInd w:w="-8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tblPr>
    <w:tblGrid>
      <w:gridCol w:w="2429"/>
      <w:gridCol w:w="4930"/>
      <w:gridCol w:w="1843"/>
      <w:gridCol w:w="1984"/>
    </w:tblGrid>
    <w:tr w:rsidR="002D786A" w:rsidRPr="00A13C49" w:rsidTr="00E23A85">
      <w:trPr>
        <w:cantSplit/>
        <w:trHeight w:hRule="exact" w:val="340"/>
      </w:trPr>
      <w:tc>
        <w:tcPr>
          <w:tcW w:w="2429" w:type="dxa"/>
          <w:vMerge w:val="restart"/>
          <w:shd w:val="clear" w:color="auto" w:fill="FFFFFF"/>
          <w:vAlign w:val="center"/>
        </w:tcPr>
        <w:p w:rsidR="002D786A" w:rsidRPr="004C4A80" w:rsidRDefault="002D786A" w:rsidP="00C44376">
          <w:pPr>
            <w:ind w:left="441" w:hanging="426"/>
            <w:jc w:val="center"/>
            <w:rPr>
              <w:lang w:val="de-DE"/>
            </w:rPr>
          </w:pPr>
          <w:r>
            <w:rPr>
              <w:b/>
              <w:noProof/>
              <w:lang w:eastAsia="tr-TR"/>
            </w:rPr>
            <w:drawing>
              <wp:inline distT="0" distB="0" distL="0" distR="0">
                <wp:extent cx="1562100" cy="847725"/>
                <wp:effectExtent l="0" t="0" r="0" b="0"/>
                <wp:docPr id="242" name="Resim 242" descr="Tapu ve Kadastro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0" descr="Tapu ve Kadastro Yeni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847725"/>
                        </a:xfrm>
                        <a:prstGeom prst="rect">
                          <a:avLst/>
                        </a:prstGeom>
                        <a:noFill/>
                        <a:ln>
                          <a:noFill/>
                        </a:ln>
                      </pic:spPr>
                    </pic:pic>
                  </a:graphicData>
                </a:graphic>
              </wp:inline>
            </w:drawing>
          </w:r>
        </w:p>
      </w:tc>
      <w:tc>
        <w:tcPr>
          <w:tcW w:w="4930" w:type="dxa"/>
          <w:vMerge w:val="restart"/>
          <w:shd w:val="clear" w:color="auto" w:fill="auto"/>
          <w:vAlign w:val="center"/>
        </w:tcPr>
        <w:p w:rsidR="002D786A" w:rsidRDefault="002D786A" w:rsidP="006417A2">
          <w:pPr>
            <w:jc w:val="center"/>
            <w:rPr>
              <w:rFonts w:ascii="Times New Roman" w:hAnsi="Times New Roman"/>
              <w:b/>
              <w:color w:val="003FDA"/>
              <w:sz w:val="24"/>
            </w:rPr>
          </w:pPr>
        </w:p>
        <w:p w:rsidR="002D786A" w:rsidRPr="006417A2" w:rsidRDefault="002D786A" w:rsidP="006417A2">
          <w:pPr>
            <w:jc w:val="center"/>
            <w:rPr>
              <w:rFonts w:ascii="Times New Roman" w:hAnsi="Times New Roman"/>
              <w:b/>
              <w:color w:val="003FDA"/>
              <w:sz w:val="24"/>
            </w:rPr>
          </w:pPr>
          <w:r w:rsidRPr="006417A2">
            <w:rPr>
              <w:rFonts w:ascii="Times New Roman" w:hAnsi="Times New Roman"/>
              <w:b/>
              <w:color w:val="003FDA"/>
              <w:sz w:val="24"/>
            </w:rPr>
            <w:t>TKGM</w:t>
          </w:r>
        </w:p>
        <w:p w:rsidR="002D786A" w:rsidRPr="006417A2" w:rsidRDefault="002D786A" w:rsidP="006417A2">
          <w:pPr>
            <w:jc w:val="center"/>
            <w:rPr>
              <w:rFonts w:ascii="Times New Roman" w:hAnsi="Times New Roman"/>
              <w:b/>
              <w:color w:val="003FDA"/>
              <w:sz w:val="24"/>
            </w:rPr>
          </w:pPr>
          <w:r w:rsidRPr="006417A2">
            <w:rPr>
              <w:rFonts w:ascii="Times New Roman" w:hAnsi="Times New Roman"/>
              <w:b/>
              <w:color w:val="003FDA"/>
              <w:sz w:val="24"/>
            </w:rPr>
            <w:t>TSE COVİD-19 GÜVENLİ HİZMET BELGESİ</w:t>
          </w:r>
        </w:p>
        <w:p w:rsidR="002D786A" w:rsidRPr="00470889" w:rsidRDefault="002D786A" w:rsidP="00EC03FB">
          <w:pPr>
            <w:jc w:val="center"/>
            <w:rPr>
              <w:b/>
              <w:color w:val="1F497D"/>
              <w:szCs w:val="28"/>
              <w:lang w:val="de-DE"/>
            </w:rPr>
          </w:pPr>
        </w:p>
      </w:tc>
      <w:tc>
        <w:tcPr>
          <w:tcW w:w="1843" w:type="dxa"/>
          <w:shd w:val="clear" w:color="auto" w:fill="FFFFFF"/>
          <w:vAlign w:val="center"/>
        </w:tcPr>
        <w:p w:rsidR="002D786A" w:rsidRPr="00910679" w:rsidRDefault="002D786A" w:rsidP="00E23A85">
          <w:pPr>
            <w:rPr>
              <w:rFonts w:ascii="Times New Roman" w:hAnsi="Times New Roman"/>
              <w:b/>
              <w:bCs/>
              <w:szCs w:val="24"/>
            </w:rPr>
          </w:pPr>
          <w:r>
            <w:rPr>
              <w:rFonts w:ascii="Times New Roman" w:hAnsi="Times New Roman"/>
              <w:b/>
              <w:szCs w:val="24"/>
            </w:rPr>
            <w:t xml:space="preserve">Yürürlük Tarihi </w:t>
          </w:r>
        </w:p>
      </w:tc>
      <w:tc>
        <w:tcPr>
          <w:tcW w:w="1984" w:type="dxa"/>
          <w:shd w:val="clear" w:color="auto" w:fill="FFFFFF"/>
          <w:vAlign w:val="center"/>
        </w:tcPr>
        <w:p w:rsidR="002D786A" w:rsidRPr="00910679" w:rsidRDefault="002D786A" w:rsidP="00E23A85">
          <w:pPr>
            <w:rPr>
              <w:rFonts w:ascii="Times New Roman" w:hAnsi="Times New Roman"/>
              <w:b/>
              <w:bCs/>
              <w:szCs w:val="24"/>
            </w:rPr>
          </w:pPr>
          <w:r>
            <w:rPr>
              <w:rFonts w:ascii="Times New Roman" w:hAnsi="Times New Roman"/>
              <w:b/>
              <w:bCs/>
              <w:szCs w:val="24"/>
            </w:rPr>
            <w:t>10.02.2021</w:t>
          </w:r>
        </w:p>
      </w:tc>
    </w:tr>
    <w:tr w:rsidR="002D786A" w:rsidRPr="00A13C49" w:rsidTr="00E23A85">
      <w:trPr>
        <w:cantSplit/>
        <w:trHeight w:hRule="exact" w:val="340"/>
      </w:trPr>
      <w:tc>
        <w:tcPr>
          <w:tcW w:w="2429" w:type="dxa"/>
          <w:vMerge/>
          <w:shd w:val="clear" w:color="auto" w:fill="FFFFFF"/>
          <w:vAlign w:val="center"/>
        </w:tcPr>
        <w:p w:rsidR="002D786A" w:rsidRPr="00A13C49" w:rsidRDefault="002D786A" w:rsidP="00EC03FB">
          <w:pPr>
            <w:jc w:val="center"/>
          </w:pPr>
        </w:p>
      </w:tc>
      <w:tc>
        <w:tcPr>
          <w:tcW w:w="4930" w:type="dxa"/>
          <w:vMerge/>
          <w:shd w:val="clear" w:color="auto" w:fill="auto"/>
        </w:tcPr>
        <w:p w:rsidR="002D786A" w:rsidRPr="00D3002A" w:rsidRDefault="002D786A" w:rsidP="00EC03FB">
          <w:pPr>
            <w:pStyle w:val="Balk3"/>
            <w:rPr>
              <w:b w:val="0"/>
              <w:bCs/>
              <w:sz w:val="24"/>
            </w:rPr>
          </w:pPr>
        </w:p>
      </w:tc>
      <w:tc>
        <w:tcPr>
          <w:tcW w:w="1843" w:type="dxa"/>
          <w:shd w:val="clear" w:color="auto" w:fill="FFFFFF"/>
          <w:vAlign w:val="center"/>
        </w:tcPr>
        <w:p w:rsidR="002D786A" w:rsidRPr="00910679" w:rsidRDefault="002D786A" w:rsidP="00E23A85">
          <w:pPr>
            <w:pStyle w:val="Balk3"/>
            <w:rPr>
              <w:rFonts w:ascii="Times New Roman" w:hAnsi="Times New Roman"/>
              <w:sz w:val="24"/>
              <w:szCs w:val="24"/>
            </w:rPr>
          </w:pPr>
          <w:r w:rsidRPr="00910679">
            <w:rPr>
              <w:rFonts w:ascii="Times New Roman" w:hAnsi="Times New Roman"/>
              <w:sz w:val="24"/>
              <w:szCs w:val="24"/>
            </w:rPr>
            <w:t>Doküman Kodu</w:t>
          </w:r>
        </w:p>
      </w:tc>
      <w:tc>
        <w:tcPr>
          <w:tcW w:w="1984" w:type="dxa"/>
          <w:shd w:val="clear" w:color="auto" w:fill="FFFFFF"/>
          <w:vAlign w:val="center"/>
        </w:tcPr>
        <w:p w:rsidR="002D786A" w:rsidRPr="00910679" w:rsidRDefault="002D786A" w:rsidP="00323DB4">
          <w:pPr>
            <w:pStyle w:val="Balk3"/>
            <w:rPr>
              <w:rFonts w:ascii="Times New Roman" w:hAnsi="Times New Roman"/>
              <w:sz w:val="24"/>
              <w:szCs w:val="24"/>
            </w:rPr>
          </w:pPr>
          <w:r>
            <w:rPr>
              <w:rFonts w:ascii="Times New Roman" w:hAnsi="Times New Roman"/>
              <w:sz w:val="24"/>
              <w:szCs w:val="24"/>
            </w:rPr>
            <w:t>99445787</w:t>
          </w:r>
          <w:r w:rsidR="008D55AF">
            <w:rPr>
              <w:rFonts w:ascii="Times New Roman" w:hAnsi="Times New Roman"/>
              <w:sz w:val="24"/>
              <w:szCs w:val="24"/>
            </w:rPr>
            <w:t>-TA.</w:t>
          </w:r>
          <w:r w:rsidR="00323DB4">
            <w:rPr>
              <w:rFonts w:ascii="Times New Roman" w:hAnsi="Times New Roman"/>
              <w:sz w:val="24"/>
              <w:szCs w:val="24"/>
            </w:rPr>
            <w:t>10</w:t>
          </w:r>
        </w:p>
      </w:tc>
    </w:tr>
    <w:tr w:rsidR="002D786A" w:rsidRPr="00A13C49" w:rsidTr="00E23A85">
      <w:trPr>
        <w:cantSplit/>
        <w:trHeight w:hRule="exact" w:val="340"/>
      </w:trPr>
      <w:tc>
        <w:tcPr>
          <w:tcW w:w="2429" w:type="dxa"/>
          <w:vMerge/>
          <w:shd w:val="clear" w:color="auto" w:fill="FFFFFF"/>
          <w:vAlign w:val="center"/>
        </w:tcPr>
        <w:p w:rsidR="002D786A" w:rsidRPr="00A13C49" w:rsidRDefault="002D786A" w:rsidP="00EC03FB">
          <w:pPr>
            <w:jc w:val="center"/>
          </w:pPr>
        </w:p>
      </w:tc>
      <w:tc>
        <w:tcPr>
          <w:tcW w:w="4930" w:type="dxa"/>
          <w:vMerge/>
          <w:shd w:val="clear" w:color="auto" w:fill="auto"/>
        </w:tcPr>
        <w:p w:rsidR="002D786A" w:rsidRPr="0007787B" w:rsidRDefault="002D786A" w:rsidP="00EC03FB">
          <w:pPr>
            <w:rPr>
              <w:bCs/>
            </w:rPr>
          </w:pPr>
        </w:p>
      </w:tc>
      <w:tc>
        <w:tcPr>
          <w:tcW w:w="1843" w:type="dxa"/>
          <w:shd w:val="clear" w:color="auto" w:fill="FFFFFF"/>
          <w:vAlign w:val="center"/>
        </w:tcPr>
        <w:p w:rsidR="002D786A" w:rsidRPr="00910679" w:rsidRDefault="002D786A" w:rsidP="00E23A85">
          <w:pPr>
            <w:rPr>
              <w:rFonts w:ascii="Times New Roman" w:hAnsi="Times New Roman"/>
              <w:b/>
              <w:bCs/>
              <w:szCs w:val="24"/>
            </w:rPr>
          </w:pPr>
          <w:r>
            <w:rPr>
              <w:rFonts w:ascii="Times New Roman" w:hAnsi="Times New Roman"/>
              <w:b/>
              <w:bCs/>
              <w:szCs w:val="24"/>
            </w:rPr>
            <w:t xml:space="preserve">Rev. No    </w:t>
          </w:r>
        </w:p>
      </w:tc>
      <w:tc>
        <w:tcPr>
          <w:tcW w:w="1984" w:type="dxa"/>
          <w:shd w:val="clear" w:color="auto" w:fill="FFFFFF"/>
          <w:vAlign w:val="center"/>
        </w:tcPr>
        <w:p w:rsidR="002D786A" w:rsidRPr="00910679" w:rsidRDefault="008D55AF" w:rsidP="00E23A85">
          <w:pPr>
            <w:rPr>
              <w:rFonts w:ascii="Times New Roman" w:hAnsi="Times New Roman"/>
              <w:b/>
              <w:bCs/>
              <w:szCs w:val="24"/>
            </w:rPr>
          </w:pPr>
          <w:r>
            <w:rPr>
              <w:rFonts w:ascii="Times New Roman" w:hAnsi="Times New Roman"/>
              <w:b/>
              <w:bCs/>
              <w:szCs w:val="24"/>
            </w:rPr>
            <w:t>…./…</w:t>
          </w:r>
        </w:p>
      </w:tc>
    </w:tr>
    <w:tr w:rsidR="002D786A" w:rsidRPr="00A13C49" w:rsidTr="00E23A85">
      <w:trPr>
        <w:cantSplit/>
        <w:trHeight w:hRule="exact" w:val="340"/>
      </w:trPr>
      <w:tc>
        <w:tcPr>
          <w:tcW w:w="2429" w:type="dxa"/>
          <w:vMerge/>
          <w:shd w:val="clear" w:color="auto" w:fill="FFFFFF"/>
          <w:vAlign w:val="center"/>
        </w:tcPr>
        <w:p w:rsidR="002D786A" w:rsidRPr="00A13C49" w:rsidRDefault="002D786A" w:rsidP="00EC03FB">
          <w:pPr>
            <w:jc w:val="center"/>
          </w:pPr>
        </w:p>
      </w:tc>
      <w:tc>
        <w:tcPr>
          <w:tcW w:w="4930" w:type="dxa"/>
          <w:vMerge/>
          <w:shd w:val="clear" w:color="auto" w:fill="auto"/>
        </w:tcPr>
        <w:p w:rsidR="002D786A" w:rsidRPr="0007787B" w:rsidRDefault="002D786A" w:rsidP="00EC03FB">
          <w:pPr>
            <w:rPr>
              <w:bCs/>
            </w:rPr>
          </w:pPr>
        </w:p>
      </w:tc>
      <w:tc>
        <w:tcPr>
          <w:tcW w:w="1843" w:type="dxa"/>
          <w:shd w:val="clear" w:color="auto" w:fill="FFFFFF"/>
          <w:vAlign w:val="center"/>
        </w:tcPr>
        <w:p w:rsidR="002D786A" w:rsidRPr="00910679" w:rsidRDefault="002D786A" w:rsidP="00E23A85">
          <w:pPr>
            <w:rPr>
              <w:rFonts w:ascii="Times New Roman" w:hAnsi="Times New Roman"/>
              <w:b/>
              <w:bCs/>
              <w:szCs w:val="24"/>
            </w:rPr>
          </w:pPr>
          <w:r w:rsidRPr="00910679">
            <w:rPr>
              <w:rFonts w:ascii="Times New Roman" w:hAnsi="Times New Roman"/>
              <w:b/>
              <w:bCs/>
              <w:szCs w:val="24"/>
            </w:rPr>
            <w:t>Tarihi</w:t>
          </w:r>
        </w:p>
      </w:tc>
      <w:tc>
        <w:tcPr>
          <w:tcW w:w="1984" w:type="dxa"/>
          <w:shd w:val="clear" w:color="auto" w:fill="FFFFFF"/>
          <w:vAlign w:val="center"/>
        </w:tcPr>
        <w:p w:rsidR="002D786A" w:rsidRPr="00910679" w:rsidRDefault="008D55AF" w:rsidP="00E23A85">
          <w:pPr>
            <w:rPr>
              <w:rFonts w:ascii="Times New Roman" w:hAnsi="Times New Roman"/>
              <w:b/>
              <w:bCs/>
              <w:szCs w:val="24"/>
            </w:rPr>
          </w:pPr>
          <w:r>
            <w:rPr>
              <w:rFonts w:ascii="Times New Roman" w:hAnsi="Times New Roman"/>
              <w:b/>
              <w:bCs/>
              <w:szCs w:val="24"/>
            </w:rPr>
            <w:t>…./…./….</w:t>
          </w:r>
        </w:p>
      </w:tc>
    </w:tr>
    <w:tr w:rsidR="002D786A" w:rsidRPr="00A13C49" w:rsidTr="00E23A85">
      <w:trPr>
        <w:cantSplit/>
        <w:trHeight w:hRule="exact" w:val="340"/>
      </w:trPr>
      <w:tc>
        <w:tcPr>
          <w:tcW w:w="2429" w:type="dxa"/>
          <w:vMerge/>
          <w:shd w:val="clear" w:color="auto" w:fill="FFFFFF"/>
          <w:vAlign w:val="center"/>
        </w:tcPr>
        <w:p w:rsidR="002D786A" w:rsidRPr="00A13C49" w:rsidRDefault="002D786A" w:rsidP="00EC03FB">
          <w:pPr>
            <w:jc w:val="center"/>
          </w:pPr>
        </w:p>
      </w:tc>
      <w:tc>
        <w:tcPr>
          <w:tcW w:w="4930" w:type="dxa"/>
          <w:vMerge/>
          <w:shd w:val="clear" w:color="auto" w:fill="auto"/>
        </w:tcPr>
        <w:p w:rsidR="002D786A" w:rsidRPr="0007787B" w:rsidRDefault="002D786A" w:rsidP="00EC03FB">
          <w:pPr>
            <w:rPr>
              <w:bCs/>
            </w:rPr>
          </w:pPr>
        </w:p>
      </w:tc>
      <w:tc>
        <w:tcPr>
          <w:tcW w:w="1843" w:type="dxa"/>
          <w:shd w:val="clear" w:color="auto" w:fill="FFFFFF"/>
          <w:vAlign w:val="center"/>
        </w:tcPr>
        <w:p w:rsidR="002D786A" w:rsidRPr="00910679" w:rsidRDefault="002D786A" w:rsidP="00EC03FB">
          <w:pPr>
            <w:rPr>
              <w:rFonts w:ascii="Times New Roman" w:hAnsi="Times New Roman"/>
              <w:b/>
              <w:bCs/>
              <w:szCs w:val="24"/>
            </w:rPr>
          </w:pPr>
          <w:r>
            <w:rPr>
              <w:rFonts w:ascii="Times New Roman" w:hAnsi="Times New Roman"/>
              <w:b/>
              <w:bCs/>
              <w:szCs w:val="24"/>
            </w:rPr>
            <w:t>Sayfa No</w:t>
          </w:r>
        </w:p>
      </w:tc>
      <w:tc>
        <w:tcPr>
          <w:tcW w:w="1984" w:type="dxa"/>
          <w:shd w:val="clear" w:color="auto" w:fill="FFFFFF"/>
          <w:vAlign w:val="center"/>
        </w:tcPr>
        <w:p w:rsidR="002D786A" w:rsidRPr="00910679" w:rsidRDefault="00BE7F2F" w:rsidP="008D55AF">
          <w:pPr>
            <w:ind w:left="601"/>
            <w:rPr>
              <w:rFonts w:ascii="Times New Roman" w:hAnsi="Times New Roman"/>
              <w:b/>
              <w:bCs/>
              <w:szCs w:val="24"/>
            </w:rPr>
          </w:pPr>
          <w:r>
            <w:rPr>
              <w:rFonts w:ascii="Times New Roman" w:hAnsi="Times New Roman"/>
              <w:b/>
              <w:bCs/>
              <w:szCs w:val="24"/>
            </w:rPr>
            <w:fldChar w:fldCharType="begin"/>
          </w:r>
          <w:r w:rsidR="002D786A">
            <w:rPr>
              <w:rFonts w:ascii="Times New Roman" w:hAnsi="Times New Roman"/>
              <w:b/>
              <w:bCs/>
              <w:szCs w:val="24"/>
            </w:rPr>
            <w:instrText xml:space="preserve"> PAGE  \* Arabic  \* MERGEFORMAT </w:instrText>
          </w:r>
          <w:r>
            <w:rPr>
              <w:rFonts w:ascii="Times New Roman" w:hAnsi="Times New Roman"/>
              <w:b/>
              <w:bCs/>
              <w:szCs w:val="24"/>
            </w:rPr>
            <w:fldChar w:fldCharType="separate"/>
          </w:r>
          <w:r w:rsidR="0056319D">
            <w:rPr>
              <w:rFonts w:ascii="Times New Roman" w:hAnsi="Times New Roman"/>
              <w:b/>
              <w:bCs/>
              <w:noProof/>
              <w:szCs w:val="24"/>
            </w:rPr>
            <w:t>2</w:t>
          </w:r>
          <w:r>
            <w:rPr>
              <w:rFonts w:ascii="Times New Roman" w:hAnsi="Times New Roman"/>
              <w:b/>
              <w:bCs/>
              <w:szCs w:val="24"/>
            </w:rPr>
            <w:fldChar w:fldCharType="end"/>
          </w:r>
          <w:r w:rsidR="002D786A">
            <w:rPr>
              <w:rFonts w:ascii="Times New Roman" w:hAnsi="Times New Roman"/>
              <w:b/>
              <w:bCs/>
              <w:szCs w:val="24"/>
            </w:rPr>
            <w:t xml:space="preserve"> / </w:t>
          </w:r>
          <w:fldSimple w:instr=" NUMPAGES   \* MERGEFORMAT ">
            <w:r w:rsidR="0056319D" w:rsidRPr="0056319D">
              <w:rPr>
                <w:rFonts w:ascii="Times New Roman" w:hAnsi="Times New Roman"/>
                <w:b/>
                <w:bCs/>
                <w:noProof/>
                <w:szCs w:val="24"/>
              </w:rPr>
              <w:t>2</w:t>
            </w:r>
          </w:fldSimple>
        </w:p>
      </w:tc>
    </w:tr>
    <w:tr w:rsidR="002D786A" w:rsidRPr="00A13C49" w:rsidTr="002D786A">
      <w:trPr>
        <w:cantSplit/>
        <w:trHeight w:hRule="exact" w:val="721"/>
      </w:trPr>
      <w:tc>
        <w:tcPr>
          <w:tcW w:w="2429" w:type="dxa"/>
          <w:shd w:val="clear" w:color="auto" w:fill="FFFFFF"/>
          <w:vAlign w:val="center"/>
        </w:tcPr>
        <w:p w:rsidR="002D786A" w:rsidRDefault="002D786A" w:rsidP="00EC03FB">
          <w:pPr>
            <w:jc w:val="center"/>
            <w:rPr>
              <w:b/>
            </w:rPr>
          </w:pPr>
          <w:r>
            <w:rPr>
              <w:b/>
              <w:noProof/>
              <w:lang w:eastAsia="tr-TR"/>
            </w:rPr>
            <w:drawing>
              <wp:inline distT="0" distB="0" distL="0" distR="0">
                <wp:extent cx="1133475" cy="352425"/>
                <wp:effectExtent l="0" t="0" r="0" b="0"/>
                <wp:docPr id="243" name="Resim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352425"/>
                        </a:xfrm>
                        <a:prstGeom prst="rect">
                          <a:avLst/>
                        </a:prstGeom>
                        <a:noFill/>
                        <a:ln>
                          <a:noFill/>
                        </a:ln>
                      </pic:spPr>
                    </pic:pic>
                  </a:graphicData>
                </a:graphic>
              </wp:inline>
            </w:drawing>
          </w:r>
        </w:p>
      </w:tc>
      <w:tc>
        <w:tcPr>
          <w:tcW w:w="8757" w:type="dxa"/>
          <w:gridSpan w:val="3"/>
          <w:shd w:val="clear" w:color="auto" w:fill="FFFFFF"/>
          <w:vAlign w:val="center"/>
        </w:tcPr>
        <w:p w:rsidR="002D786A" w:rsidRPr="002D786A" w:rsidRDefault="002D786A" w:rsidP="002D786A">
          <w:pPr>
            <w:pStyle w:val="KonuBal"/>
            <w:spacing w:before="0"/>
            <w:ind w:left="454" w:right="0" w:hanging="454"/>
            <w:jc w:val="center"/>
            <w:rPr>
              <w:rFonts w:ascii="Times New Roman" w:hAnsi="Times New Roman" w:cs="Times New Roman"/>
              <w:sz w:val="24"/>
            </w:rPr>
          </w:pPr>
          <w:r w:rsidRPr="002D786A">
            <w:rPr>
              <w:rFonts w:ascii="Times New Roman" w:hAnsi="Times New Roman" w:cs="Times New Roman"/>
              <w:sz w:val="24"/>
            </w:rPr>
            <w:t>PERSONEL SERVİS ARAÇLARI İLE KURUM İÇİ HİZMET ARAÇLARININ COVİD-19 KAPSAMINDA GÜVENLİ KULLANIMI TALİMATI</w:t>
          </w:r>
        </w:p>
        <w:p w:rsidR="002D786A" w:rsidRPr="00EC03FB" w:rsidRDefault="002D786A" w:rsidP="00EC03FB">
          <w:pPr>
            <w:jc w:val="center"/>
            <w:rPr>
              <w:rFonts w:ascii="Times New Roman" w:hAnsi="Times New Roman"/>
              <w:b/>
              <w:bCs/>
              <w:sz w:val="24"/>
              <w:szCs w:val="24"/>
            </w:rPr>
          </w:pPr>
        </w:p>
      </w:tc>
    </w:tr>
  </w:tbl>
  <w:p w:rsidR="002D786A" w:rsidRDefault="002D786A">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DB4" w:rsidRDefault="00323DB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7B8"/>
    <w:multiLevelType w:val="hybridMultilevel"/>
    <w:tmpl w:val="675A866E"/>
    <w:lvl w:ilvl="0" w:tplc="B4F239EC">
      <w:numFmt w:val="bullet"/>
      <w:lvlText w:val=""/>
      <w:lvlJc w:val="left"/>
      <w:pPr>
        <w:ind w:left="116" w:hanging="280"/>
      </w:pPr>
      <w:rPr>
        <w:rFonts w:ascii="Symbol" w:eastAsia="Symbol" w:hAnsi="Symbol" w:cs="Symbol" w:hint="default"/>
        <w:w w:val="100"/>
        <w:sz w:val="22"/>
        <w:szCs w:val="22"/>
        <w:lang w:val="tr-TR" w:eastAsia="en-US" w:bidi="ar-SA"/>
      </w:rPr>
    </w:lvl>
    <w:lvl w:ilvl="1" w:tplc="941C6A74">
      <w:numFmt w:val="bullet"/>
      <w:lvlText w:val="•"/>
      <w:lvlJc w:val="left"/>
      <w:pPr>
        <w:ind w:left="1094" w:hanging="280"/>
      </w:pPr>
      <w:rPr>
        <w:rFonts w:hint="default"/>
        <w:lang w:val="tr-TR" w:eastAsia="en-US" w:bidi="ar-SA"/>
      </w:rPr>
    </w:lvl>
    <w:lvl w:ilvl="2" w:tplc="83A85D76">
      <w:numFmt w:val="bullet"/>
      <w:lvlText w:val="•"/>
      <w:lvlJc w:val="left"/>
      <w:pPr>
        <w:ind w:left="2069" w:hanging="280"/>
      </w:pPr>
      <w:rPr>
        <w:rFonts w:hint="default"/>
        <w:lang w:val="tr-TR" w:eastAsia="en-US" w:bidi="ar-SA"/>
      </w:rPr>
    </w:lvl>
    <w:lvl w:ilvl="3" w:tplc="CC8A7C90">
      <w:numFmt w:val="bullet"/>
      <w:lvlText w:val="•"/>
      <w:lvlJc w:val="left"/>
      <w:pPr>
        <w:ind w:left="3044" w:hanging="280"/>
      </w:pPr>
      <w:rPr>
        <w:rFonts w:hint="default"/>
        <w:lang w:val="tr-TR" w:eastAsia="en-US" w:bidi="ar-SA"/>
      </w:rPr>
    </w:lvl>
    <w:lvl w:ilvl="4" w:tplc="0614A0D2">
      <w:numFmt w:val="bullet"/>
      <w:lvlText w:val="•"/>
      <w:lvlJc w:val="left"/>
      <w:pPr>
        <w:ind w:left="4019" w:hanging="280"/>
      </w:pPr>
      <w:rPr>
        <w:rFonts w:hint="default"/>
        <w:lang w:val="tr-TR" w:eastAsia="en-US" w:bidi="ar-SA"/>
      </w:rPr>
    </w:lvl>
    <w:lvl w:ilvl="5" w:tplc="32BA99EE">
      <w:numFmt w:val="bullet"/>
      <w:lvlText w:val="•"/>
      <w:lvlJc w:val="left"/>
      <w:pPr>
        <w:ind w:left="4994" w:hanging="280"/>
      </w:pPr>
      <w:rPr>
        <w:rFonts w:hint="default"/>
        <w:lang w:val="tr-TR" w:eastAsia="en-US" w:bidi="ar-SA"/>
      </w:rPr>
    </w:lvl>
    <w:lvl w:ilvl="6" w:tplc="B5F403AC">
      <w:numFmt w:val="bullet"/>
      <w:lvlText w:val="•"/>
      <w:lvlJc w:val="left"/>
      <w:pPr>
        <w:ind w:left="5968" w:hanging="280"/>
      </w:pPr>
      <w:rPr>
        <w:rFonts w:hint="default"/>
        <w:lang w:val="tr-TR" w:eastAsia="en-US" w:bidi="ar-SA"/>
      </w:rPr>
    </w:lvl>
    <w:lvl w:ilvl="7" w:tplc="20C0C084">
      <w:numFmt w:val="bullet"/>
      <w:lvlText w:val="•"/>
      <w:lvlJc w:val="left"/>
      <w:pPr>
        <w:ind w:left="6943" w:hanging="280"/>
      </w:pPr>
      <w:rPr>
        <w:rFonts w:hint="default"/>
        <w:lang w:val="tr-TR" w:eastAsia="en-US" w:bidi="ar-SA"/>
      </w:rPr>
    </w:lvl>
    <w:lvl w:ilvl="8" w:tplc="1CDEE7DC">
      <w:numFmt w:val="bullet"/>
      <w:lvlText w:val="•"/>
      <w:lvlJc w:val="left"/>
      <w:pPr>
        <w:ind w:left="7918" w:hanging="280"/>
      </w:pPr>
      <w:rPr>
        <w:rFonts w:hint="default"/>
        <w:lang w:val="tr-TR" w:eastAsia="en-US" w:bidi="ar-SA"/>
      </w:rPr>
    </w:lvl>
  </w:abstractNum>
  <w:abstractNum w:abstractNumId="1">
    <w:nsid w:val="49A7404E"/>
    <w:multiLevelType w:val="hybridMultilevel"/>
    <w:tmpl w:val="67F0C000"/>
    <w:lvl w:ilvl="0" w:tplc="4138591C">
      <w:start w:val="1"/>
      <w:numFmt w:val="decimal"/>
      <w:lvlText w:val="%1."/>
      <w:lvlJc w:val="left"/>
      <w:pPr>
        <w:ind w:left="1012" w:hanging="188"/>
        <w:jc w:val="right"/>
      </w:pPr>
      <w:rPr>
        <w:rFonts w:ascii="Arial" w:eastAsia="Arial" w:hAnsi="Arial" w:cs="Arial" w:hint="default"/>
        <w:b/>
        <w:bCs/>
        <w:spacing w:val="1"/>
        <w:w w:val="100"/>
        <w:sz w:val="20"/>
        <w:szCs w:val="20"/>
        <w:lang w:val="tr-TR" w:eastAsia="en-US" w:bidi="ar-SA"/>
      </w:rPr>
    </w:lvl>
    <w:lvl w:ilvl="1" w:tplc="F9887B3E">
      <w:numFmt w:val="bullet"/>
      <w:lvlText w:val="•"/>
      <w:lvlJc w:val="left"/>
      <w:pPr>
        <w:ind w:left="1904" w:hanging="188"/>
      </w:pPr>
      <w:rPr>
        <w:rFonts w:hint="default"/>
        <w:lang w:val="tr-TR" w:eastAsia="en-US" w:bidi="ar-SA"/>
      </w:rPr>
    </w:lvl>
    <w:lvl w:ilvl="2" w:tplc="611A7E54">
      <w:numFmt w:val="bullet"/>
      <w:lvlText w:val="•"/>
      <w:lvlJc w:val="left"/>
      <w:pPr>
        <w:ind w:left="2789" w:hanging="188"/>
      </w:pPr>
      <w:rPr>
        <w:rFonts w:hint="default"/>
        <w:lang w:val="tr-TR" w:eastAsia="en-US" w:bidi="ar-SA"/>
      </w:rPr>
    </w:lvl>
    <w:lvl w:ilvl="3" w:tplc="CECC2236">
      <w:numFmt w:val="bullet"/>
      <w:lvlText w:val="•"/>
      <w:lvlJc w:val="left"/>
      <w:pPr>
        <w:ind w:left="3674" w:hanging="188"/>
      </w:pPr>
      <w:rPr>
        <w:rFonts w:hint="default"/>
        <w:lang w:val="tr-TR" w:eastAsia="en-US" w:bidi="ar-SA"/>
      </w:rPr>
    </w:lvl>
    <w:lvl w:ilvl="4" w:tplc="E53479F0">
      <w:numFmt w:val="bullet"/>
      <w:lvlText w:val="•"/>
      <w:lvlJc w:val="left"/>
      <w:pPr>
        <w:ind w:left="4559" w:hanging="188"/>
      </w:pPr>
      <w:rPr>
        <w:rFonts w:hint="default"/>
        <w:lang w:val="tr-TR" w:eastAsia="en-US" w:bidi="ar-SA"/>
      </w:rPr>
    </w:lvl>
    <w:lvl w:ilvl="5" w:tplc="5504E2DC">
      <w:numFmt w:val="bullet"/>
      <w:lvlText w:val="•"/>
      <w:lvlJc w:val="left"/>
      <w:pPr>
        <w:ind w:left="5444" w:hanging="188"/>
      </w:pPr>
      <w:rPr>
        <w:rFonts w:hint="default"/>
        <w:lang w:val="tr-TR" w:eastAsia="en-US" w:bidi="ar-SA"/>
      </w:rPr>
    </w:lvl>
    <w:lvl w:ilvl="6" w:tplc="C2466B34">
      <w:numFmt w:val="bullet"/>
      <w:lvlText w:val="•"/>
      <w:lvlJc w:val="left"/>
      <w:pPr>
        <w:ind w:left="6328" w:hanging="188"/>
      </w:pPr>
      <w:rPr>
        <w:rFonts w:hint="default"/>
        <w:lang w:val="tr-TR" w:eastAsia="en-US" w:bidi="ar-SA"/>
      </w:rPr>
    </w:lvl>
    <w:lvl w:ilvl="7" w:tplc="0E1A7056">
      <w:numFmt w:val="bullet"/>
      <w:lvlText w:val="•"/>
      <w:lvlJc w:val="left"/>
      <w:pPr>
        <w:ind w:left="7213" w:hanging="188"/>
      </w:pPr>
      <w:rPr>
        <w:rFonts w:hint="default"/>
        <w:lang w:val="tr-TR" w:eastAsia="en-US" w:bidi="ar-SA"/>
      </w:rPr>
    </w:lvl>
    <w:lvl w:ilvl="8" w:tplc="29504876">
      <w:numFmt w:val="bullet"/>
      <w:lvlText w:val="•"/>
      <w:lvlJc w:val="left"/>
      <w:pPr>
        <w:ind w:left="8098" w:hanging="188"/>
      </w:pPr>
      <w:rPr>
        <w:rFonts w:hint="default"/>
        <w:lang w:val="tr-TR"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shapeLayoutLikeWW8/>
  </w:compat>
  <w:rsids>
    <w:rsidRoot w:val="00CC18FF"/>
    <w:rsid w:val="000E6E1B"/>
    <w:rsid w:val="00127B99"/>
    <w:rsid w:val="001B5E39"/>
    <w:rsid w:val="002D786A"/>
    <w:rsid w:val="0030577B"/>
    <w:rsid w:val="00323DB4"/>
    <w:rsid w:val="0056319D"/>
    <w:rsid w:val="00877C7E"/>
    <w:rsid w:val="008D55AF"/>
    <w:rsid w:val="00A45165"/>
    <w:rsid w:val="00A71249"/>
    <w:rsid w:val="00BE7F2F"/>
    <w:rsid w:val="00CC18F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577B"/>
    <w:rPr>
      <w:rFonts w:ascii="Arial" w:eastAsia="Arial" w:hAnsi="Arial" w:cs="Arial"/>
      <w:lang w:val="tr-TR"/>
    </w:rPr>
  </w:style>
  <w:style w:type="paragraph" w:styleId="Balk1">
    <w:name w:val="heading 1"/>
    <w:basedOn w:val="Normal"/>
    <w:uiPriority w:val="1"/>
    <w:qFormat/>
    <w:rsid w:val="0030577B"/>
    <w:pPr>
      <w:ind w:left="788" w:hanging="245"/>
      <w:outlineLvl w:val="0"/>
    </w:pPr>
    <w:rPr>
      <w:b/>
      <w:bCs/>
    </w:rPr>
  </w:style>
  <w:style w:type="paragraph" w:styleId="Balk3">
    <w:name w:val="heading 3"/>
    <w:basedOn w:val="Normal"/>
    <w:next w:val="Normal"/>
    <w:link w:val="Balk3Char"/>
    <w:qFormat/>
    <w:rsid w:val="002D786A"/>
    <w:pPr>
      <w:keepNext/>
      <w:widowControl/>
      <w:autoSpaceDE/>
      <w:autoSpaceDN/>
      <w:ind w:right="-250"/>
      <w:outlineLvl w:val="2"/>
    </w:pPr>
    <w:rPr>
      <w:rFonts w:ascii="BookmanTurk" w:eastAsia="Times" w:hAnsi="BookmanTurk" w:cs="Times New Roman"/>
      <w:b/>
      <w:sz w:val="16"/>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0577B"/>
    <w:tblPr>
      <w:tblInd w:w="0" w:type="dxa"/>
      <w:tblCellMar>
        <w:top w:w="0" w:type="dxa"/>
        <w:left w:w="0" w:type="dxa"/>
        <w:bottom w:w="0" w:type="dxa"/>
        <w:right w:w="0" w:type="dxa"/>
      </w:tblCellMar>
    </w:tblPr>
  </w:style>
  <w:style w:type="paragraph" w:styleId="GvdeMetni">
    <w:name w:val="Body Text"/>
    <w:basedOn w:val="Normal"/>
    <w:uiPriority w:val="1"/>
    <w:qFormat/>
    <w:rsid w:val="0030577B"/>
    <w:pPr>
      <w:spacing w:before="131"/>
      <w:ind w:left="116" w:firstLine="428"/>
      <w:jc w:val="both"/>
    </w:pPr>
  </w:style>
  <w:style w:type="paragraph" w:styleId="KonuBal">
    <w:name w:val="Title"/>
    <w:basedOn w:val="Normal"/>
    <w:uiPriority w:val="1"/>
    <w:qFormat/>
    <w:rsid w:val="0030577B"/>
    <w:pPr>
      <w:spacing w:before="74"/>
      <w:ind w:left="1628" w:right="1176" w:hanging="453"/>
    </w:pPr>
    <w:rPr>
      <w:b/>
      <w:bCs/>
      <w:sz w:val="28"/>
      <w:szCs w:val="28"/>
    </w:rPr>
  </w:style>
  <w:style w:type="paragraph" w:styleId="ListeParagraf">
    <w:name w:val="List Paragraph"/>
    <w:basedOn w:val="Normal"/>
    <w:uiPriority w:val="1"/>
    <w:qFormat/>
    <w:rsid w:val="0030577B"/>
    <w:pPr>
      <w:ind w:left="116" w:firstLine="428"/>
      <w:jc w:val="both"/>
    </w:pPr>
  </w:style>
  <w:style w:type="paragraph" w:customStyle="1" w:styleId="TableParagraph">
    <w:name w:val="Table Paragraph"/>
    <w:basedOn w:val="Normal"/>
    <w:uiPriority w:val="1"/>
    <w:qFormat/>
    <w:rsid w:val="0030577B"/>
  </w:style>
  <w:style w:type="paragraph" w:styleId="stbilgi">
    <w:name w:val="header"/>
    <w:basedOn w:val="Normal"/>
    <w:link w:val="stbilgiChar"/>
    <w:uiPriority w:val="99"/>
    <w:unhideWhenUsed/>
    <w:rsid w:val="002D786A"/>
    <w:pPr>
      <w:tabs>
        <w:tab w:val="center" w:pos="4536"/>
        <w:tab w:val="right" w:pos="9072"/>
      </w:tabs>
    </w:pPr>
  </w:style>
  <w:style w:type="character" w:customStyle="1" w:styleId="stbilgiChar">
    <w:name w:val="Üstbilgi Char"/>
    <w:basedOn w:val="VarsaylanParagrafYazTipi"/>
    <w:link w:val="stbilgi"/>
    <w:uiPriority w:val="99"/>
    <w:rsid w:val="002D786A"/>
    <w:rPr>
      <w:rFonts w:ascii="Arial" w:eastAsia="Arial" w:hAnsi="Arial" w:cs="Arial"/>
      <w:lang w:val="tr-TR"/>
    </w:rPr>
  </w:style>
  <w:style w:type="paragraph" w:styleId="Altbilgi">
    <w:name w:val="footer"/>
    <w:basedOn w:val="Normal"/>
    <w:link w:val="AltbilgiChar"/>
    <w:uiPriority w:val="99"/>
    <w:unhideWhenUsed/>
    <w:rsid w:val="002D786A"/>
    <w:pPr>
      <w:tabs>
        <w:tab w:val="center" w:pos="4536"/>
        <w:tab w:val="right" w:pos="9072"/>
      </w:tabs>
    </w:pPr>
  </w:style>
  <w:style w:type="character" w:customStyle="1" w:styleId="AltbilgiChar">
    <w:name w:val="Altbilgi Char"/>
    <w:basedOn w:val="VarsaylanParagrafYazTipi"/>
    <w:link w:val="Altbilgi"/>
    <w:uiPriority w:val="99"/>
    <w:rsid w:val="002D786A"/>
    <w:rPr>
      <w:rFonts w:ascii="Arial" w:eastAsia="Arial" w:hAnsi="Arial" w:cs="Arial"/>
      <w:lang w:val="tr-TR"/>
    </w:rPr>
  </w:style>
  <w:style w:type="character" w:customStyle="1" w:styleId="Balk3Char">
    <w:name w:val="Başlık 3 Char"/>
    <w:basedOn w:val="VarsaylanParagrafYazTipi"/>
    <w:link w:val="Balk3"/>
    <w:rsid w:val="002D786A"/>
    <w:rPr>
      <w:rFonts w:ascii="BookmanTurk" w:eastAsia="Times" w:hAnsi="BookmanTurk" w:cs="Times New Roman"/>
      <w:b/>
      <w:sz w:val="16"/>
      <w:szCs w:val="20"/>
      <w:lang w:val="tr-TR" w:eastAsia="tr-TR"/>
    </w:rPr>
  </w:style>
  <w:style w:type="paragraph" w:styleId="BalonMetni">
    <w:name w:val="Balloon Text"/>
    <w:basedOn w:val="Normal"/>
    <w:link w:val="BalonMetniChar"/>
    <w:uiPriority w:val="99"/>
    <w:semiHidden/>
    <w:unhideWhenUsed/>
    <w:rsid w:val="008D55AF"/>
    <w:rPr>
      <w:rFonts w:ascii="Tahoma" w:hAnsi="Tahoma" w:cs="Tahoma"/>
      <w:sz w:val="16"/>
      <w:szCs w:val="16"/>
    </w:rPr>
  </w:style>
  <w:style w:type="character" w:customStyle="1" w:styleId="BalonMetniChar">
    <w:name w:val="Balon Metni Char"/>
    <w:basedOn w:val="VarsaylanParagrafYazTipi"/>
    <w:link w:val="BalonMetni"/>
    <w:uiPriority w:val="99"/>
    <w:semiHidden/>
    <w:rsid w:val="008D55AF"/>
    <w:rPr>
      <w:rFonts w:ascii="Tahoma" w:eastAsia="Arial"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599</Words>
  <Characters>3415</Characters>
  <Application>Microsoft Office Word</Application>
  <DocSecurity>0</DocSecurity>
  <Lines>28</Lines>
  <Paragraphs>8</Paragraphs>
  <ScaleCrop>false</ScaleCrop>
  <Company>SilentAll Team</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özcan</dc:creator>
  <cp:lastModifiedBy>tk34756</cp:lastModifiedBy>
  <cp:revision>9</cp:revision>
  <dcterms:created xsi:type="dcterms:W3CDTF">2021-02-16T17:06:00Z</dcterms:created>
  <dcterms:modified xsi:type="dcterms:W3CDTF">2021-03-01T12:37:00Z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Office Word 2007</vt:lpwstr>
  </property>
  <property fmtid="{D5CDD505-2E9C-101B-9397-08002B2CF9AE}" pid="4" name="LastSaved">
    <vt:filetime>2021-02-16T00:00:00Z</vt:filetime>
  </property>
</Properties>
</file>