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880" w:tblpY="91"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E23A85" w:rsidRPr="006A7FFE" w:rsidTr="00E23A85">
        <w:trPr>
          <w:trHeight w:val="465"/>
        </w:trPr>
        <w:tc>
          <w:tcPr>
            <w:tcW w:w="11057" w:type="dxa"/>
          </w:tcPr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Genel Önlemler</w:t>
            </w:r>
          </w:p>
          <w:p w:rsidR="00E23A85" w:rsidRPr="006A7FFE" w:rsidRDefault="00E23A85" w:rsidP="006A7FFE">
            <w:pPr>
              <w:pStyle w:val="AralkYok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Berber, kuaför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güzellik salonlarında, iş yeri alanlarının küçük olması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çalışma koşulları nedeniyle müşterilerle yakın temas (1 metreden yakın, 15 dakikadan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uzun)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söz konusu olabilir. Bu nedenle hem iş yeri çalışanı hem de  müşteri,  COVID-19  salgını süresince geçerli olmak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üzere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korunma önlemleri olarak aşağıdaki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kurallara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uyulmalıdır. Her iş yerinin görünür bir yerine önlemlerle ilgili afişler (el yıkama, maske kullanımı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ve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işyerinde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uyulması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gereken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kurallar)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asılmalıdır.</w:t>
            </w:r>
          </w:p>
          <w:p w:rsidR="006A7FFE" w:rsidRDefault="006A7FFE" w:rsidP="006A7FFE">
            <w:pPr>
              <w:pStyle w:val="AralkYok"/>
              <w:ind w:left="284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İş yeri ile ilgili alınması gereken önlemler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İş yerinde kalabalık oluşmasını engellemek için, müşteriler randevu ile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kabul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edilmelidir. Müşterilerin randevu saatinde gelmeleri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istenmelidir.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Müşteriye olabildiğince az sayıda personel ile hizmet verilmeli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bunlar kayıt altına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alınmalıdır.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uygulama,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müşterinin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yada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personelin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COVID-19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çıkması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durumunda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emaslı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ta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9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amasını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ol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4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ylaştı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acaktı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8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İşyerinin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dışında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mesafe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korunmalı,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kalabalık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olmasını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engelleyecek önlemler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alınmalıdır.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İş yerinde hizmet verilecek koltuk/ birim sayısı, kişiler arası sosyal mesafeyi koruyacak şekilde (örneğin koltuk sayıları azaltılmalı, birer koltuk atlanarak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müşt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eri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turtulmalı)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düz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enlenmelidir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 yerindeki koltuk/birim sayısı kadar içeriye müşteri kabul edilmelidir.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 yerine maskesiz müşteri alınmamalıdır. Müşteriler işlem esnasına kadar maske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kullanmalı,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ancak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yapılacak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işlemin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özelliğine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göre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kısa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süreli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maskeyi çıkarabilir.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 yerine müşteri ve çalışan dışında kimse bulunmamalı, misafir alınmamalıdır.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İş yeri içinde su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sabuna erişim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kolay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olmalı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burada tek kullanımlık kâğıt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vlular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bulundurulmalıdı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  <w:t>yeri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  <w:t>girişinde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  <w:t>müşteriler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  <w:t>tarafından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  <w:t>kullanılmak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üzere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el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antiseptiği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bulundurulmalı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sü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6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ekliliği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Müşteriler, iş yerine girmesini takiben ellerini yıkaması ya da el antiseptiği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kullanması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onusunda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u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arılmalıdı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7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İşyerinde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satışa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sunulan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şampuan,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kozmetik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ürünleri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mümkün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olduğunca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cam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veya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tezgâhların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arkasında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korumaya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alınmalıdır,ortalıkta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bırakılmamalıdır.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Müş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1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erile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96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hizm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4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>t</w:t>
            </w:r>
            <w:r w:rsidR="005C6ED1" w:rsidRPr="006A7FFE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erilir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93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yi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2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9"/>
                <w:sz w:val="24"/>
                <w:szCs w:val="24"/>
              </w:rPr>
              <w:t>c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ek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i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  <w:szCs w:val="24"/>
              </w:rPr>
              <w:t>ç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9"/>
                <w:sz w:val="24"/>
                <w:szCs w:val="24"/>
              </w:rPr>
              <w:t>c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ek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(su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hariç)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servisi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apılmamalıdı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1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İ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ç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eride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ortak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kullanım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amacıyla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ga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z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88"/>
                <w:sz w:val="24"/>
                <w:szCs w:val="24"/>
              </w:rPr>
              <w:t>e,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8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de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4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gi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vb.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>ş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3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yler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bulundurulmamalıdı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Her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müşteri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kullanımlık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malzeme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kullanılmalı,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kullanımlık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malzeme sağlanamadığı durumlarda her kullanım sonrasında tekstil malzemeleri en </w:t>
            </w:r>
            <w:r w:rsidRPr="006A7FFE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az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60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position w:val="8"/>
                <w:sz w:val="24"/>
                <w:szCs w:val="24"/>
              </w:rPr>
              <w:t>0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position w:val="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C’de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yıkanmalıdır.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aletlerin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üzerinde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veya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sekresyon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yoksa,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%70’lik alkol ile silinmelidir. Kullanılan aletlerin üzerinde kan veya sekresyon varsa, ön temizlik yapıldıktan ve kuruduktan sonra %70’lik alkol ile silinmelidir.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23"/>
                <w:sz w:val="24"/>
                <w:szCs w:val="24"/>
              </w:rPr>
              <w:t>M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anikü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61"/>
                <w:sz w:val="24"/>
                <w:szCs w:val="24"/>
              </w:rPr>
              <w:t>,</w:t>
            </w:r>
            <w:r w:rsidR="006E0C94" w:rsidRPr="006A7FFE">
              <w:rPr>
                <w:rFonts w:ascii="Times New Roman" w:hAnsi="Times New Roman" w:cs="Times New Roman"/>
                <w:color w:val="231F20"/>
                <w:w w:val="6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pedikü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61"/>
                <w:sz w:val="24"/>
                <w:szCs w:val="24"/>
              </w:rPr>
              <w:t>,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epila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>s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on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gibi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işlemle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kullanılan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al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tlerin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kişi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1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ö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  <w:szCs w:val="24"/>
              </w:rPr>
              <w:t>z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el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olması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5C6ED1"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Kişi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3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ö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  <w:szCs w:val="24"/>
              </w:rPr>
              <w:t>z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al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kullanımı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sağlanamadığı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durumla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4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da,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her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müş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eriden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son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7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kullanılan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al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tlerin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emizlik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s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eriliza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s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onu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.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Yapılan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işlem eldiven kullanmayı gerektiriyorsa tek kullanımlık eldiven 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kullanılmalıdı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9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Eldi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4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enli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ellerle 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ç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dokunulmamalıdı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4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Fön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makinesi mümkün olduğunca kullanılmamalıdır.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Fön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makinesi gibi yüksek hava akımı yaratan cihazları kullanırken, düşük hızda, yandaki müşteriyi etkilemeyecekyöndeyadadiğermüşterilerdenfarklıbiralandakullanılmasına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ö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  <w:szCs w:val="24"/>
              </w:rPr>
              <w:t>z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gös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erilmelidi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8"/>
                <w:sz w:val="24"/>
                <w:szCs w:val="24"/>
              </w:rPr>
              <w:t>r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12"/>
                <w:w w:val="98"/>
                <w:sz w:val="24"/>
                <w:szCs w:val="24"/>
              </w:rPr>
              <w:t>.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Saç kesimi esnasında yüze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baş bölgesinde kalan kesilmiş saçların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kullanılanaraç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gereçleringeçicisüreliğinetemizlenmesiiçinkullanılan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ense </w:t>
            </w:r>
            <w:r w:rsidRPr="006A7FFE">
              <w:rPr>
                <w:rFonts w:ascii="Times New Roman" w:hAnsi="Times New Roman" w:cs="Times New Roman"/>
                <w:color w:val="231F20"/>
                <w:w w:val="86"/>
                <w:sz w:val="24"/>
                <w:szCs w:val="24"/>
              </w:rPr>
              <w:t>fı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86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çasının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kullanımı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geçici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sü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6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eliğine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du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durulmalıdı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1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Bayan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kuaförleri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güzellik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merkezlerinde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cilt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bakımı,makyaj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kalıcı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makyaj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hizm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4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tinin</w:t>
            </w:r>
          </w:p>
          <w:p w:rsidR="00E23A85" w:rsidRPr="006A7FFE" w:rsidRDefault="005C6ED1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S</w:t>
            </w:r>
            <w:r w:rsidR="00E23A85"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unumu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="00E23A85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geçici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E23A85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sü</w:t>
            </w:r>
            <w:r w:rsidR="00E23A85" w:rsidRPr="006A7FFE">
              <w:rPr>
                <w:rFonts w:ascii="Times New Roman" w:hAnsi="Times New Roman" w:cs="Times New Roman"/>
                <w:color w:val="231F20"/>
                <w:spacing w:val="-7"/>
                <w:w w:val="106"/>
                <w:sz w:val="24"/>
                <w:szCs w:val="24"/>
              </w:rPr>
              <w:t>r</w:t>
            </w:r>
            <w:r w:rsidR="00E23A85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eliğine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="00E23A85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du</w:t>
            </w:r>
            <w:r w:rsidR="00E23A85" w:rsidRPr="006A7FF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r</w:t>
            </w:r>
            <w:r w:rsidR="00E23A85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durulmalıdı</w:t>
            </w:r>
            <w:r w:rsidR="00E23A85" w:rsidRPr="006A7FFE">
              <w:rPr>
                <w:rFonts w:ascii="Times New Roman" w:hAnsi="Times New Roman" w:cs="Times New Roman"/>
                <w:color w:val="231F20"/>
                <w:spacing w:val="-12"/>
                <w:w w:val="101"/>
                <w:sz w:val="24"/>
                <w:szCs w:val="24"/>
              </w:rPr>
              <w:t>r</w:t>
            </w:r>
            <w:r w:rsidR="00E23A85"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Kasa</w:t>
            </w:r>
            <w:r w:rsidR="006A7FFE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önünde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sıra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beklerken,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durulması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gereken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yerler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zeminde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mesafeyi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sağl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ay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acak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şekilde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işa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99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tlenmelidi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9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Müşterilerden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tercihen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temassız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olmak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üzere,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nakit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olmayan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ödeme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yapmaları istenmelidir.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w w:val="105"/>
                <w:sz w:val="24"/>
                <w:szCs w:val="24"/>
              </w:rPr>
              <w:t>Müşterilere Yönelik Önlemler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İşyerinde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belirlenen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kurallara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uyulmalıdır.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Diğer müşterilerle aradaki sosyal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mesafeye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(en az 3-4 adım) dikkat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edilmelidir.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Randevu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ile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gidilmeli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randevu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saatine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uyulmalıdır.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Maske (tercihen tıbbi)kullanılmalıdır.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İşyerine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girdikten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sonra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eller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yıkanmalı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yada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el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antiseptiği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kullanılmalıdır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İ</w:t>
            </w:r>
            <w:r w:rsidRPr="006A7FF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ş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eri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içinde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ge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8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ekli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olmadı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4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ça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yü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ze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yle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dokunulmamalıdı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4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E23A85" w:rsidRPr="006A7FFE" w:rsidRDefault="00E23A85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Çevreye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temas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sonrası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el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antiseptiği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kullanılmalıdır.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spacing w:val="-23"/>
                <w:w w:val="114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emek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içmek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(su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hariç)</w:t>
            </w:r>
            <w:r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için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tale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1"/>
                <w:sz w:val="24"/>
                <w:szCs w:val="24"/>
              </w:rPr>
              <w:t>p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bulunulmamalıdı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Personeli Korumaya Yönelik Önlemler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Hasta personel (ateş, öksürük, nezle, nefes darlığı gibi belirtileri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olan)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çalıştırılmamalıdır.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Personel çalışırken ateş, öksürük, nezle, nefes darlığı gibi belirtiler gelişirse,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mas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9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esi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takılı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ola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ak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pandemi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hastanesine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önlendirilmelidi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Personel vardiyalı çalıştırılmalı, çalışma ortamında aynı anda daha az</w:t>
            </w:r>
            <w:r w:rsidR="005C6ED1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personelin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bulunması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Çalışan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personelin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tümünün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ku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alına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u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gun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mas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9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takması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Maske ıslandıkça ya da kirlendikçe değiştirilmelidir.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Müşteriile1metredenyakın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15dakikadanuzuntemasolasılığıolanpersonelin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yüz</w:t>
            </w:r>
            <w:r w:rsidR="0087780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oruyucu</w:t>
            </w:r>
            <w:r w:rsidR="0087780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kullanması</w:t>
            </w:r>
            <w:r w:rsidR="0087780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877807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16"/>
                <w:w w:val="114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üz</w:t>
            </w:r>
            <w:r w:rsidR="0087780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oruyucu</w:t>
            </w:r>
            <w:r w:rsidR="0087780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her</w:t>
            </w:r>
            <w:r w:rsidR="0087780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müş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eri</w:t>
            </w:r>
            <w:r w:rsidR="00877807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son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7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asında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%70’lik alkol ile silinerek tekrar kullanılabilir.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Çalışan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personelin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hij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92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enine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dik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3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>t</w:t>
            </w:r>
            <w:r w:rsidR="005C6ED1" w:rsidRPr="006A7FFE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tmelerini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="005C6ED1"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 xml:space="preserve">. 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Bunun</w:t>
            </w:r>
            <w:r w:rsidR="005C6ED1"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için,</w:t>
            </w:r>
            <w:r w:rsidR="005C6ED1" w:rsidRPr="006A7FF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eller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sık sık en az 20 saniye boyunca su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sabunla yıkanmalı, su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sabun olmadığı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durumla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4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da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al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ol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bazlı</w:t>
            </w:r>
            <w:r w:rsidR="006E0C94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n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tise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  <w:szCs w:val="24"/>
              </w:rPr>
              <w:t>p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tiği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ile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o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6E0C94"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n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tise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  <w:szCs w:val="24"/>
              </w:rPr>
              <w:t>p</w:t>
            </w:r>
            <w:r w:rsidRPr="006A7FFE">
              <w:rPr>
                <w:rFonts w:ascii="Times New Roman" w:hAnsi="Times New Roman" w:cs="Times New Roman"/>
                <w:color w:val="231F20"/>
                <w:w w:val="91"/>
                <w:sz w:val="24"/>
                <w:szCs w:val="24"/>
              </w:rPr>
              <w:t>tik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i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  <w:szCs w:val="24"/>
              </w:rPr>
              <w:t>ç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 xml:space="preserve">sabun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kullanm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4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ge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8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ek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oktu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1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61"/>
                <w:sz w:val="24"/>
                <w:szCs w:val="24"/>
              </w:rPr>
              <w:t>,</w:t>
            </w:r>
            <w:r w:rsidR="006E0C94" w:rsidRPr="006A7FFE">
              <w:rPr>
                <w:rFonts w:ascii="Times New Roman" w:hAnsi="Times New Roman" w:cs="Times New Roman"/>
                <w:color w:val="231F20"/>
                <w:w w:val="6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normal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sabun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erlidi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»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Personelin dinlenme alanlarında sosyal mesafenin korunması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maske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takılmasının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sü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6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dürülmesi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6E0C94"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23"/>
                <w:w w:val="114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emek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er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2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da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ç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11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/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h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içilirken,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maske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çıkarılacağı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için,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bunun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yapıldığı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kapalı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alanda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aynı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anda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birden 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f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azla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kişinin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olmaması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Çalışan personelin temaslı ya da izolasyonda olmadığından emin olunmalıdır.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Ortam Temizliği, Dezenfeksiyonu ve Havalandırma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emizlik  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günlük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ola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ak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apılmalıdı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9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877807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Ancak,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sık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kullanılan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alanlar  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daha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sık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temizlenmelidir.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İşyerlerinin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temizliğinde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özellikle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sık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dokunulan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yüzeylerin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(kapı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kolları,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telefon ahizeleri,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masa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yüzeyleri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gibi)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temizliğine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dikkat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edilmelidir.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amaçla,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su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deterjanla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temizlik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sonrası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dezenfeksiyon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1/100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sulandırılmış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(5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litre</w:t>
            </w:r>
            <w:r w:rsidR="0087780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suya yarım küçük çay bardağı) sodyum hipoklorit içeren çamaşır suyu (Sodyum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hipoklorit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Cas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No:7681-52-9)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kullanılabilir.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Klor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bileşikleri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yüzeylerde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korozyon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oluştu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abili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6E0C94"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. </w:t>
            </w:r>
            <w:r w:rsidRPr="006A7F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anıklı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yü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ze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yler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için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kullanılması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önerilen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bir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d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  <w:szCs w:val="24"/>
              </w:rPr>
              <w:t>z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7"/>
                <w:sz w:val="24"/>
                <w:szCs w:val="24"/>
              </w:rPr>
              <w:t>n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89"/>
                <w:sz w:val="24"/>
                <w:szCs w:val="24"/>
              </w:rPr>
              <w:t>f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ektandı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.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Tuvalet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temizliği için 1/10 sulandırılmış çamaşır suyu (Sodyum hipoklorit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Cas No: 7681-52-9)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kullanılmalıdır.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Klor bileşiklerinin uygun olmadığı bilgisayar klavyeleri, telefon ve diğer cihaz 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yüze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yleri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%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7</w:t>
            </w:r>
            <w:r w:rsidRPr="006A7FFE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0’lik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alk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olle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lastRenderedPageBreak/>
              <w:t>siler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ek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de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z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en</w:t>
            </w:r>
            <w:r w:rsidRPr="006A7FFE">
              <w:rPr>
                <w:rFonts w:ascii="Times New Roman" w:hAnsi="Times New Roman" w:cs="Times New Roman"/>
                <w:color w:val="231F20"/>
                <w:w w:val="89"/>
                <w:sz w:val="24"/>
                <w:szCs w:val="24"/>
              </w:rPr>
              <w:t>f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eksiy</w:t>
            </w:r>
            <w:r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onu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Çalışma tezgahları, ekipmanları ve aletleri düzenli olarak temizlenmeli, %70’lik alkol ile dezenfekte edilmelidir.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Müşteriler ödeme terminalini kullanır ve dokunurlarsa, hemen arkasından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%70’lik alkol ile dezenfekte edilmelidir.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emizlik</w:t>
            </w:r>
            <w:r w:rsidR="006E0C94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apan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personelin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mas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9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eldi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2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kullanması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="006E0C94"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>T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emizlik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sonrasında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personelin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maske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="006E0C94"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eldivenlerini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çıkartıp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işyerindeki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çöpe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atması, yıkanabilir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bez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maske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kullandıysa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yenisiyle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değiştirmesini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ve</w:t>
            </w:r>
            <w:r w:rsidR="006E0C94"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ellerini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en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az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20 saniye boyunca su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sabunla yıkaması, sabun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ve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suyun olmadığı </w:t>
            </w:r>
            <w:r w:rsidRPr="006A7F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durumlarda </w:t>
            </w:r>
            <w:r w:rsidRPr="006A7FFE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al</w:t>
            </w:r>
            <w:r w:rsidRPr="006A7FFE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  <w:szCs w:val="24"/>
              </w:rPr>
              <w:t>k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ol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bazlı</w:t>
            </w:r>
            <w:r w:rsidR="006E0C94" w:rsidRPr="006A7F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el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n</w:t>
            </w:r>
            <w:r w:rsidRPr="006A7FFE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tise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  <w:szCs w:val="24"/>
              </w:rPr>
              <w:t>p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tiği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ile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o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alaması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sağlanmalıdı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»</w:t>
            </w:r>
            <w:r w:rsidRPr="006A7FFE">
              <w:rPr>
                <w:rFonts w:ascii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İ</w:t>
            </w:r>
            <w:r w:rsidRPr="006A7FF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ş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  <w:szCs w:val="24"/>
              </w:rPr>
              <w:t>y</w:t>
            </w:r>
            <w:r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>eri</w:t>
            </w:r>
            <w:r w:rsidR="006E0C94" w:rsidRPr="006A7FFE">
              <w:rPr>
                <w:rFonts w:ascii="Times New Roman" w:hAnsi="Times New Roman" w:cs="Times New Roman"/>
                <w:color w:val="231F20"/>
                <w:w w:val="94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sık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sık</w:t>
            </w:r>
            <w:r w:rsidR="006E0C94" w:rsidRPr="006A7FFE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6A7F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</w:t>
            </w:r>
            <w:r w:rsidRPr="006A7FFE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  <w:szCs w:val="24"/>
              </w:rPr>
              <w:t>v</w:t>
            </w:r>
            <w:r w:rsidRPr="006A7FFE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alandırılmalıdı</w:t>
            </w:r>
            <w:r w:rsidRPr="006A7FFE">
              <w:rPr>
                <w:rFonts w:ascii="Times New Roman" w:hAnsi="Times New Roman" w:cs="Times New Roman"/>
                <w:color w:val="231F20"/>
                <w:spacing w:val="-12"/>
                <w:w w:val="98"/>
                <w:sz w:val="24"/>
                <w:szCs w:val="24"/>
              </w:rPr>
              <w:t>r</w:t>
            </w:r>
            <w:r w:rsidRPr="006A7FFE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.,</w:t>
            </w: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</w:pPr>
          </w:p>
          <w:p w:rsidR="00B77FD3" w:rsidRPr="006A7FFE" w:rsidRDefault="00B77FD3" w:rsidP="006A7FFE">
            <w:pPr>
              <w:pStyle w:val="AralkYok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267" w:rsidRPr="006A7FFE" w:rsidRDefault="00074267" w:rsidP="006A7FFE">
      <w:pPr>
        <w:pStyle w:val="AralkYok"/>
        <w:ind w:left="284"/>
        <w:rPr>
          <w:rFonts w:ascii="Times New Roman" w:hAnsi="Times New Roman" w:cs="Times New Roman"/>
          <w:sz w:val="24"/>
          <w:szCs w:val="24"/>
        </w:rPr>
      </w:pPr>
    </w:p>
    <w:sectPr w:rsidR="00074267" w:rsidRPr="006A7FFE" w:rsidSect="00B7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51" w:right="1140" w:bottom="851" w:left="1134" w:header="397" w:footer="5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BB" w:rsidRDefault="00232ABB">
      <w:r>
        <w:separator/>
      </w:r>
    </w:p>
  </w:endnote>
  <w:endnote w:type="continuationSeparator" w:id="1">
    <w:p w:rsidR="00232ABB" w:rsidRDefault="0023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B1" w:rsidRDefault="000C5FB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5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4241"/>
      <w:gridCol w:w="3260"/>
      <w:gridCol w:w="3544"/>
    </w:tblGrid>
    <w:tr w:rsidR="00E23A85" w:rsidRPr="006417A2" w:rsidTr="00B77FD3">
      <w:trPr>
        <w:trHeight w:hRule="exact" w:val="314"/>
      </w:trPr>
      <w:tc>
        <w:tcPr>
          <w:tcW w:w="4241" w:type="dxa"/>
          <w:shd w:val="clear" w:color="auto" w:fill="FF7300"/>
          <w:vAlign w:val="center"/>
        </w:tcPr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544" w:type="dxa"/>
          <w:shd w:val="clear" w:color="auto" w:fill="FF7300"/>
          <w:vAlign w:val="center"/>
        </w:tcPr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E23A85" w:rsidRPr="006417A2" w:rsidTr="00B77FD3">
      <w:trPr>
        <w:trHeight w:val="651"/>
      </w:trPr>
      <w:tc>
        <w:tcPr>
          <w:tcW w:w="4241" w:type="dxa"/>
        </w:tcPr>
        <w:p w:rsidR="00E23A85" w:rsidRPr="006417A2" w:rsidRDefault="00E23A85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3260" w:type="dxa"/>
        </w:tcPr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3544" w:type="dxa"/>
        </w:tcPr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E23A85" w:rsidRPr="006417A2" w:rsidRDefault="00E23A85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:rsidR="00074267" w:rsidRPr="00E23A85" w:rsidRDefault="00074267" w:rsidP="00E23A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B1" w:rsidRDefault="000C5FB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BB" w:rsidRDefault="00232ABB">
      <w:r>
        <w:separator/>
      </w:r>
    </w:p>
  </w:footnote>
  <w:footnote w:type="continuationSeparator" w:id="1">
    <w:p w:rsidR="00232ABB" w:rsidRDefault="00232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B1" w:rsidRDefault="000C5FB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5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930"/>
      <w:gridCol w:w="1843"/>
      <w:gridCol w:w="1843"/>
    </w:tblGrid>
    <w:tr w:rsidR="00E23A85" w:rsidRPr="00A13C49" w:rsidTr="00B77FD3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E23A85" w:rsidRPr="004C4A80" w:rsidRDefault="00E23A85" w:rsidP="00F67D7B">
          <w:pPr>
            <w:ind w:left="441" w:hanging="562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bidi="ar-SA"/>
            </w:rPr>
            <w:drawing>
              <wp:inline distT="0" distB="0" distL="0" distR="0">
                <wp:extent cx="1562100" cy="1038225"/>
                <wp:effectExtent l="19050" t="0" r="0" b="0"/>
                <wp:docPr id="6" name="Resim 6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shd w:val="clear" w:color="auto" w:fill="auto"/>
          <w:vAlign w:val="center"/>
        </w:tcPr>
        <w:p w:rsidR="00E23A85" w:rsidRDefault="00E23A85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</w:p>
        <w:p w:rsidR="00E23A85" w:rsidRPr="006417A2" w:rsidRDefault="00E23A85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TKGM</w:t>
          </w:r>
        </w:p>
        <w:p w:rsidR="00E23A85" w:rsidRPr="006417A2" w:rsidRDefault="00E23A85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TSE COVİD-19 GÜVENLİ HİZMET BELGESİ</w:t>
          </w:r>
        </w:p>
        <w:p w:rsidR="00E23A85" w:rsidRPr="00470889" w:rsidRDefault="00E23A85" w:rsidP="00EC03FB">
          <w:pPr>
            <w:jc w:val="center"/>
            <w:rPr>
              <w:b/>
              <w:color w:val="1F497D"/>
              <w:szCs w:val="28"/>
              <w:lang w:val="de-DE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23A85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D4B8A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E23A85" w:rsidRPr="00A13C49" w:rsidTr="00B77FD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23A85" w:rsidRPr="00A13C49" w:rsidRDefault="00E23A85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E23A85" w:rsidRPr="00D3002A" w:rsidRDefault="00E23A85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23A85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D4B8A" w:rsidP="000C5FB1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bookmarkStart w:id="0" w:name="_GoBack"/>
          <w:bookmarkEnd w:id="0"/>
          <w:r w:rsidR="00F67D7B">
            <w:rPr>
              <w:rFonts w:ascii="Times New Roman" w:hAnsi="Times New Roman"/>
              <w:sz w:val="24"/>
              <w:szCs w:val="24"/>
            </w:rPr>
            <w:t>-TA.0</w:t>
          </w:r>
          <w:r w:rsidR="000C5FB1">
            <w:rPr>
              <w:rFonts w:ascii="Times New Roman" w:hAnsi="Times New Roman"/>
              <w:sz w:val="24"/>
              <w:szCs w:val="24"/>
            </w:rPr>
            <w:t>2</w:t>
          </w:r>
        </w:p>
      </w:tc>
    </w:tr>
    <w:tr w:rsidR="00E23A85" w:rsidRPr="00A13C49" w:rsidTr="00B77FD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23A85" w:rsidRPr="00A13C49" w:rsidRDefault="00E23A85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E23A85" w:rsidRPr="0007787B" w:rsidRDefault="00E23A85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23A85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 xml:space="preserve">Rev. No    </w:t>
          </w: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F67D7B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../..</w:t>
          </w:r>
        </w:p>
      </w:tc>
    </w:tr>
    <w:tr w:rsidR="00E23A85" w:rsidRPr="00A13C49" w:rsidTr="00B77FD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23A85" w:rsidRPr="00A13C49" w:rsidRDefault="00E23A85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E23A85" w:rsidRPr="0007787B" w:rsidRDefault="00E23A85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23A85" w:rsidP="00E23A85">
          <w:pPr>
            <w:rPr>
              <w:rFonts w:ascii="Times New Roman" w:hAnsi="Times New Roman"/>
              <w:b/>
              <w:bCs/>
              <w:szCs w:val="24"/>
            </w:rPr>
          </w:pP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F67D7B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…/…/…..</w:t>
          </w:r>
        </w:p>
      </w:tc>
    </w:tr>
    <w:tr w:rsidR="00E23A85" w:rsidRPr="00A13C49" w:rsidTr="00B77FD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23A85" w:rsidRPr="00A13C49" w:rsidRDefault="00E23A85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E23A85" w:rsidRPr="0007787B" w:rsidRDefault="00E23A85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E23A85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43" w:type="dxa"/>
          <w:shd w:val="clear" w:color="auto" w:fill="FFFFFF"/>
          <w:vAlign w:val="center"/>
        </w:tcPr>
        <w:p w:rsidR="00E23A85" w:rsidRPr="00910679" w:rsidRDefault="00442378" w:rsidP="00F67D7B">
          <w:pPr>
            <w:ind w:left="-108"/>
            <w:jc w:val="center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E23A85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0C5FB1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E23A85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0C5FB1" w:rsidRPr="000C5FB1">
              <w:rPr>
                <w:rFonts w:ascii="Times New Roman" w:hAnsi="Times New Roman"/>
                <w:b/>
                <w:bCs/>
                <w:noProof/>
                <w:szCs w:val="24"/>
              </w:rPr>
              <w:t>3</w:t>
            </w:r>
          </w:fldSimple>
        </w:p>
      </w:tc>
    </w:tr>
    <w:tr w:rsidR="00E23A85" w:rsidRPr="00B77FD3" w:rsidTr="00B77FD3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E23A85" w:rsidRPr="00B77FD3" w:rsidRDefault="00E23A85" w:rsidP="00EC03FB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B77FD3">
            <w:rPr>
              <w:rFonts w:ascii="Times New Roman" w:hAnsi="Times New Roman" w:cs="Times New Roman"/>
              <w:b/>
              <w:noProof/>
              <w:sz w:val="16"/>
              <w:lang w:bidi="ar-SA"/>
            </w:rPr>
            <w:drawing>
              <wp:inline distT="0" distB="0" distL="0" distR="0">
                <wp:extent cx="1133475" cy="352425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6" w:type="dxa"/>
          <w:gridSpan w:val="3"/>
          <w:shd w:val="clear" w:color="auto" w:fill="FFFFFF"/>
          <w:vAlign w:val="center"/>
        </w:tcPr>
        <w:p w:rsidR="00B77FD3" w:rsidRDefault="00B77FD3" w:rsidP="00EC03FB">
          <w:pPr>
            <w:jc w:val="center"/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</w:pPr>
          <w:r w:rsidRPr="00B77FD3">
            <w:rPr>
              <w:rFonts w:ascii="Times New Roman" w:hAnsi="Times New Roman" w:cs="Times New Roman"/>
              <w:b/>
              <w:color w:val="000000" w:themeColor="text1"/>
              <w:spacing w:val="-5"/>
              <w:w w:val="105"/>
              <w:sz w:val="24"/>
            </w:rPr>
            <w:t>BERBER,</w:t>
          </w:r>
          <w:r w:rsidR="006E0C94">
            <w:rPr>
              <w:rFonts w:ascii="Times New Roman" w:hAnsi="Times New Roman" w:cs="Times New Roman"/>
              <w:b/>
              <w:color w:val="000000" w:themeColor="text1"/>
              <w:spacing w:val="-5"/>
              <w:w w:val="105"/>
              <w:sz w:val="24"/>
            </w:rPr>
            <w:t xml:space="preserve"> </w:t>
          </w:r>
          <w:r w:rsidRPr="00B77FD3">
            <w:rPr>
              <w:rFonts w:ascii="Times New Roman" w:hAnsi="Times New Roman" w:cs="Times New Roman"/>
              <w:b/>
              <w:color w:val="000000" w:themeColor="text1"/>
              <w:spacing w:val="-3"/>
              <w:w w:val="105"/>
              <w:sz w:val="24"/>
            </w:rPr>
            <w:t>KUAFÖR</w:t>
          </w:r>
          <w:r w:rsidR="006E0C94">
            <w:rPr>
              <w:rFonts w:ascii="Times New Roman" w:hAnsi="Times New Roman" w:cs="Times New Roman"/>
              <w:b/>
              <w:color w:val="000000" w:themeColor="text1"/>
              <w:spacing w:val="-3"/>
              <w:w w:val="105"/>
              <w:sz w:val="24"/>
            </w:rPr>
            <w:t xml:space="preserve"> </w:t>
          </w:r>
          <w:r w:rsidRPr="00B77FD3">
            <w:rPr>
              <w:rFonts w:ascii="Times New Roman" w:hAnsi="Times New Roman" w:cs="Times New Roman"/>
              <w:b/>
              <w:color w:val="000000" w:themeColor="text1"/>
              <w:spacing w:val="-5"/>
              <w:w w:val="105"/>
              <w:sz w:val="24"/>
            </w:rPr>
            <w:t>VE</w:t>
          </w:r>
          <w:r w:rsidR="006E0C94">
            <w:rPr>
              <w:rFonts w:ascii="Times New Roman" w:hAnsi="Times New Roman" w:cs="Times New Roman"/>
              <w:b/>
              <w:color w:val="000000" w:themeColor="text1"/>
              <w:spacing w:val="-5"/>
              <w:w w:val="105"/>
              <w:sz w:val="24"/>
            </w:rPr>
            <w:t xml:space="preserve"> </w:t>
          </w:r>
          <w:r w:rsidRPr="00B77FD3"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  <w:t>GÜZELLİK</w:t>
          </w:r>
          <w:r w:rsidR="006E0C94"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  <w:t xml:space="preserve"> </w:t>
          </w:r>
          <w:r w:rsidRPr="00B77FD3"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  <w:t>SALONLARINDA</w:t>
          </w:r>
        </w:p>
        <w:p w:rsidR="00E23A85" w:rsidRPr="00B77FD3" w:rsidRDefault="00B77FD3" w:rsidP="00EC03FB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24"/>
            </w:rPr>
          </w:pPr>
          <w:r w:rsidRPr="00B77FD3"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  <w:t xml:space="preserve"> ALINMASI GEREKEN</w:t>
          </w:r>
          <w:r w:rsidR="00F67D7B"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  <w:t xml:space="preserve"> </w:t>
          </w:r>
          <w:r w:rsidRPr="00B77FD3">
            <w:rPr>
              <w:rFonts w:ascii="Times New Roman" w:hAnsi="Times New Roman" w:cs="Times New Roman"/>
              <w:b/>
              <w:color w:val="000000" w:themeColor="text1"/>
              <w:w w:val="105"/>
              <w:sz w:val="24"/>
            </w:rPr>
            <w:t>ÖNLEMLER</w:t>
          </w:r>
        </w:p>
      </w:tc>
    </w:tr>
  </w:tbl>
  <w:p w:rsidR="00E23A85" w:rsidRPr="00B77FD3" w:rsidRDefault="00E23A85">
    <w:pPr>
      <w:pStyle w:val="stbilgi"/>
      <w:rPr>
        <w:rFonts w:ascii="Times New Roman" w:hAnsi="Times New Roman" w:cs="Times New Roman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B1" w:rsidRDefault="000C5FB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4267"/>
    <w:rsid w:val="00063B77"/>
    <w:rsid w:val="00074267"/>
    <w:rsid w:val="000C5FB1"/>
    <w:rsid w:val="00114585"/>
    <w:rsid w:val="00232ABB"/>
    <w:rsid w:val="00442378"/>
    <w:rsid w:val="005C6ED1"/>
    <w:rsid w:val="006A7FFE"/>
    <w:rsid w:val="006E0C94"/>
    <w:rsid w:val="00877807"/>
    <w:rsid w:val="00AF0AB4"/>
    <w:rsid w:val="00B46B61"/>
    <w:rsid w:val="00B66E13"/>
    <w:rsid w:val="00B77FD3"/>
    <w:rsid w:val="00D32411"/>
    <w:rsid w:val="00E23A85"/>
    <w:rsid w:val="00ED4B8A"/>
    <w:rsid w:val="00F14869"/>
    <w:rsid w:val="00F6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E13"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rsid w:val="00B66E13"/>
    <w:pPr>
      <w:ind w:left="117"/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E23A85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66E13"/>
    <w:pPr>
      <w:spacing w:before="215"/>
      <w:ind w:left="854" w:right="115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B66E13"/>
  </w:style>
  <w:style w:type="paragraph" w:customStyle="1" w:styleId="TableParagraph">
    <w:name w:val="Table Paragraph"/>
    <w:basedOn w:val="Normal"/>
    <w:uiPriority w:val="1"/>
    <w:qFormat/>
    <w:rsid w:val="00B66E13"/>
  </w:style>
  <w:style w:type="paragraph" w:styleId="stbilgi">
    <w:name w:val="header"/>
    <w:basedOn w:val="Normal"/>
    <w:link w:val="stbilgiChar"/>
    <w:uiPriority w:val="99"/>
    <w:unhideWhenUsed/>
    <w:rsid w:val="00E23A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3A85"/>
    <w:rPr>
      <w:rFonts w:ascii="Trebuchet MS" w:eastAsia="Trebuchet MS" w:hAnsi="Trebuchet MS" w:cs="Trebuchet MS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23A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3A85"/>
    <w:rPr>
      <w:rFonts w:ascii="Trebuchet MS" w:eastAsia="Trebuchet MS" w:hAnsi="Trebuchet MS" w:cs="Trebuchet MS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rsid w:val="00E23A85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7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7B"/>
    <w:rPr>
      <w:rFonts w:ascii="Tahoma" w:eastAsia="Trebuchet MS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6A7FFE"/>
    <w:rPr>
      <w:rFonts w:ascii="Trebuchet MS" w:eastAsia="Trebuchet MS" w:hAnsi="Trebuchet MS" w:cs="Trebuchet MS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tk34756</cp:lastModifiedBy>
  <cp:revision>8</cp:revision>
  <dcterms:created xsi:type="dcterms:W3CDTF">2021-02-16T17:07:00Z</dcterms:created>
  <dcterms:modified xsi:type="dcterms:W3CDTF">2021-03-01T11:02:00Z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2021-02-16T00:00:00Z</vt:filetime>
  </property>
</Properties>
</file>