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2F" w:rsidRDefault="00CA112F" w:rsidP="00CA112F">
      <w:pPr>
        <w:pStyle w:val="Default"/>
      </w:pPr>
    </w:p>
    <w:p w:rsidR="00CA112F" w:rsidRDefault="009260BE" w:rsidP="009260BE">
      <w:pPr>
        <w:pStyle w:val="Default"/>
        <w:rPr>
          <w:b/>
          <w:bCs/>
        </w:rPr>
      </w:pPr>
      <w:r>
        <w:rPr>
          <w:b/>
          <w:bCs/>
        </w:rPr>
        <w:t xml:space="preserve">    </w:t>
      </w:r>
      <w:proofErr w:type="spellStart"/>
      <w:r w:rsidR="00CA112F">
        <w:rPr>
          <w:b/>
          <w:bCs/>
        </w:rPr>
        <w:t>Türksat</w:t>
      </w:r>
      <w:proofErr w:type="spellEnd"/>
      <w:r w:rsidR="00CA112F">
        <w:rPr>
          <w:b/>
          <w:bCs/>
        </w:rPr>
        <w:t xml:space="preserve"> A.Ş. </w:t>
      </w:r>
      <w:r>
        <w:rPr>
          <w:b/>
          <w:bCs/>
        </w:rPr>
        <w:t>Alınan Teknik Destek Hizmeti Kapsamında Yapılan Başvuru</w:t>
      </w:r>
      <w:r w:rsidR="00CA112F" w:rsidRPr="00CA112F">
        <w:rPr>
          <w:b/>
          <w:bCs/>
        </w:rPr>
        <w:t xml:space="preserve"> Sonuçları</w:t>
      </w:r>
    </w:p>
    <w:p w:rsidR="00CA112F" w:rsidRPr="00CA112F" w:rsidRDefault="00CA112F" w:rsidP="00CA112F">
      <w:pPr>
        <w:pStyle w:val="Default"/>
        <w:jc w:val="center"/>
      </w:pPr>
    </w:p>
    <w:p w:rsidR="00CA112F" w:rsidRDefault="00CA112F" w:rsidP="00CA112F">
      <w:pPr>
        <w:pStyle w:val="Default"/>
        <w:jc w:val="center"/>
        <w:rPr>
          <w:b/>
          <w:bCs/>
        </w:rPr>
      </w:pPr>
      <w:r w:rsidRPr="00CA112F">
        <w:rPr>
          <w:b/>
          <w:bCs/>
        </w:rPr>
        <w:t>İ L A N</w:t>
      </w:r>
    </w:p>
    <w:p w:rsidR="00CA112F" w:rsidRPr="00CA112F" w:rsidRDefault="00CA112F" w:rsidP="00CA112F">
      <w:pPr>
        <w:pStyle w:val="Default"/>
        <w:jc w:val="center"/>
      </w:pPr>
    </w:p>
    <w:p w:rsidR="00CA112F" w:rsidRDefault="00CA112F" w:rsidP="00CA112F">
      <w:pPr>
        <w:pStyle w:val="Default"/>
        <w:jc w:val="both"/>
      </w:pPr>
      <w:r w:rsidRPr="00CA112F">
        <w:t>Tapu ve Kadastro Genel Müdürlüğü Merkez Teşkilatı Hizmet Birimlerinde; 4734 sayılı Kanun ve d</w:t>
      </w:r>
      <w:r w:rsidR="009260BE">
        <w:t>iğer mevzuattaki hükümler uyarın</w:t>
      </w:r>
      <w:r w:rsidRPr="00CA112F">
        <w:t xml:space="preserve">ca personel çalıştırılmasına dayalı hizmet alım sözleşmesi kapsamında çalıştırılmakta olan işçilerin, 24/12/2017 tarih ve 696 sayılı Kanun Hükmünde Kararnamenin 127 </w:t>
      </w:r>
      <w:proofErr w:type="spellStart"/>
      <w:r w:rsidRPr="00CA112F">
        <w:t>nci</w:t>
      </w:r>
      <w:proofErr w:type="spellEnd"/>
      <w:r w:rsidRPr="00CA112F">
        <w:t xml:space="preserve"> maddesiyle 27/06/1989 tarihli ve 375 sayılı Kanun Hükmünde Kararnameye eklenen geçici 23 üncü madde kapsamında sürekli işçi kadrosuna geçiş talebine ilişkin başvuruları incelenmiş olup, gerekli şartları taşıyan ve sınava katılmaya hak kazananlar ile gerekli şartları taşımadığı için sınava girmeye hak kazanamayanlara ait liste ekte yayınlanmıştır. İlgililere ilanen tebliğ olunur. </w:t>
      </w:r>
    </w:p>
    <w:p w:rsidR="00CA112F" w:rsidRPr="00CA112F" w:rsidRDefault="00CA112F" w:rsidP="00CA112F">
      <w:pPr>
        <w:pStyle w:val="Default"/>
        <w:jc w:val="both"/>
      </w:pPr>
    </w:p>
    <w:p w:rsidR="00CA112F" w:rsidRPr="00CA112F" w:rsidRDefault="00CA112F" w:rsidP="00CA112F">
      <w:pPr>
        <w:pStyle w:val="Default"/>
        <w:jc w:val="both"/>
        <w:rPr>
          <w:color w:val="FF0000"/>
        </w:rPr>
      </w:pPr>
      <w:r w:rsidRPr="00CA112F">
        <w:rPr>
          <w:b/>
          <w:bCs/>
          <w:color w:val="FF0000"/>
        </w:rPr>
        <w:t xml:space="preserve">EK : </w:t>
      </w:r>
      <w:r w:rsidR="009260BE">
        <w:rPr>
          <w:color w:val="FF0000"/>
        </w:rPr>
        <w:t>Başvuru Sonuçlarına A</w:t>
      </w:r>
      <w:r w:rsidRPr="00CA112F">
        <w:rPr>
          <w:color w:val="FF0000"/>
        </w:rPr>
        <w:t xml:space="preserve">it Liste </w:t>
      </w:r>
    </w:p>
    <w:p w:rsidR="00CA112F" w:rsidRPr="00CA112F" w:rsidRDefault="00CA112F" w:rsidP="00CA112F">
      <w:pPr>
        <w:pStyle w:val="Default"/>
        <w:jc w:val="both"/>
      </w:pPr>
    </w:p>
    <w:p w:rsidR="00CA112F" w:rsidRDefault="00CA112F" w:rsidP="00CA112F">
      <w:pPr>
        <w:pStyle w:val="Default"/>
        <w:jc w:val="both"/>
      </w:pPr>
      <w:r w:rsidRPr="00CA112F">
        <w:rPr>
          <w:b/>
          <w:bCs/>
        </w:rPr>
        <w:t xml:space="preserve">NOT : 1- </w:t>
      </w:r>
      <w:r w:rsidRPr="00CA112F">
        <w:t xml:space="preserve">İş bu ilan 1 Ocak 2018 tarih ve 30288 sayılı Resmi Gazetede yayımlanan usul ve esasların 10 uncu maddesi uyarınca tebliğ yerine geçmekte olup, başvuru sahiplerine ayrıca tebligat yapılmayacaktır. </w:t>
      </w:r>
    </w:p>
    <w:p w:rsidR="00CA112F" w:rsidRPr="00CA112F" w:rsidRDefault="00CA112F" w:rsidP="00CA112F">
      <w:pPr>
        <w:pStyle w:val="Default"/>
        <w:jc w:val="both"/>
      </w:pPr>
    </w:p>
    <w:p w:rsidR="00CA112F" w:rsidRDefault="00CA112F" w:rsidP="00CA112F">
      <w:pPr>
        <w:pStyle w:val="Default"/>
        <w:jc w:val="both"/>
      </w:pPr>
      <w:r w:rsidRPr="00CA112F">
        <w:rPr>
          <w:b/>
          <w:bCs/>
        </w:rPr>
        <w:t xml:space="preserve">2- </w:t>
      </w:r>
      <w:r w:rsidRPr="00CA112F">
        <w:t>İtiraz süresi ilan (tebliğ) tarihi olan 1</w:t>
      </w:r>
      <w:r>
        <w:t>2</w:t>
      </w:r>
      <w:r w:rsidRPr="00CA112F">
        <w:t xml:space="preserve"> </w:t>
      </w:r>
      <w:r>
        <w:t>Mart</w:t>
      </w:r>
      <w:r w:rsidRPr="00CA112F">
        <w:t xml:space="preserve"> 2018 tarihinden itibaren </w:t>
      </w:r>
      <w:r w:rsidR="00630445">
        <w:t>2</w:t>
      </w:r>
      <w:r w:rsidRPr="00CA112F">
        <w:t xml:space="preserve"> gündür. (1</w:t>
      </w:r>
      <w:r w:rsidR="00630445">
        <w:t>2</w:t>
      </w:r>
      <w:r w:rsidRPr="00CA112F">
        <w:t>.0</w:t>
      </w:r>
      <w:r>
        <w:t>3</w:t>
      </w:r>
      <w:r w:rsidRPr="00CA112F">
        <w:t>.2018 - 1</w:t>
      </w:r>
      <w:r w:rsidR="00630445">
        <w:t>3</w:t>
      </w:r>
      <w:r w:rsidRPr="00CA112F">
        <w:t>.0</w:t>
      </w:r>
      <w:r>
        <w:t>3</w:t>
      </w:r>
      <w:r w:rsidRPr="00CA112F">
        <w:t xml:space="preserve">.2018 tarih arası) </w:t>
      </w:r>
    </w:p>
    <w:p w:rsidR="00CA112F" w:rsidRPr="00CA112F" w:rsidRDefault="00CA112F" w:rsidP="00CA112F">
      <w:pPr>
        <w:pStyle w:val="Default"/>
        <w:jc w:val="both"/>
      </w:pPr>
    </w:p>
    <w:p w:rsidR="00CA112F" w:rsidRDefault="00CA112F" w:rsidP="00CA112F">
      <w:pPr>
        <w:pStyle w:val="Default"/>
        <w:jc w:val="both"/>
      </w:pPr>
      <w:r w:rsidRPr="00CA112F">
        <w:rPr>
          <w:b/>
          <w:bCs/>
        </w:rPr>
        <w:t xml:space="preserve">3- </w:t>
      </w:r>
      <w:r w:rsidRPr="00CA112F">
        <w:t xml:space="preserve">Sınava girme hakkı elde edemeyenler, ilan tarihinden itibaren </w:t>
      </w:r>
      <w:r w:rsidR="00630445">
        <w:t>2</w:t>
      </w:r>
      <w:r w:rsidRPr="00CA112F">
        <w:t xml:space="preserve"> (</w:t>
      </w:r>
      <w:r w:rsidR="00630445">
        <w:t>iki</w:t>
      </w:r>
      <w:r w:rsidRPr="00CA112F">
        <w:t xml:space="preserve">) gün içerisinde </w:t>
      </w:r>
      <w:r w:rsidRPr="00CA112F">
        <w:rPr>
          <w:b/>
          <w:bCs/>
        </w:rPr>
        <w:t xml:space="preserve">Genel Müdürlüğümüz Genel Evrak Birimine kayıt yaptırmak koşuluyla </w:t>
      </w:r>
      <w:r w:rsidRPr="00CA112F">
        <w:t>Destek Hizmetleri Dairesi Başkanlığına gerekçesini de belirtmek suretiyle yazılı olarak itirazda bulunabilirler.</w:t>
      </w:r>
    </w:p>
    <w:p w:rsidR="00CA112F" w:rsidRPr="00CA112F" w:rsidRDefault="00CA112F" w:rsidP="00CA112F">
      <w:pPr>
        <w:pStyle w:val="Default"/>
        <w:jc w:val="both"/>
      </w:pPr>
      <w:r w:rsidRPr="00CA112F">
        <w:t xml:space="preserve"> </w:t>
      </w:r>
    </w:p>
    <w:p w:rsidR="00CA112F" w:rsidRDefault="00CA112F" w:rsidP="00CA112F">
      <w:pPr>
        <w:pStyle w:val="Default"/>
        <w:jc w:val="both"/>
      </w:pPr>
      <w:r w:rsidRPr="00CA112F">
        <w:rPr>
          <w:b/>
          <w:bCs/>
        </w:rPr>
        <w:t xml:space="preserve">4- </w:t>
      </w:r>
      <w:r w:rsidRPr="00CA112F">
        <w:t xml:space="preserve">İtirazlar </w:t>
      </w:r>
      <w:r w:rsidR="00630445">
        <w:t>2</w:t>
      </w:r>
      <w:r w:rsidRPr="00CA112F">
        <w:t xml:space="preserve"> gün içerisinde karara bağlanacaktır. (1</w:t>
      </w:r>
      <w:r w:rsidR="00630445">
        <w:t>4</w:t>
      </w:r>
      <w:r w:rsidRPr="00CA112F">
        <w:t>.0</w:t>
      </w:r>
      <w:r>
        <w:t>3</w:t>
      </w:r>
      <w:r w:rsidRPr="00CA112F">
        <w:t xml:space="preserve">.2018 - </w:t>
      </w:r>
      <w:r w:rsidR="00630445">
        <w:t>15</w:t>
      </w:r>
      <w:r w:rsidRPr="00CA112F">
        <w:t>.0</w:t>
      </w:r>
      <w:r w:rsidR="00630445">
        <w:t>3</w:t>
      </w:r>
      <w:r w:rsidRPr="00CA112F">
        <w:t xml:space="preserve">.2018 tarih arası) </w:t>
      </w:r>
    </w:p>
    <w:p w:rsidR="00CA112F" w:rsidRPr="00CA112F" w:rsidRDefault="00CA112F" w:rsidP="00CA112F">
      <w:pPr>
        <w:pStyle w:val="Default"/>
        <w:jc w:val="both"/>
      </w:pPr>
    </w:p>
    <w:p w:rsidR="00CA112F" w:rsidRDefault="00CA112F" w:rsidP="00CA112F">
      <w:pPr>
        <w:pStyle w:val="Default"/>
        <w:jc w:val="both"/>
      </w:pPr>
      <w:r w:rsidRPr="00CA112F">
        <w:rPr>
          <w:b/>
          <w:bCs/>
        </w:rPr>
        <w:t xml:space="preserve">5- </w:t>
      </w:r>
      <w:r w:rsidRPr="00CA112F">
        <w:t>İtiraz sonuçları başvuru sahiplerine yazılı olarak tebliğ edilecektir.</w:t>
      </w:r>
    </w:p>
    <w:p w:rsidR="00CA112F" w:rsidRPr="00CA112F" w:rsidRDefault="00CA112F" w:rsidP="00CA112F">
      <w:pPr>
        <w:pStyle w:val="Default"/>
        <w:jc w:val="both"/>
      </w:pPr>
      <w:r w:rsidRPr="00CA112F">
        <w:t xml:space="preserve"> </w:t>
      </w:r>
    </w:p>
    <w:p w:rsidR="00CA112F" w:rsidRPr="00CA112F" w:rsidRDefault="00CA112F" w:rsidP="00CA112F">
      <w:pPr>
        <w:pStyle w:val="Default"/>
        <w:jc w:val="both"/>
      </w:pPr>
      <w:r w:rsidRPr="00CA112F">
        <w:rPr>
          <w:b/>
          <w:bCs/>
        </w:rPr>
        <w:t xml:space="preserve">6- </w:t>
      </w:r>
      <w:r w:rsidRPr="00CA112F">
        <w:t xml:space="preserve">İtirazlar sonucunda oluşan kesin listeler </w:t>
      </w:r>
      <w:r w:rsidR="00630445">
        <w:t>15</w:t>
      </w:r>
      <w:r w:rsidRPr="00CA112F">
        <w:t>.0</w:t>
      </w:r>
      <w:r w:rsidR="00630445">
        <w:t>3</w:t>
      </w:r>
      <w:r w:rsidRPr="00CA112F">
        <w:t xml:space="preserve">.2018 tarihinde aynı usulde ilan edilecektir. </w:t>
      </w:r>
    </w:p>
    <w:sectPr w:rsidR="00CA112F" w:rsidRPr="00CA112F" w:rsidSect="00D849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A112F"/>
    <w:rsid w:val="00310D27"/>
    <w:rsid w:val="00630445"/>
    <w:rsid w:val="006A6EDA"/>
    <w:rsid w:val="009260BE"/>
    <w:rsid w:val="00A27709"/>
    <w:rsid w:val="00CA112F"/>
    <w:rsid w:val="00D849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A11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tk41678</dc:creator>
  <cp:lastModifiedBy>tk39294</cp:lastModifiedBy>
  <cp:revision>2</cp:revision>
  <dcterms:created xsi:type="dcterms:W3CDTF">2018-03-12T10:27:00Z</dcterms:created>
  <dcterms:modified xsi:type="dcterms:W3CDTF">2018-03-12T10:27:00Z</dcterms:modified>
</cp:coreProperties>
</file>