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57" w:rsidRPr="001B7857" w:rsidRDefault="001B7857" w:rsidP="001B7857">
      <w:pPr>
        <w:jc w:val="center"/>
        <w:rPr>
          <w:rFonts w:ascii="Times New Roman" w:hAnsi="Times New Roman" w:cs="Times New Roman"/>
          <w:b/>
          <w:sz w:val="24"/>
          <w:szCs w:val="24"/>
        </w:rPr>
      </w:pPr>
      <w:r w:rsidRPr="001B7857">
        <w:rPr>
          <w:rFonts w:ascii="Times New Roman" w:hAnsi="Times New Roman" w:cs="Times New Roman"/>
          <w:b/>
          <w:sz w:val="24"/>
          <w:szCs w:val="24"/>
        </w:rPr>
        <w:t>TAPU MÜDÜRÜ SÖZLÜ SINAVINA İLİŞKİN DUYURU</w:t>
      </w:r>
    </w:p>
    <w:p w:rsid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 xml:space="preserve">Tapu ve Kadastro Genel Müdürlüğü Personeli Görevde Yükselme ve Unvan Değişikliği Yönetmeliği hükümleri uyarınca, </w:t>
      </w:r>
      <w:proofErr w:type="gramStart"/>
      <w:r w:rsidRPr="001B7857">
        <w:rPr>
          <w:rFonts w:ascii="Times New Roman" w:hAnsi="Times New Roman" w:cs="Times New Roman"/>
          <w:sz w:val="24"/>
          <w:szCs w:val="24"/>
        </w:rPr>
        <w:t>31/12/2014</w:t>
      </w:r>
      <w:proofErr w:type="gramEnd"/>
      <w:r w:rsidRPr="001B7857">
        <w:rPr>
          <w:rFonts w:ascii="Times New Roman" w:hAnsi="Times New Roman" w:cs="Times New Roman"/>
          <w:sz w:val="24"/>
          <w:szCs w:val="24"/>
        </w:rPr>
        <w:t xml:space="preserve"> tarihli ve 104254 sayılı yazı ile Genel Müdürlüğümüz merkez ve taşra teşkilatında görev yapan personel arasından Tapu Müdürü unvanı için 15/02/2015 tarihinde görevde yükselme yazılı sınavı yapılmış, sınav sonuçları 12/03/2015 tarihinde açıklanmıştı.</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 xml:space="preserve">Adaylar tarafından yapılan itirazlar, </w:t>
      </w:r>
      <w:proofErr w:type="gramStart"/>
      <w:r w:rsidRPr="001B7857">
        <w:rPr>
          <w:rFonts w:ascii="Times New Roman" w:hAnsi="Times New Roman" w:cs="Times New Roman"/>
          <w:sz w:val="24"/>
          <w:szCs w:val="24"/>
        </w:rPr>
        <w:t>20/03/2015</w:t>
      </w:r>
      <w:proofErr w:type="gramEnd"/>
      <w:r w:rsidRPr="001B7857">
        <w:rPr>
          <w:rFonts w:ascii="Times New Roman" w:hAnsi="Times New Roman" w:cs="Times New Roman"/>
          <w:sz w:val="24"/>
          <w:szCs w:val="24"/>
        </w:rPr>
        <w:t xml:space="preserve"> tarihli ve 176327 sayılı yazımız ekinde Ankara Üniversitesi Sınav Yönetim Merkezine gönderilmiş, değerlendirme sonuçları 27/03/2015 tarihli ve 19048 sayılı yazıları ekinde Genel Müdürlüğümüze bildirilmişti.</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Sınav Kurulumuzca yazılı sınav sonuçlarının değerlendirilmesi neticesinde; 60 ve üzerinde puan alan 359 aday sözlü sınava çağrılmış, gerekli duyuru İdaremiz web sitesinde yayımlanmıştır. 07-18 Nisan 2015 tarihleri arasında ise sözlü sınav yapılmış, üzerinde İnsan Kaynakları Dairesi Başkanlığımızca yapılan çalışmalar sonucunda aşağıda belirttiğimiz değerlendirmeye ulaşılmıştır. Buna göre;</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 xml:space="preserve">Bilindiği üzere, Tapu ve Kadastro Genel Müdürlüğü Personeli Görevde Yükselme ve Unvan Değişikliği Yönetmeliğinin 8 inci maddesinin altıncı fıkrasında, sözlü sınavda sınav kurulunun adayı hangi </w:t>
      </w:r>
      <w:proofErr w:type="gramStart"/>
      <w:r w:rsidRPr="001B7857">
        <w:rPr>
          <w:rFonts w:ascii="Times New Roman" w:hAnsi="Times New Roman" w:cs="Times New Roman"/>
          <w:sz w:val="24"/>
          <w:szCs w:val="24"/>
        </w:rPr>
        <w:t>kriterleri</w:t>
      </w:r>
      <w:proofErr w:type="gramEnd"/>
      <w:r w:rsidRPr="001B7857">
        <w:rPr>
          <w:rFonts w:ascii="Times New Roman" w:hAnsi="Times New Roman" w:cs="Times New Roman"/>
          <w:sz w:val="24"/>
          <w:szCs w:val="24"/>
        </w:rPr>
        <w:t xml:space="preserve"> esas alarak değerlendireceğine ilişkin hükme yer verilmiş olup, bu kriterler: “Sınav konularına ilişkin bilgi düzeyi; bir konuyu kavrayıp özetleme, ifade yeteneği ve muhakeme gücü; liyakati temsil kabiliyeti tutum ve davranışlarının göreve uygunluğu; özgüveni, ikna kabiliyeti ve inandırıcılığı; genel kültür ve genel yeteneği; bilimsel ve teknolojik gelişmelere açıklığı” şeklinde sıralanmaktadır. Yapılan incelemede adaylara mesleki yeterlilik dışında yönetmelikte belirtilen diğer </w:t>
      </w:r>
      <w:proofErr w:type="gramStart"/>
      <w:r w:rsidRPr="001B7857">
        <w:rPr>
          <w:rFonts w:ascii="Times New Roman" w:hAnsi="Times New Roman" w:cs="Times New Roman"/>
          <w:sz w:val="24"/>
          <w:szCs w:val="24"/>
        </w:rPr>
        <w:t>kriterlere</w:t>
      </w:r>
      <w:proofErr w:type="gramEnd"/>
      <w:r w:rsidRPr="001B7857">
        <w:rPr>
          <w:rFonts w:ascii="Times New Roman" w:hAnsi="Times New Roman" w:cs="Times New Roman"/>
          <w:sz w:val="24"/>
          <w:szCs w:val="24"/>
        </w:rPr>
        <w:t xml:space="preserve"> yönelik tutanak altına alınmış başkaca soru sorulmadığı tespit edilmiştir.</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 xml:space="preserve">Genel Müdürlüğümüzce yapılan veya yaptırılan sınavların yargı denetimine tabi olduğu ve her defasında bu sınavlara karşı birçok davanın açıldığı malumunuzdur. Bu sınavlara ilişkin açılan davalarda verilen yürütmenin durdurulması ve iptal kararları adayları olduğu kadar İdaremizin işleyişini de etkilemektedir. İlgili mevzuat ve Danıştay içtihatları kapsamında konu değerlendirildiğinde yapıldığı tarihten itibaren uzun bir zaman geçen Tapu Müdürü görevde yükselme sözlü sınavının yargıya taşınmadan ihtilafsız bir şekilde neticelendirilmesi adına 07-18 Nisan 2015 tarihleri arasında yapılan sözlü sınavın değerlendirilmeksizin, söz konusu yönetmeliğin 8 inci maddesi hükmüne uygun sadece adayın mesleki bilgisinin değil diğer kriterlerinin de objektif ve denetlenebilir bir şekilde ölçülebileceği yeni bir sözlü sınavın yapılması </w:t>
      </w:r>
      <w:proofErr w:type="gramStart"/>
      <w:r w:rsidRPr="001B7857">
        <w:rPr>
          <w:rFonts w:ascii="Times New Roman" w:hAnsi="Times New Roman" w:cs="Times New Roman"/>
          <w:sz w:val="24"/>
          <w:szCs w:val="24"/>
        </w:rPr>
        <w:t>19/10/2015</w:t>
      </w:r>
      <w:proofErr w:type="gramEnd"/>
      <w:r w:rsidRPr="001B7857">
        <w:rPr>
          <w:rFonts w:ascii="Times New Roman" w:hAnsi="Times New Roman" w:cs="Times New Roman"/>
          <w:sz w:val="24"/>
          <w:szCs w:val="24"/>
        </w:rPr>
        <w:t xml:space="preserve"> tarihli Genel Müdürlük Makamı Olur’u ile uygun görülmüştür.</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proofErr w:type="gramStart"/>
      <w:r w:rsidRPr="001B7857">
        <w:rPr>
          <w:rFonts w:ascii="Times New Roman" w:hAnsi="Times New Roman" w:cs="Times New Roman"/>
          <w:sz w:val="24"/>
          <w:szCs w:val="24"/>
        </w:rPr>
        <w:t xml:space="preserve">Bu kapsamda, sözlü sınav “6083 sayılı Teşkilat Kanunu, Kişiler ve Aile Hukuku, Miras Hukuku, Eşya Hukuku, Tapu Sicil Mevzuatı ve Tapu İşlemleri, Kamulaştırma ve İmar Uygulamaları, Kadastro Mevzuatı, Arşiv Mevzuatı, Döner Sermaye Uygulamaları, Borçlar Hukuku (İdari Yargı hariç)” mesleki alan bilgisi konularıyla, “Bir konuyu kavrayıp özetleme, ifade yeteneği ve muhakeme gücü; özgüveni, ikna kabiliyeti ve inandırıcılığı; genel kültürü ve genel yeteneği; bilimsel ve teknolojik gelişmelere açıklığı” konularından oluşacaktır. </w:t>
      </w:r>
      <w:proofErr w:type="gramEnd"/>
      <w:r w:rsidRPr="001B7857">
        <w:rPr>
          <w:rFonts w:ascii="Times New Roman" w:hAnsi="Times New Roman" w:cs="Times New Roman"/>
          <w:sz w:val="24"/>
          <w:szCs w:val="24"/>
        </w:rPr>
        <w:t xml:space="preserve">Her </w:t>
      </w:r>
      <w:r w:rsidRPr="001B7857">
        <w:rPr>
          <w:rFonts w:ascii="Times New Roman" w:hAnsi="Times New Roman" w:cs="Times New Roman"/>
          <w:sz w:val="24"/>
          <w:szCs w:val="24"/>
        </w:rPr>
        <w:lastRenderedPageBreak/>
        <w:t>adaya eşit sayıda önceden hazırlanmış ve tutanak altına alınmış, adayların kendileri tarafından cam kavanozdan çekme suretiyle belirleyecekleri yukarıda belirtilen konulardaki seviyelerini ölçecek sorulardan sorulacaktır.</w:t>
      </w:r>
    </w:p>
    <w:p w:rsidR="001B7857"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r>
      <w:r w:rsidRPr="001B7857">
        <w:rPr>
          <w:rFonts w:ascii="Times New Roman" w:hAnsi="Times New Roman" w:cs="Times New Roman"/>
          <w:sz w:val="24"/>
          <w:szCs w:val="24"/>
        </w:rPr>
        <w:t>Sözlü sınavın değerlendirilmesi usul ve esasları, Tapu ve Kadastro Genel Müdürlüğü Personeli Görevde Yükselme ve Unvan Değişikliği Yönetmeliği hükümlerinde belirlendiği şekilde yapılacak olup Tapu Müdürü görevde yükselme sözlü sınavı tarihleri ve yeri ayrıca duyurulacaktır.</w:t>
      </w:r>
    </w:p>
    <w:p w:rsidR="00DA356A" w:rsidRPr="001B7857" w:rsidRDefault="001B7857" w:rsidP="001B7857">
      <w:pPr>
        <w:jc w:val="both"/>
        <w:rPr>
          <w:rFonts w:ascii="Times New Roman" w:hAnsi="Times New Roman" w:cs="Times New Roman"/>
          <w:sz w:val="24"/>
          <w:szCs w:val="24"/>
        </w:rPr>
      </w:pPr>
      <w:r>
        <w:rPr>
          <w:rFonts w:ascii="Times New Roman" w:hAnsi="Times New Roman" w:cs="Times New Roman"/>
          <w:sz w:val="24"/>
          <w:szCs w:val="24"/>
        </w:rPr>
        <w:tab/>
        <w:t>İlan olunur.</w:t>
      </w:r>
      <w:bookmarkStart w:id="0" w:name="_GoBack"/>
      <w:bookmarkEnd w:id="0"/>
    </w:p>
    <w:sectPr w:rsidR="00DA356A" w:rsidRPr="001B7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857"/>
    <w:rsid w:val="001B7857"/>
    <w:rsid w:val="00DA3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 ŞAHİN</dc:creator>
  <cp:lastModifiedBy>Nuri ŞAHİN</cp:lastModifiedBy>
  <cp:revision>1</cp:revision>
  <dcterms:created xsi:type="dcterms:W3CDTF">2015-10-23T14:56:00Z</dcterms:created>
  <dcterms:modified xsi:type="dcterms:W3CDTF">2015-10-23T14:58:00Z</dcterms:modified>
</cp:coreProperties>
</file>