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80" w:rsidRDefault="00475A44" w:rsidP="00475A44">
      <w:pPr>
        <w:rPr>
          <w:rStyle w:val="SC110669"/>
          <w:sz w:val="28"/>
          <w:szCs w:val="28"/>
        </w:rPr>
      </w:pPr>
      <w:bookmarkStart w:id="0" w:name="_GoBack"/>
      <w:bookmarkEnd w:id="0"/>
      <w:r w:rsidRPr="00475A44">
        <w:rPr>
          <w:rStyle w:val="SC110669"/>
          <w:sz w:val="28"/>
          <w:szCs w:val="28"/>
        </w:rPr>
        <w:t xml:space="preserve">Cisco Unified IP Telefon 6945 </w:t>
      </w:r>
    </w:p>
    <w:p w:rsidR="00066432" w:rsidRPr="00475A44" w:rsidRDefault="00651253" w:rsidP="00475A44">
      <w:pPr>
        <w:rPr>
          <w:rStyle w:val="SC180250"/>
        </w:rPr>
      </w:pPr>
      <w:r>
        <w:rPr>
          <w:b/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4123055" cy="3590925"/>
            <wp:effectExtent l="0" t="0" r="0" b="9525"/>
            <wp:docPr id="1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44" w:rsidRPr="00480180" w:rsidRDefault="00475A44" w:rsidP="00480180">
      <w:pPr>
        <w:rPr>
          <w:b/>
          <w:bCs/>
          <w:color w:val="000000"/>
          <w:sz w:val="28"/>
          <w:szCs w:val="28"/>
        </w:rPr>
      </w:pPr>
      <w:r w:rsidRPr="00475A44">
        <w:rPr>
          <w:rStyle w:val="SC73753"/>
        </w:rPr>
        <w:t>İçindekiler: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Tuşlar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Çevir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Cevapla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Sessiz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Sesli Posta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Tümünü İlet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 w:rsidRPr="00475A44">
        <w:rPr>
          <w:rStyle w:val="SC73753"/>
          <w:b w:val="0"/>
        </w:rPr>
        <w:t>Beklet</w:t>
      </w:r>
    </w:p>
    <w:p w:rsidR="00475A44" w:rsidRPr="00475A44" w:rsidRDefault="009E5590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>
        <w:rPr>
          <w:rStyle w:val="SC73753"/>
          <w:b w:val="0"/>
        </w:rPr>
        <w:t>Konferans</w:t>
      </w:r>
    </w:p>
    <w:p w:rsidR="00475A44" w:rsidRPr="00475A44" w:rsidRDefault="009E5590" w:rsidP="00475A44">
      <w:pPr>
        <w:pStyle w:val="ListeParagraf"/>
        <w:numPr>
          <w:ilvl w:val="0"/>
          <w:numId w:val="2"/>
        </w:numPr>
        <w:spacing w:after="60"/>
        <w:ind w:left="709" w:hanging="709"/>
        <w:rPr>
          <w:rStyle w:val="SC73753"/>
        </w:rPr>
      </w:pPr>
      <w:r>
        <w:rPr>
          <w:rStyle w:val="SC73753"/>
          <w:b w:val="0"/>
        </w:rPr>
        <w:t>Aktarma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360"/>
        <w:rPr>
          <w:rStyle w:val="SC73753"/>
        </w:rPr>
      </w:pPr>
      <w:r w:rsidRPr="00475A44">
        <w:rPr>
          <w:rStyle w:val="SC73753"/>
          <w:b w:val="0"/>
        </w:rPr>
        <w:t>Arama Geçmişi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360"/>
        <w:rPr>
          <w:rStyle w:val="SC73753"/>
        </w:rPr>
      </w:pPr>
      <w:r w:rsidRPr="00475A44">
        <w:rPr>
          <w:rStyle w:val="SC73753"/>
          <w:b w:val="0"/>
        </w:rPr>
        <w:t>Dizinler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360"/>
        <w:rPr>
          <w:rStyle w:val="SC73753"/>
        </w:rPr>
      </w:pPr>
      <w:r w:rsidRPr="00475A44">
        <w:rPr>
          <w:rStyle w:val="SC73753"/>
          <w:b w:val="0"/>
        </w:rPr>
        <w:t>Paylaşılan Hatlar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360"/>
        <w:rPr>
          <w:rStyle w:val="SC73753"/>
        </w:rPr>
      </w:pPr>
      <w:r w:rsidRPr="00475A44">
        <w:rPr>
          <w:rStyle w:val="SC73753"/>
          <w:b w:val="0"/>
        </w:rPr>
        <w:t>Ayarlar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360"/>
        <w:rPr>
          <w:rStyle w:val="SC73753"/>
        </w:rPr>
      </w:pPr>
      <w:r w:rsidRPr="00475A44">
        <w:rPr>
          <w:rStyle w:val="SC73753"/>
          <w:b w:val="0"/>
        </w:rPr>
        <w:t>Gezinti</w:t>
      </w:r>
    </w:p>
    <w:p w:rsidR="00475A44" w:rsidRPr="00475A44" w:rsidRDefault="00475A44" w:rsidP="00475A44">
      <w:pPr>
        <w:pStyle w:val="ListeParagraf"/>
        <w:numPr>
          <w:ilvl w:val="0"/>
          <w:numId w:val="2"/>
        </w:numPr>
        <w:spacing w:after="60"/>
        <w:ind w:left="360"/>
        <w:rPr>
          <w:rStyle w:val="SC73753"/>
        </w:rPr>
      </w:pPr>
      <w:r w:rsidRPr="00475A44">
        <w:rPr>
          <w:rStyle w:val="SC73753"/>
          <w:b w:val="0"/>
        </w:rPr>
        <w:t>İpuçları</w:t>
      </w:r>
    </w:p>
    <w:p w:rsidR="00066432" w:rsidRPr="00475A44" w:rsidRDefault="00DE03D7" w:rsidP="00DE03D7">
      <w:pPr>
        <w:ind w:hanging="142"/>
        <w:rPr>
          <w:rStyle w:val="SC180250"/>
        </w:rPr>
      </w:pPr>
      <w:r w:rsidRPr="00475A44">
        <w:rPr>
          <w:rStyle w:val="SC180250"/>
        </w:rPr>
        <w:br w:type="page"/>
      </w:r>
      <w:r w:rsidR="00475A44">
        <w:rPr>
          <w:rStyle w:val="SC180250"/>
        </w:rPr>
        <w:lastRenderedPageBreak/>
        <w:t>1-</w:t>
      </w:r>
      <w:r w:rsidR="00475A44" w:rsidRPr="00475A44">
        <w:rPr>
          <w:rStyle w:val="SC180250"/>
        </w:rPr>
        <w:t>Tuşlar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9D2707" w:rsidRPr="00431B3D" w:rsidTr="00431B3D">
        <w:trPr>
          <w:trHeight w:val="674"/>
        </w:trPr>
        <w:tc>
          <w:tcPr>
            <w:tcW w:w="1668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9D2707" w:rsidRPr="00431B3D" w:rsidRDefault="009D2707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11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32.75pt" o:ole="">
                  <v:imagedata r:id="rId10" o:title=""/>
                </v:shape>
                <o:OLEObject Type="Embed" ProgID="PBrush" ShapeID="_x0000_i1025" DrawAspect="Content" ObjectID="_1429108606" r:id="rId11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Uygulamalar</w:t>
            </w:r>
          </w:p>
        </w:tc>
      </w:tr>
      <w:tr w:rsidR="009D2707" w:rsidRPr="00431B3D" w:rsidTr="00431B3D">
        <w:trPr>
          <w:trHeight w:val="989"/>
        </w:trPr>
        <w:tc>
          <w:tcPr>
            <w:tcW w:w="1668" w:type="dxa"/>
            <w:shd w:val="clear" w:color="auto" w:fill="auto"/>
            <w:vAlign w:val="center"/>
          </w:tcPr>
          <w:p w:rsidR="00926054" w:rsidRPr="00431B3D" w:rsidRDefault="0092605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9D2707" w:rsidRPr="00431B3D" w:rsidRDefault="0092605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125" w:dyaOrig="645">
                <v:shape id="_x0000_i1026" type="#_x0000_t75" style="width:56.3pt;height:32.75pt" o:ole="">
                  <v:imagedata r:id="rId12" o:title=""/>
                </v:shape>
                <o:OLEObject Type="Embed" ProgID="PBrush" ShapeID="_x0000_i1026" DrawAspect="Content" ObjectID="_1429108607" r:id="rId13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26054" w:rsidRPr="00431B3D" w:rsidRDefault="00926054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9D2707" w:rsidRPr="00431B3D" w:rsidRDefault="00926054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Kişiler</w:t>
            </w:r>
          </w:p>
        </w:tc>
      </w:tr>
      <w:tr w:rsidR="009D2707" w:rsidRPr="00431B3D" w:rsidTr="00431B3D">
        <w:trPr>
          <w:trHeight w:val="1071"/>
        </w:trPr>
        <w:tc>
          <w:tcPr>
            <w:tcW w:w="1668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</w:rPr>
            </w:pPr>
          </w:p>
          <w:p w:rsidR="00926054" w:rsidRPr="00431B3D" w:rsidRDefault="0092605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140" w:dyaOrig="645">
                <v:shape id="_x0000_i1027" type="#_x0000_t75" style="width:57.6pt;height:32.75pt" o:ole="">
                  <v:imagedata r:id="rId14" o:title=""/>
                </v:shape>
                <o:OLEObject Type="Embed" ProgID="PBrush" ShapeID="_x0000_i1027" DrawAspect="Content" ObjectID="_1429108608" r:id="rId15"/>
              </w:object>
            </w:r>
          </w:p>
          <w:p w:rsidR="00926054" w:rsidRPr="00431B3D" w:rsidRDefault="00926054" w:rsidP="00431B3D">
            <w:pPr>
              <w:spacing w:after="0" w:line="240" w:lineRule="auto"/>
              <w:rPr>
                <w:rStyle w:val="SC180250"/>
              </w:rPr>
            </w:pPr>
          </w:p>
        </w:tc>
        <w:tc>
          <w:tcPr>
            <w:tcW w:w="7544" w:type="dxa"/>
            <w:shd w:val="clear" w:color="auto" w:fill="auto"/>
            <w:vAlign w:val="center"/>
          </w:tcPr>
          <w:p w:rsidR="00926054" w:rsidRPr="00431B3D" w:rsidRDefault="00926054" w:rsidP="00431B3D">
            <w:pPr>
              <w:spacing w:after="0" w:line="240" w:lineRule="auto"/>
              <w:rPr>
                <w:rStyle w:val="SC180250"/>
              </w:rPr>
            </w:pPr>
          </w:p>
          <w:p w:rsidR="009D2707" w:rsidRPr="00431B3D" w:rsidRDefault="00926054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Mesajlar</w:t>
            </w:r>
          </w:p>
        </w:tc>
      </w:tr>
      <w:tr w:rsidR="009D2707" w:rsidRPr="00431B3D" w:rsidTr="00431B3D">
        <w:trPr>
          <w:trHeight w:val="877"/>
        </w:trPr>
        <w:tc>
          <w:tcPr>
            <w:tcW w:w="1668" w:type="dxa"/>
            <w:shd w:val="clear" w:color="auto" w:fill="auto"/>
            <w:vAlign w:val="center"/>
          </w:tcPr>
          <w:p w:rsidR="00F37D84" w:rsidRPr="00431B3D" w:rsidRDefault="00F37D8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9D2707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080" w:dyaOrig="750">
                <v:shape id="_x0000_i1028" type="#_x0000_t75" style="width:53.65pt;height:37.95pt" o:ole="">
                  <v:imagedata r:id="rId16" o:title=""/>
                </v:shape>
                <o:OLEObject Type="Embed" ProgID="PBrush" ShapeID="_x0000_i1028" DrawAspect="Content" ObjectID="_1429108609" r:id="rId17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926054" w:rsidRPr="00431B3D" w:rsidRDefault="00B2682B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Aktar</w:t>
            </w:r>
          </w:p>
          <w:p w:rsidR="00926054" w:rsidRPr="00431B3D" w:rsidRDefault="00926054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9D2707" w:rsidRPr="00431B3D" w:rsidTr="00431B3D">
        <w:tc>
          <w:tcPr>
            <w:tcW w:w="1668" w:type="dxa"/>
            <w:shd w:val="clear" w:color="auto" w:fill="auto"/>
            <w:vAlign w:val="center"/>
          </w:tcPr>
          <w:p w:rsidR="00F37D84" w:rsidRPr="00431B3D" w:rsidRDefault="00F37D8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9D2707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065" w:dyaOrig="690">
                <v:shape id="_x0000_i1029" type="#_x0000_t75" style="width:53.65pt;height:34.05pt" o:ole="">
                  <v:imagedata r:id="rId18" o:title=""/>
                </v:shape>
                <o:OLEObject Type="Embed" ProgID="PBrush" ShapeID="_x0000_i1029" DrawAspect="Content" ObjectID="_1429108610" r:id="rId19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340E40" w:rsidRPr="00431B3D" w:rsidRDefault="00B2682B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Beklet</w:t>
            </w: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9D2707" w:rsidRPr="00431B3D" w:rsidTr="00431B3D">
        <w:tc>
          <w:tcPr>
            <w:tcW w:w="1668" w:type="dxa"/>
            <w:shd w:val="clear" w:color="auto" w:fill="auto"/>
            <w:vAlign w:val="center"/>
          </w:tcPr>
          <w:p w:rsidR="00F37D84" w:rsidRPr="00431B3D" w:rsidRDefault="00F37D8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9D2707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065" w:dyaOrig="720">
                <v:shape id="_x0000_i1030" type="#_x0000_t75" style="width:53.65pt;height:36.65pt" o:ole="">
                  <v:imagedata r:id="rId20" o:title=""/>
                </v:shape>
                <o:OLEObject Type="Embed" ProgID="PBrush" ShapeID="_x0000_i1030" DrawAspect="Content" ObjectID="_1429108611" r:id="rId21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Konferans</w:t>
            </w: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9D2707" w:rsidRPr="00431B3D" w:rsidTr="00431B3D">
        <w:tc>
          <w:tcPr>
            <w:tcW w:w="1668" w:type="dxa"/>
            <w:shd w:val="clear" w:color="auto" w:fill="auto"/>
            <w:vAlign w:val="center"/>
          </w:tcPr>
          <w:p w:rsidR="009D2707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795" w:dyaOrig="2085">
                <v:shape id="_x0000_i1031" type="#_x0000_t75" style="width:39.25pt;height:104.75pt" o:ole="">
                  <v:imagedata r:id="rId22" o:title=""/>
                </v:shape>
                <o:OLEObject Type="Embed" ProgID="PBrush" ShapeID="_x0000_i1031" DrawAspect="Content" ObjectID="_1429108612" r:id="rId23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Ses</w:t>
            </w: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9D2707" w:rsidRPr="00431B3D" w:rsidTr="00431B3D">
        <w:tc>
          <w:tcPr>
            <w:tcW w:w="1668" w:type="dxa"/>
            <w:shd w:val="clear" w:color="auto" w:fill="auto"/>
            <w:vAlign w:val="center"/>
          </w:tcPr>
          <w:p w:rsidR="00F37D84" w:rsidRPr="00431B3D" w:rsidRDefault="00F37D8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9D2707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050" w:dyaOrig="645">
                <v:shape id="_x0000_i1032" type="#_x0000_t75" style="width:52.35pt;height:32.75pt" o:ole="">
                  <v:imagedata r:id="rId24" o:title=""/>
                </v:shape>
                <o:OLEObject Type="Embed" ProgID="PBrush" ShapeID="_x0000_i1032" DrawAspect="Content" ObjectID="_1429108613" r:id="rId25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9D2707" w:rsidRPr="00431B3D" w:rsidRDefault="009D2707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Hoparlör</w:t>
            </w: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340E40" w:rsidRPr="00431B3D" w:rsidTr="00431B3D">
        <w:tc>
          <w:tcPr>
            <w:tcW w:w="1668" w:type="dxa"/>
            <w:shd w:val="clear" w:color="auto" w:fill="auto"/>
            <w:vAlign w:val="center"/>
          </w:tcPr>
          <w:p w:rsidR="00F37D84" w:rsidRPr="00431B3D" w:rsidRDefault="00F37D8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340E40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095" w:dyaOrig="645">
                <v:shape id="_x0000_i1033" type="#_x0000_t75" style="width:55pt;height:32.75pt" o:ole="">
                  <v:imagedata r:id="rId26" o:title=""/>
                </v:shape>
                <o:OLEObject Type="Embed" ProgID="PBrush" ShapeID="_x0000_i1033" DrawAspect="Content" ObjectID="_1429108614" r:id="rId27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Sessiz (Mute)</w:t>
            </w: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340E40" w:rsidRPr="00431B3D" w:rsidTr="00431B3D">
        <w:tc>
          <w:tcPr>
            <w:tcW w:w="1668" w:type="dxa"/>
            <w:shd w:val="clear" w:color="auto" w:fill="auto"/>
            <w:vAlign w:val="center"/>
          </w:tcPr>
          <w:p w:rsidR="00F37D84" w:rsidRPr="00431B3D" w:rsidRDefault="00F37D84" w:rsidP="00431B3D">
            <w:pPr>
              <w:spacing w:after="0" w:line="240" w:lineRule="auto"/>
              <w:rPr>
                <w:sz w:val="28"/>
                <w:szCs w:val="28"/>
              </w:rPr>
            </w:pPr>
          </w:p>
          <w:p w:rsidR="00340E40" w:rsidRPr="00431B3D" w:rsidRDefault="00F37D84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1020" w:dyaOrig="600">
                <v:shape id="_x0000_i1034" type="#_x0000_t75" style="width:51.05pt;height:30.1pt" o:ole="">
                  <v:imagedata r:id="rId28" o:title=""/>
                </v:shape>
                <o:OLEObject Type="Embed" ProgID="PBrush" ShapeID="_x0000_i1034" DrawAspect="Content" ObjectID="_1429108615" r:id="rId29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Kulaklık</w:t>
            </w:r>
          </w:p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</w:tc>
      </w:tr>
      <w:tr w:rsidR="00340E40" w:rsidRPr="00431B3D" w:rsidTr="00431B3D">
        <w:tc>
          <w:tcPr>
            <w:tcW w:w="1668" w:type="dxa"/>
            <w:shd w:val="clear" w:color="auto" w:fill="auto"/>
            <w:vAlign w:val="center"/>
          </w:tcPr>
          <w:p w:rsidR="00340E40" w:rsidRPr="00431B3D" w:rsidRDefault="00F9099D" w:rsidP="00431B3D">
            <w:pPr>
              <w:spacing w:after="0" w:line="240" w:lineRule="auto"/>
              <w:rPr>
                <w:rStyle w:val="SC180250"/>
              </w:rPr>
            </w:pPr>
            <w:r w:rsidRPr="00431B3D">
              <w:rPr>
                <w:sz w:val="28"/>
                <w:szCs w:val="28"/>
              </w:rPr>
              <w:object w:dxaOrig="735" w:dyaOrig="1575">
                <v:shape id="_x0000_i1035" type="#_x0000_t75" style="width:36.65pt;height:78.55pt" o:ole="">
                  <v:imagedata r:id="rId30" o:title=""/>
                </v:shape>
                <o:OLEObject Type="Embed" ProgID="PBrush" ShapeID="_x0000_i1035" DrawAspect="Content" ObjectID="_1429108616" r:id="rId31"/>
              </w:objec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340E40" w:rsidRPr="00431B3D" w:rsidRDefault="00340E40" w:rsidP="00431B3D">
            <w:pPr>
              <w:spacing w:after="0" w:line="240" w:lineRule="auto"/>
              <w:rPr>
                <w:rStyle w:val="SC180250"/>
                <w:b w:val="0"/>
              </w:rPr>
            </w:pPr>
          </w:p>
          <w:p w:rsidR="00F9099D" w:rsidRPr="00431B3D" w:rsidRDefault="00B2682B" w:rsidP="00431B3D">
            <w:pPr>
              <w:spacing w:after="0" w:line="240" w:lineRule="auto"/>
              <w:rPr>
                <w:rStyle w:val="SC180250"/>
                <w:b w:val="0"/>
              </w:rPr>
            </w:pPr>
            <w:r w:rsidRPr="00431B3D">
              <w:rPr>
                <w:rStyle w:val="SC180250"/>
                <w:b w:val="0"/>
              </w:rPr>
              <w:t>Gezinti</w:t>
            </w:r>
            <w:r w:rsidR="00F9099D" w:rsidRPr="00431B3D">
              <w:rPr>
                <w:rStyle w:val="SC180250"/>
                <w:b w:val="0"/>
              </w:rPr>
              <w:t xml:space="preserve"> çubuğu ve seçim tuşu</w:t>
            </w:r>
          </w:p>
        </w:tc>
      </w:tr>
    </w:tbl>
    <w:p w:rsidR="00876CBF" w:rsidRPr="00876CBF" w:rsidRDefault="00876CBF" w:rsidP="00876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6CBF" w:rsidRPr="00876CBF" w:rsidRDefault="00876CBF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 w:rsidRPr="00876CBF">
        <w:rPr>
          <w:rStyle w:val="SC180250"/>
        </w:rPr>
        <w:t xml:space="preserve"> </w:t>
      </w:r>
      <w:r w:rsidRPr="00876CBF">
        <w:rPr>
          <w:rStyle w:val="SC180250"/>
          <w:bCs w:val="0"/>
        </w:rPr>
        <w:t>2-Çevir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Arama yapmak için ahizeyi kaldırın ve bir numara çevirin. Veya aşağıdaki yollardan birini deneyin.</w:t>
      </w:r>
    </w:p>
    <w:p w:rsidR="00876CBF" w:rsidRPr="00957664" w:rsidRDefault="00876CBF" w:rsidP="00876CBF">
      <w:pPr>
        <w:autoSpaceDE w:val="0"/>
        <w:autoSpaceDN w:val="0"/>
        <w:adjustRightInd w:val="0"/>
        <w:spacing w:before="160" w:after="0" w:line="240" w:lineRule="auto"/>
        <w:rPr>
          <w:rStyle w:val="SC180250"/>
        </w:rPr>
      </w:pPr>
      <w:r w:rsidRPr="00957664">
        <w:rPr>
          <w:rStyle w:val="SC180250"/>
          <w:bCs w:val="0"/>
        </w:rPr>
        <w:t>Son numarayı tekrar arayın</w:t>
      </w:r>
    </w:p>
    <w:p w:rsidR="00876CBF" w:rsidRPr="00876CBF" w:rsidRDefault="00876CBF" w:rsidP="00876CBF">
      <w:pPr>
        <w:autoSpaceDE w:val="0"/>
        <w:autoSpaceDN w:val="0"/>
        <w:adjustRightInd w:val="0"/>
        <w:spacing w:before="160" w:after="20" w:line="240" w:lineRule="auto"/>
        <w:rPr>
          <w:rStyle w:val="SC180250"/>
          <w:b w:val="0"/>
        </w:rPr>
      </w:pPr>
      <w:r w:rsidRPr="00957664">
        <w:rPr>
          <w:rStyle w:val="SC180250"/>
        </w:rPr>
        <w:t>Tekrar Ara</w:t>
      </w:r>
      <w:r w:rsidRPr="00876CBF">
        <w:rPr>
          <w:rStyle w:val="SC180250"/>
          <w:b w:val="0"/>
        </w:rPr>
        <w:t xml:space="preserve"> yazılım tuşuna basın. İkincil hattınızdan tekrar arama yapmak için ilk önce hat düğmesine basın.</w:t>
      </w:r>
    </w:p>
    <w:p w:rsidR="00876CBF" w:rsidRPr="00957664" w:rsidRDefault="00876CBF" w:rsidP="00876CBF">
      <w:pPr>
        <w:autoSpaceDE w:val="0"/>
        <w:autoSpaceDN w:val="0"/>
        <w:adjustRightInd w:val="0"/>
        <w:spacing w:before="160" w:after="40" w:line="240" w:lineRule="auto"/>
        <w:rPr>
          <w:rStyle w:val="SC180250"/>
        </w:rPr>
      </w:pPr>
      <w:r w:rsidRPr="00957664">
        <w:rPr>
          <w:rStyle w:val="SC180250"/>
          <w:bCs w:val="0"/>
        </w:rPr>
        <w:t>Hat kapalıyken arama yapma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>Telefon boştayken bir numara çevirin.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Ahizeyi kaldırın veya şunlardan birine basın: hat düğmesi, </w:t>
      </w:r>
      <w:r w:rsidRPr="00957664">
        <w:rPr>
          <w:rStyle w:val="SC180250"/>
          <w:bCs w:val="0"/>
        </w:rPr>
        <w:t>Ara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yazılım tuşu, kulaklık tuşu </w:t>
      </w:r>
      <w:r w:rsidR="001D3403" w:rsidRPr="00475A44">
        <w:rPr>
          <w:sz w:val="28"/>
          <w:szCs w:val="28"/>
        </w:rPr>
        <w:object w:dxaOrig="1020" w:dyaOrig="600">
          <v:shape id="_x0000_i1036" type="#_x0000_t75" style="width:39.25pt;height:22.25pt" o:ole="">
            <v:imagedata r:id="rId28" o:title=""/>
          </v:shape>
          <o:OLEObject Type="Embed" ProgID="PBrush" ShapeID="_x0000_i1036" DrawAspect="Content" ObjectID="_1429108617" r:id="rId32"/>
        </w:object>
      </w:r>
      <w:r w:rsidRPr="00876CBF">
        <w:rPr>
          <w:rStyle w:val="SC180250"/>
          <w:b w:val="0"/>
        </w:rPr>
        <w:t xml:space="preserve">veya hoparlör tuşu </w:t>
      </w:r>
      <w:r w:rsidR="001D3403" w:rsidRPr="00475A44">
        <w:rPr>
          <w:sz w:val="28"/>
          <w:szCs w:val="28"/>
        </w:rPr>
        <w:object w:dxaOrig="1050" w:dyaOrig="645">
          <v:shape id="_x0000_i1037" type="#_x0000_t75" style="width:36.65pt;height:22.25pt" o:ole="">
            <v:imagedata r:id="rId24" o:title=""/>
          </v:shape>
          <o:OLEObject Type="Embed" ProgID="PBrush" ShapeID="_x0000_i1037" DrawAspect="Content" ObjectID="_1429108618" r:id="rId33"/>
        </w:object>
      </w:r>
      <w:r w:rsidRPr="00876CBF">
        <w:rPr>
          <w:rStyle w:val="SC180250"/>
          <w:b w:val="0"/>
        </w:rPr>
        <w:t>.</w:t>
      </w:r>
    </w:p>
    <w:p w:rsidR="00876CBF" w:rsidRPr="004C4D2B" w:rsidRDefault="00876CBF" w:rsidP="00876CBF">
      <w:pPr>
        <w:autoSpaceDE w:val="0"/>
        <w:autoSpaceDN w:val="0"/>
        <w:adjustRightInd w:val="0"/>
        <w:spacing w:before="160" w:after="40" w:line="240" w:lineRule="auto"/>
        <w:rPr>
          <w:rStyle w:val="SC180250"/>
          <w:color w:val="auto"/>
        </w:rPr>
      </w:pPr>
      <w:r w:rsidRPr="004C4D2B">
        <w:rPr>
          <w:rStyle w:val="SC180250"/>
          <w:bCs w:val="0"/>
          <w:color w:val="auto"/>
        </w:rPr>
        <w:t>Hızlı arama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Şunlardan birini yapın: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Bir hızlı arama öğesi numarası seçin ve </w:t>
      </w:r>
      <w:r w:rsidRPr="001275E9">
        <w:rPr>
          <w:rStyle w:val="SC180250"/>
          <w:bCs w:val="0"/>
        </w:rPr>
        <w:t>Hızlı Arama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yazılım tuşuna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Telefon boştayken Gezinti çubuğunda </w:t>
      </w:r>
      <w:r w:rsidRPr="00876CBF">
        <w:rPr>
          <w:rStyle w:val="SC180250"/>
          <w:b w:val="0"/>
          <w:bCs w:val="0"/>
        </w:rPr>
        <w:t xml:space="preserve">aşağı </w:t>
      </w:r>
      <w:r w:rsidRPr="00876CBF">
        <w:rPr>
          <w:rStyle w:val="SC180250"/>
          <w:b w:val="0"/>
        </w:rPr>
        <w:t xml:space="preserve">oka basın, ardından hızlı arama öğesine giderek Gezinti çubuğunda bulunan yuvarlak </w:t>
      </w:r>
      <w:r w:rsidRPr="001275E9">
        <w:rPr>
          <w:rStyle w:val="SC180250"/>
          <w:bCs w:val="0"/>
        </w:rPr>
        <w:t>Seç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>Hızlı arama tuşlarından birine basın (ekranınızın yanındaki uygun hat düğmelerinden birine atanmış olabilir).</w:t>
      </w:r>
    </w:p>
    <w:p w:rsidR="00876CBF" w:rsidRPr="001275E9" w:rsidRDefault="001275E9" w:rsidP="00876CBF">
      <w:pPr>
        <w:autoSpaceDE w:val="0"/>
        <w:autoSpaceDN w:val="0"/>
        <w:adjustRightInd w:val="0"/>
        <w:spacing w:before="300" w:after="60" w:line="240" w:lineRule="auto"/>
        <w:rPr>
          <w:rStyle w:val="SC180250"/>
        </w:rPr>
      </w:pPr>
      <w:r w:rsidRPr="001275E9">
        <w:rPr>
          <w:rStyle w:val="SC180250"/>
          <w:bCs w:val="0"/>
        </w:rPr>
        <w:t>3-</w:t>
      </w:r>
      <w:r w:rsidR="00876CBF" w:rsidRPr="001275E9">
        <w:rPr>
          <w:rStyle w:val="SC180250"/>
          <w:bCs w:val="0"/>
        </w:rPr>
        <w:t xml:space="preserve"> Cevapla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Yeni çağrı uyarıları: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Ahize üstünde yanıp sönen kırmızı ışık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Yanıp sönen sarı renkli hat düğmesi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Hareketli bir simge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282575" cy="215900"/>
            <wp:effectExtent l="0" t="0" r="3175" b="0"/>
            <wp:docPr id="15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ve arayan kimliği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Aramayı kabul etmek için ahizeyi kaldırın. V</w:t>
      </w:r>
      <w:r w:rsidR="00380B95">
        <w:rPr>
          <w:rStyle w:val="SC180250"/>
          <w:b w:val="0"/>
        </w:rPr>
        <w:t>eya yanıp sönen sarı renkli hat d</w:t>
      </w:r>
      <w:r w:rsidRPr="00876CBF">
        <w:rPr>
          <w:rStyle w:val="SC180250"/>
          <w:b w:val="0"/>
        </w:rPr>
        <w:t xml:space="preserve">üğmesine, </w:t>
      </w:r>
      <w:r w:rsidRPr="00CD1C24">
        <w:rPr>
          <w:rStyle w:val="SC180250"/>
          <w:bCs w:val="0"/>
        </w:rPr>
        <w:t>Cevapla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ya da ışığı yanmayan kulaklık veya hoparlör düğmesine basın.</w:t>
      </w:r>
    </w:p>
    <w:p w:rsidR="00876CBF" w:rsidRPr="00CD1C24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CD1C24">
        <w:rPr>
          <w:rStyle w:val="SC180250"/>
          <w:bCs w:val="0"/>
        </w:rPr>
        <w:t>Birden çok hat ile cevapla</w:t>
      </w:r>
    </w:p>
    <w:p w:rsidR="00380B95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Telefonda konuşurken farklı bir hattan arama gelirse, ikinci aramayı kabul </w:t>
      </w:r>
      <w:r w:rsidR="00380B95">
        <w:rPr>
          <w:rStyle w:val="SC180250"/>
          <w:b w:val="0"/>
        </w:rPr>
        <w:t>e</w:t>
      </w:r>
      <w:r w:rsidRPr="00876CBF">
        <w:rPr>
          <w:rStyle w:val="SC180250"/>
          <w:b w:val="0"/>
        </w:rPr>
        <w:t>tmek ve ilk aramayı otomatik olarak beklemeye almak için yanıp sönen sarı renkli hat düğmesine basın.</w:t>
      </w:r>
      <w:r w:rsidR="004C4D2B">
        <w:rPr>
          <w:rStyle w:val="SC180250"/>
          <w:b w:val="0"/>
        </w:rPr>
        <w:t xml:space="preserve"> 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color w:val="auto"/>
        </w:rPr>
        <w:t xml:space="preserve">Telefonunuz hat başına bir arama veya hat başına birden fazla arama seçeneklerini destekler. </w:t>
      </w:r>
    </w:p>
    <w:p w:rsidR="00876CBF" w:rsidRPr="00380B95" w:rsidRDefault="00380B95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 w:rsidRPr="00380B95">
        <w:rPr>
          <w:rStyle w:val="SC180250"/>
          <w:bCs w:val="0"/>
        </w:rPr>
        <w:lastRenderedPageBreak/>
        <w:t>4-</w:t>
      </w:r>
      <w:r w:rsidR="00876CBF" w:rsidRPr="00380B95">
        <w:rPr>
          <w:rStyle w:val="SC180250"/>
          <w:bCs w:val="0"/>
        </w:rPr>
        <w:t xml:space="preserve"> Sessiz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085675">
        <w:rPr>
          <w:rStyle w:val="SC180250"/>
          <w:bCs w:val="0"/>
        </w:rPr>
        <w:t xml:space="preserve">Sessiz </w:t>
      </w:r>
      <w:r w:rsidRPr="00876CBF">
        <w:rPr>
          <w:rStyle w:val="SC180250"/>
          <w:b w:val="0"/>
        </w:rPr>
        <w:t>düğmesine</w:t>
      </w:r>
      <w:r w:rsidR="00085675" w:rsidRPr="00475A44">
        <w:rPr>
          <w:sz w:val="28"/>
          <w:szCs w:val="28"/>
        </w:rPr>
        <w:object w:dxaOrig="1095" w:dyaOrig="645">
          <v:shape id="_x0000_i1038" type="#_x0000_t75" style="width:40.6pt;height:18.35pt" o:ole="">
            <v:imagedata r:id="rId26" o:title=""/>
          </v:shape>
          <o:OLEObject Type="Embed" ProgID="PBrush" ShapeID="_x0000_i1038" DrawAspect="Content" ObjectID="_1429108619" r:id="rId35"/>
        </w:object>
      </w:r>
      <w:r w:rsidRPr="00876CBF">
        <w:rPr>
          <w:rStyle w:val="SC180250"/>
          <w:b w:val="0"/>
        </w:rPr>
        <w:t xml:space="preserve">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</w:rPr>
        <w:t>Sessiz seçeneğinin açık olduğunu belirtmek üzere düğmenin ışığı yanar.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Sessiz seçeneğini iptal etmek için tekrar </w:t>
      </w:r>
      <w:r w:rsidRPr="00FB72BC">
        <w:rPr>
          <w:rStyle w:val="SC180250"/>
          <w:bCs w:val="0"/>
        </w:rPr>
        <w:t>Sessiz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düğmesine basın.</w:t>
      </w:r>
    </w:p>
    <w:p w:rsidR="00876CBF" w:rsidRPr="004C4D2B" w:rsidRDefault="00FB72BC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  <w:color w:val="auto"/>
        </w:rPr>
      </w:pPr>
      <w:r w:rsidRPr="004C4D2B">
        <w:rPr>
          <w:rStyle w:val="SC180250"/>
          <w:bCs w:val="0"/>
          <w:color w:val="auto"/>
        </w:rPr>
        <w:t>5-</w:t>
      </w:r>
      <w:r w:rsidR="00876CBF" w:rsidRPr="004C4D2B">
        <w:rPr>
          <w:rStyle w:val="SC180250"/>
          <w:bCs w:val="0"/>
          <w:color w:val="auto"/>
        </w:rPr>
        <w:t>Sesli Posta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color w:val="auto"/>
        </w:rPr>
        <w:t xml:space="preserve">Yeni mesaj uyarıları: 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bCs w:val="0"/>
          <w:color w:val="auto"/>
        </w:rPr>
        <w:t>•</w:t>
      </w:r>
      <w:r w:rsidRPr="004C4D2B">
        <w:rPr>
          <w:rStyle w:val="SC180250"/>
          <w:b w:val="0"/>
          <w:color w:val="auto"/>
        </w:rPr>
        <w:t xml:space="preserve">Ahize üstünde sabit kırmızı ışık 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bCs w:val="0"/>
          <w:color w:val="auto"/>
        </w:rPr>
        <w:t>•</w:t>
      </w:r>
      <w:r w:rsidRPr="004C4D2B">
        <w:rPr>
          <w:rStyle w:val="SC180250"/>
          <w:b w:val="0"/>
          <w:color w:val="auto"/>
        </w:rPr>
        <w:t xml:space="preserve">Teklemeli çevir sesi 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bCs w:val="0"/>
          <w:color w:val="auto"/>
        </w:rPr>
        <w:t>•</w:t>
      </w:r>
      <w:r w:rsidRPr="004C4D2B">
        <w:rPr>
          <w:rStyle w:val="SC180250"/>
          <w:b w:val="0"/>
          <w:color w:val="auto"/>
        </w:rPr>
        <w:t xml:space="preserve">Telefon hattının yanında </w:t>
      </w:r>
      <w:r w:rsidR="00651253">
        <w:rPr>
          <w:noProof/>
          <w:sz w:val="28"/>
          <w:szCs w:val="28"/>
          <w:lang w:eastAsia="tr-TR"/>
        </w:rPr>
        <w:drawing>
          <wp:inline distT="0" distB="0" distL="0" distR="0">
            <wp:extent cx="315595" cy="233045"/>
            <wp:effectExtent l="0" t="0" r="8255" b="0"/>
            <wp:docPr id="17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D2B">
        <w:rPr>
          <w:rStyle w:val="SC180250"/>
          <w:b w:val="0"/>
          <w:color w:val="auto"/>
        </w:rPr>
        <w:t>mesaj simgesi</w:t>
      </w:r>
    </w:p>
    <w:p w:rsidR="00876CBF" w:rsidRPr="004C4D2B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  <w:color w:val="auto"/>
        </w:rPr>
      </w:pPr>
      <w:r w:rsidRPr="004C4D2B">
        <w:rPr>
          <w:rStyle w:val="SC180250"/>
          <w:bCs w:val="0"/>
          <w:color w:val="auto"/>
        </w:rPr>
        <w:t>Mesajları dinleyin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bCs w:val="0"/>
          <w:color w:val="auto"/>
        </w:rPr>
        <w:t xml:space="preserve">Mesajlar </w:t>
      </w:r>
      <w:r w:rsidRPr="004C4D2B">
        <w:rPr>
          <w:rStyle w:val="SC180250"/>
          <w:b w:val="0"/>
          <w:color w:val="auto"/>
        </w:rPr>
        <w:t>düğmesine basın ve sesli komutları izleyin.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color w:val="auto"/>
        </w:rPr>
        <w:t xml:space="preserve">Belirli bir hatta ait mesajları kontrol etmek için, önce hat düğmesine ardından </w:t>
      </w:r>
      <w:r w:rsidRPr="004C4D2B">
        <w:rPr>
          <w:rStyle w:val="SC180250"/>
          <w:b w:val="0"/>
          <w:bCs w:val="0"/>
          <w:color w:val="auto"/>
        </w:rPr>
        <w:t xml:space="preserve">Mesajlar </w:t>
      </w:r>
      <w:r w:rsidRPr="004C4D2B">
        <w:rPr>
          <w:rStyle w:val="SC180250"/>
          <w:b w:val="0"/>
          <w:color w:val="auto"/>
        </w:rPr>
        <w:t>düğmesine basın.</w:t>
      </w:r>
    </w:p>
    <w:p w:rsidR="00876CBF" w:rsidRPr="007D6BFA" w:rsidRDefault="007D6BFA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 w:rsidRPr="007D6BFA">
        <w:rPr>
          <w:rStyle w:val="SC180250"/>
          <w:bCs w:val="0"/>
        </w:rPr>
        <w:t>6-</w:t>
      </w:r>
      <w:r w:rsidR="00C962E6">
        <w:rPr>
          <w:rStyle w:val="SC180250"/>
          <w:bCs w:val="0"/>
        </w:rPr>
        <w:t>Tümünü İlet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Arama geldiği sırada, aktifken veya beklemedeyken, </w:t>
      </w:r>
      <w:r w:rsidRPr="007D6BFA">
        <w:rPr>
          <w:rStyle w:val="SC180250"/>
          <w:bCs w:val="0"/>
        </w:rPr>
        <w:t>Yönlendir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yazılım tuşuna basın. </w:t>
      </w:r>
    </w:p>
    <w:p w:rsidR="007D6BFA" w:rsidRDefault="007D6BFA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Yönlendir, bireysel bir aramayı sesli postaya yönlendirir (veya başka bir numaraya). </w:t>
      </w:r>
    </w:p>
    <w:p w:rsidR="007D6BFA" w:rsidRDefault="007D6BFA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Tüm gelen aramalarınızı farklı bir numaraya yeniden yönlendirmek isterseniz "Tümünü İlet" seçeneğini kullanın. Zil sesini kapatmak için bkz. "İpuçları".</w:t>
      </w:r>
    </w:p>
    <w:p w:rsidR="00876CBF" w:rsidRPr="007D6BFA" w:rsidRDefault="00876CBF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 w:rsidRPr="007D6BFA">
        <w:rPr>
          <w:rStyle w:val="SC180250"/>
          <w:bCs w:val="0"/>
        </w:rPr>
        <w:t>Tümünü İlet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 xml:space="preserve">Gelen tüm çağrıları başka bir numaraya iletmek için, </w:t>
      </w:r>
      <w:r w:rsidRPr="00B7619B">
        <w:rPr>
          <w:rStyle w:val="SC180250"/>
          <w:bCs w:val="0"/>
        </w:rPr>
        <w:t>Tmn İlet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Bir telefon numarası girin (numarayı arama yaparken girdiğiniz şekilde girin) veya tüm çağrıları sesli postaya iletmek için </w:t>
      </w:r>
      <w:r w:rsidRPr="00B7619B">
        <w:rPr>
          <w:rStyle w:val="SC180250"/>
          <w:bCs w:val="0"/>
        </w:rPr>
        <w:t>Mesajlar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299085" cy="182880"/>
            <wp:effectExtent l="0" t="0" r="5715" b="7620"/>
            <wp:docPr id="18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876CBF">
        <w:rPr>
          <w:rStyle w:val="SC180250"/>
          <w:b w:val="0"/>
        </w:rPr>
        <w:t>Telefon ekranınıza onay gelmesini bekleyin.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4.</w:t>
      </w:r>
      <w:r w:rsidRPr="00876CBF">
        <w:rPr>
          <w:rStyle w:val="SC180250"/>
          <w:b w:val="0"/>
        </w:rPr>
        <w:t>Arama iletmeyi iptal etmek için</w:t>
      </w:r>
      <w:r w:rsidRPr="00B7619B">
        <w:rPr>
          <w:rStyle w:val="SC180250"/>
          <w:b w:val="0"/>
        </w:rPr>
        <w:t>,</w:t>
      </w:r>
      <w:r w:rsidRPr="00B7619B">
        <w:rPr>
          <w:rStyle w:val="SC180250"/>
        </w:rPr>
        <w:t xml:space="preserve"> </w:t>
      </w:r>
      <w:r w:rsidRPr="00B7619B">
        <w:rPr>
          <w:rStyle w:val="SC180250"/>
          <w:bCs w:val="0"/>
        </w:rPr>
        <w:t>İletim Kapalı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seçeneğini belirleyin.</w:t>
      </w:r>
    </w:p>
    <w:p w:rsidR="00876CBF" w:rsidRPr="004C4D2B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  <w:color w:val="auto"/>
        </w:rPr>
      </w:pPr>
      <w:r w:rsidRPr="004C4D2B">
        <w:rPr>
          <w:rStyle w:val="SC180250"/>
          <w:b w:val="0"/>
          <w:color w:val="auto"/>
        </w:rPr>
        <w:t xml:space="preserve">İletimi uzaktan veya ikincil bir hatta uygulamak için (eğer destekleniyorsa), Kullanıcı Seçenekleri web sayfalarına gidin. </w:t>
      </w:r>
    </w:p>
    <w:p w:rsidR="00876CBF" w:rsidRPr="00B7619B" w:rsidRDefault="00C962E6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>
        <w:rPr>
          <w:rStyle w:val="SC180250"/>
          <w:bCs w:val="0"/>
        </w:rPr>
        <w:lastRenderedPageBreak/>
        <w:t>7</w:t>
      </w:r>
      <w:r w:rsidR="00B7619B" w:rsidRPr="00B7619B">
        <w:rPr>
          <w:rStyle w:val="SC180250"/>
          <w:bCs w:val="0"/>
        </w:rPr>
        <w:t>-</w:t>
      </w:r>
      <w:r w:rsidR="00876CBF" w:rsidRPr="00B7619B">
        <w:rPr>
          <w:rStyle w:val="SC180250"/>
          <w:bCs w:val="0"/>
        </w:rPr>
        <w:t>Beklet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B7619B">
        <w:rPr>
          <w:rStyle w:val="SC180250"/>
          <w:bCs w:val="0"/>
        </w:rPr>
        <w:t>Beklet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15595" cy="233045"/>
            <wp:effectExtent l="0" t="0" r="8255" b="0"/>
            <wp:docPr id="19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Beklet simgesi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166370" cy="182880"/>
            <wp:effectExtent l="0" t="0" r="5080" b="7620"/>
            <wp:docPr id="20" name="Resi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19B">
        <w:rPr>
          <w:rStyle w:val="SC180250"/>
          <w:b w:val="0"/>
        </w:rPr>
        <w:t xml:space="preserve"> </w:t>
      </w:r>
      <w:r w:rsidRPr="00876CBF">
        <w:rPr>
          <w:rStyle w:val="SC180250"/>
          <w:b w:val="0"/>
        </w:rPr>
        <w:t>belirir ve hat düğmesi yeşil renkte yanıp söner.</w:t>
      </w:r>
    </w:p>
    <w:p w:rsidR="00876CBF" w:rsidRPr="00876CBF" w:rsidRDefault="00876CBF" w:rsidP="00876CBF">
      <w:pPr>
        <w:autoSpaceDE w:val="0"/>
        <w:autoSpaceDN w:val="0"/>
        <w:adjustRightInd w:val="0"/>
        <w:spacing w:after="2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Beklemede olan bir aramaya devam etmek için, yeşil renkte yanıp sönen hat düğmesine veya </w:t>
      </w:r>
      <w:r w:rsidRPr="00B7619B">
        <w:rPr>
          <w:rStyle w:val="SC180250"/>
          <w:bCs w:val="0"/>
        </w:rPr>
        <w:t>Devam Et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basın.</w:t>
      </w:r>
    </w:p>
    <w:p w:rsidR="00876CBF" w:rsidRPr="00B7619B" w:rsidRDefault="009E5590" w:rsidP="00876CBF">
      <w:pPr>
        <w:autoSpaceDE w:val="0"/>
        <w:autoSpaceDN w:val="0"/>
        <w:adjustRightInd w:val="0"/>
        <w:spacing w:before="260" w:after="60" w:line="240" w:lineRule="auto"/>
        <w:rPr>
          <w:rStyle w:val="SC180250"/>
        </w:rPr>
      </w:pPr>
      <w:r>
        <w:rPr>
          <w:rStyle w:val="SC180250"/>
          <w:bCs w:val="0"/>
        </w:rPr>
        <w:t>8</w:t>
      </w:r>
      <w:r w:rsidR="00B7619B" w:rsidRPr="00B7619B">
        <w:rPr>
          <w:rStyle w:val="SC180250"/>
          <w:bCs w:val="0"/>
        </w:rPr>
        <w:t>-</w:t>
      </w:r>
      <w:r w:rsidR="00876CBF" w:rsidRPr="00B7619B">
        <w:rPr>
          <w:rStyle w:val="SC180250"/>
          <w:bCs w:val="0"/>
        </w:rPr>
        <w:t>Konferans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 xml:space="preserve">Bağlanan arama sırasında (beklemede olmayan), </w:t>
      </w:r>
      <w:r w:rsidRPr="00C2225A">
        <w:rPr>
          <w:rStyle w:val="SC180250"/>
          <w:bCs w:val="0"/>
        </w:rPr>
        <w:t>Konferans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299085" cy="199390"/>
            <wp:effectExtent l="0" t="0" r="5715" b="0"/>
            <wp:docPr id="21" name="Resi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>Yeni arama yapın.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B5008D">
        <w:rPr>
          <w:rStyle w:val="SC180250"/>
          <w:bCs w:val="0"/>
        </w:rPr>
        <w:t>Konferans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veya </w:t>
      </w:r>
      <w:r w:rsidRPr="00B5008D">
        <w:rPr>
          <w:rStyle w:val="SC180250"/>
          <w:bCs w:val="0"/>
        </w:rPr>
        <w:t>Konferans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 (katılımcı cevaplamadan önce veya sonra).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</w:rPr>
        <w:t>Konferans başlar ve telefon ekranında "Konferans" yazısı belirir.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4.</w:t>
      </w:r>
      <w:r w:rsidRPr="00876CBF">
        <w:rPr>
          <w:rStyle w:val="SC180250"/>
          <w:b w:val="0"/>
        </w:rPr>
        <w:t>Daha fazla katılımcı eklemek için aynı işlemleri tekrarlayın.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Tüm katılımcılar telefonu kapattığında konferans sona erer.</w:t>
      </w:r>
    </w:p>
    <w:p w:rsidR="00876CBF" w:rsidRPr="00B5008D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B5008D">
        <w:rPr>
          <w:rStyle w:val="SC180250"/>
          <w:bCs w:val="0"/>
        </w:rPr>
        <w:t>Hatlar arasında konferans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İki hattaki iki ayrı aramayı tek konferansta bir araya getirebilirsiniz (yalnızca birden fazla hatta sahip telefonlar).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 xml:space="preserve">Bağlanan arama sırasında (beklemede olmayan), </w:t>
      </w:r>
      <w:r w:rsidRPr="00F27D22">
        <w:rPr>
          <w:rStyle w:val="SC180250"/>
          <w:bCs w:val="0"/>
        </w:rPr>
        <w:t>Konferans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düğmesine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299085" cy="199390"/>
            <wp:effectExtent l="0" t="0" r="5715" b="0"/>
            <wp:docPr id="22" name="Resi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 xml:space="preserve"> 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>Diğer (beklemedeki) arama için hat düğmesine 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</w:rPr>
        <w:t>Konferans başlar ve telefon ekranında "Konferans" yazısı belirir.</w:t>
      </w:r>
    </w:p>
    <w:p w:rsidR="00876CBF" w:rsidRPr="00F27D22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F27D22">
        <w:rPr>
          <w:rStyle w:val="SC180250"/>
          <w:bCs w:val="0"/>
        </w:rPr>
        <w:t>Katılımcıları görüntüleme ve çıkarma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Konferans sırasında </w:t>
      </w:r>
      <w:r w:rsidRPr="00F27D22">
        <w:rPr>
          <w:rStyle w:val="SC180250"/>
          <w:bCs w:val="0"/>
        </w:rPr>
        <w:t>Ayrıntılar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yazılım tuşuna basın. Bir katılımcıyı konferanstan çıkarmak için katılımcının üzerine gelin ve </w:t>
      </w:r>
      <w:r w:rsidRPr="00F27D22">
        <w:rPr>
          <w:rStyle w:val="SC180250"/>
          <w:bCs w:val="0"/>
        </w:rPr>
        <w:t>Kaldır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basın.</w:t>
      </w:r>
    </w:p>
    <w:p w:rsidR="00876CBF" w:rsidRPr="00F27D22" w:rsidRDefault="009E5590" w:rsidP="00876CBF">
      <w:pPr>
        <w:autoSpaceDE w:val="0"/>
        <w:autoSpaceDN w:val="0"/>
        <w:adjustRightInd w:val="0"/>
        <w:spacing w:before="260" w:after="60" w:line="240" w:lineRule="auto"/>
        <w:rPr>
          <w:rStyle w:val="SC180250"/>
        </w:rPr>
      </w:pPr>
      <w:r>
        <w:rPr>
          <w:rStyle w:val="SC180250"/>
          <w:bCs w:val="0"/>
        </w:rPr>
        <w:t>9</w:t>
      </w:r>
      <w:r w:rsidR="00F27D22" w:rsidRPr="00F27D22">
        <w:rPr>
          <w:rStyle w:val="SC180250"/>
          <w:bCs w:val="0"/>
        </w:rPr>
        <w:t>-</w:t>
      </w:r>
      <w:r w:rsidR="00876CBF" w:rsidRPr="00F27D22">
        <w:rPr>
          <w:rStyle w:val="SC180250"/>
          <w:bCs w:val="0"/>
        </w:rPr>
        <w:t>Aktarma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 xml:space="preserve">Bağlanan arama sırasında (beklemede olmayan), </w:t>
      </w:r>
      <w:r w:rsidRPr="00D422FF">
        <w:rPr>
          <w:rStyle w:val="SC180250"/>
          <w:bCs w:val="0"/>
        </w:rPr>
        <w:t>Aktar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299085" cy="199390"/>
            <wp:effectExtent l="0" t="0" r="5715" b="0"/>
            <wp:docPr id="2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>Aktarım alıcısının telefon numarasını girin (ve hatlar arası).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D422FF">
        <w:rPr>
          <w:rStyle w:val="SC180250"/>
          <w:bCs w:val="0"/>
        </w:rPr>
        <w:t xml:space="preserve">Aktar </w:t>
      </w:r>
      <w:r w:rsidRPr="00876CBF">
        <w:rPr>
          <w:rStyle w:val="SC180250"/>
          <w:b w:val="0"/>
        </w:rPr>
        <w:t xml:space="preserve">düğmesi veya </w:t>
      </w:r>
      <w:r w:rsidRPr="00D422FF">
        <w:rPr>
          <w:rStyle w:val="SC180250"/>
          <w:bCs w:val="0"/>
        </w:rPr>
        <w:t xml:space="preserve">Aktar </w:t>
      </w:r>
      <w:r w:rsidRPr="00876CBF">
        <w:rPr>
          <w:rStyle w:val="SC180250"/>
          <w:b w:val="0"/>
        </w:rPr>
        <w:t>yazılım tuşuna basın (alıcı cevaplamadan önce veya sonra).</w:t>
      </w:r>
    </w:p>
    <w:p w:rsidR="00E02F09" w:rsidRPr="00876CBF" w:rsidRDefault="00876CBF" w:rsidP="00876CBF">
      <w:pPr>
        <w:rPr>
          <w:rStyle w:val="SC180250"/>
          <w:b w:val="0"/>
        </w:rPr>
      </w:pPr>
      <w:r w:rsidRPr="00876CBF">
        <w:rPr>
          <w:rStyle w:val="SC180250"/>
          <w:b w:val="0"/>
        </w:rPr>
        <w:t>Aktarma tamamlanır.</w:t>
      </w:r>
    </w:p>
    <w:p w:rsidR="006D4F2D" w:rsidRDefault="006D4F2D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  <w:bCs w:val="0"/>
        </w:rPr>
      </w:pPr>
    </w:p>
    <w:p w:rsidR="00876CBF" w:rsidRPr="001B6383" w:rsidRDefault="009E5590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>
        <w:rPr>
          <w:rStyle w:val="SC180250"/>
          <w:bCs w:val="0"/>
        </w:rPr>
        <w:lastRenderedPageBreak/>
        <w:t>10</w:t>
      </w:r>
      <w:r w:rsidR="00D422FF" w:rsidRPr="001B6383">
        <w:rPr>
          <w:rStyle w:val="SC180250"/>
          <w:bCs w:val="0"/>
        </w:rPr>
        <w:t>-</w:t>
      </w:r>
      <w:r w:rsidR="00876CBF" w:rsidRPr="001B6383">
        <w:rPr>
          <w:rStyle w:val="SC180250"/>
          <w:bCs w:val="0"/>
        </w:rPr>
        <w:t xml:space="preserve"> Arama Geçmişi</w:t>
      </w:r>
    </w:p>
    <w:p w:rsidR="00876CBF" w:rsidRPr="00876CBF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Arama geçmişinizi görüntüleyin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1B6383">
        <w:rPr>
          <w:rStyle w:val="SC180250"/>
          <w:bCs w:val="0"/>
        </w:rPr>
        <w:t>Uygulamalar</w:t>
      </w:r>
      <w:r w:rsidRPr="00876CBF">
        <w:rPr>
          <w:rStyle w:val="SC180250"/>
          <w:b w:val="0"/>
          <w:bCs w:val="0"/>
        </w:rPr>
        <w:t xml:space="preserve"> düğmesine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15595" cy="182880"/>
            <wp:effectExtent l="0" t="0" r="8255" b="7620"/>
            <wp:docPr id="24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1B6383">
        <w:rPr>
          <w:rStyle w:val="SC180250"/>
          <w:bCs w:val="0"/>
        </w:rPr>
        <w:t>Arama Geçmişi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seçeneğini belirleyin. (Kaydırmak ve seçmek için Gezinti çubuğunu ve yuvarlak </w:t>
      </w:r>
      <w:r w:rsidRPr="001B6383">
        <w:rPr>
          <w:rStyle w:val="SC180250"/>
          <w:bCs w:val="0"/>
        </w:rPr>
        <w:t xml:space="preserve">Seç </w:t>
      </w:r>
      <w:r w:rsidRPr="00876CBF">
        <w:rPr>
          <w:rStyle w:val="SC180250"/>
          <w:b w:val="0"/>
        </w:rPr>
        <w:t>düğmesini kullanın.)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876CBF">
        <w:rPr>
          <w:rStyle w:val="SC180250"/>
          <w:b w:val="0"/>
        </w:rPr>
        <w:t>Görüntülenecek hattı seçin.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 w:firstLine="360"/>
        <w:rPr>
          <w:rStyle w:val="SC180250"/>
          <w:b w:val="0"/>
        </w:rPr>
      </w:pPr>
      <w:r w:rsidRPr="00876CBF">
        <w:rPr>
          <w:rStyle w:val="SC180250"/>
          <w:b w:val="0"/>
        </w:rPr>
        <w:t>Telefonunuz cevapsız, giden ve gelen son 150 aramayı gösterir.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4.</w:t>
      </w:r>
      <w:r w:rsidRPr="00876CBF">
        <w:rPr>
          <w:rStyle w:val="SC180250"/>
          <w:b w:val="0"/>
        </w:rPr>
        <w:t xml:space="preserve">Bir aramanın detaylarını görmek için aramaya gidin ve </w:t>
      </w:r>
      <w:r w:rsidRPr="001B6383">
        <w:rPr>
          <w:rStyle w:val="SC180250"/>
          <w:bCs w:val="0"/>
        </w:rPr>
        <w:t xml:space="preserve">diğer </w:t>
      </w:r>
      <w:r w:rsidRPr="00876CBF">
        <w:rPr>
          <w:rStyle w:val="SC180250"/>
          <w:b w:val="0"/>
        </w:rPr>
        <w:t xml:space="preserve">yazılım tuşuna, ardından da </w:t>
      </w:r>
      <w:r w:rsidRPr="001B6383">
        <w:rPr>
          <w:rStyle w:val="SC180250"/>
          <w:bCs w:val="0"/>
        </w:rPr>
        <w:t xml:space="preserve">Ayrıntılar </w:t>
      </w:r>
      <w:r w:rsidRPr="00876CBF">
        <w:rPr>
          <w:rStyle w:val="SC180250"/>
          <w:b w:val="0"/>
        </w:rPr>
        <w:t xml:space="preserve">seçeneğine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5.</w:t>
      </w:r>
      <w:r w:rsidRPr="00876CBF">
        <w:rPr>
          <w:rStyle w:val="SC180250"/>
          <w:b w:val="0"/>
        </w:rPr>
        <w:t xml:space="preserve">Arama geçmişinize dönmek için </w:t>
      </w:r>
      <w:r w:rsidRPr="001B6383">
        <w:rPr>
          <w:rStyle w:val="SC180250"/>
          <w:bCs w:val="0"/>
        </w:rPr>
        <w:t xml:space="preserve">Geri </w:t>
      </w:r>
      <w:r w:rsidRPr="001B6383">
        <w:rPr>
          <w:rStyle w:val="SC180250"/>
          <w:b w:val="0"/>
          <w:bCs w:val="0"/>
        </w:rPr>
        <w:t>yazılım tuşuna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182880" cy="166370"/>
            <wp:effectExtent l="0" t="0" r="7620" b="5080"/>
            <wp:docPr id="2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basın. Uygulamalar menüsünden çıkmak için </w:t>
      </w:r>
      <w:r w:rsidRPr="001B6383">
        <w:rPr>
          <w:rStyle w:val="SC180250"/>
          <w:bCs w:val="0"/>
        </w:rPr>
        <w:t>Uygulamalar</w:t>
      </w:r>
      <w:r w:rsidRPr="00876CBF">
        <w:rPr>
          <w:rStyle w:val="SC180250"/>
          <w:b w:val="0"/>
          <w:bCs w:val="0"/>
        </w:rPr>
        <w:t xml:space="preserve"> düğmesine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15595" cy="182880"/>
            <wp:effectExtent l="0" t="0" r="8255" b="7620"/>
            <wp:docPr id="26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6C69AD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6C69AD">
        <w:rPr>
          <w:rStyle w:val="SC180250"/>
          <w:bCs w:val="0"/>
        </w:rPr>
        <w:t>Yalnızca cevapsız aramaları görüntüleyin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>Arama geçmişinizi görüntüleyin.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6C69AD">
        <w:rPr>
          <w:rStyle w:val="SC180250"/>
          <w:bCs w:val="0"/>
        </w:rPr>
        <w:t xml:space="preserve">Cevapsız </w:t>
      </w:r>
      <w:r w:rsidRPr="00876CBF">
        <w:rPr>
          <w:rStyle w:val="SC180250"/>
          <w:b w:val="0"/>
        </w:rPr>
        <w:t>yazılım tuşuna basın.</w:t>
      </w:r>
    </w:p>
    <w:p w:rsidR="00876CBF" w:rsidRPr="006C69AD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6C69AD">
        <w:rPr>
          <w:rStyle w:val="SC180250"/>
          <w:bCs w:val="0"/>
        </w:rPr>
        <w:t>Yalnızca giden aramalarınızı görüntüleyin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Telefon boşta ve tüm menüler kapalıyken, Gezinti çubuğunda yukarı oka basın.</w:t>
      </w:r>
    </w:p>
    <w:p w:rsidR="00876CBF" w:rsidRPr="006C69AD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6C69AD">
        <w:rPr>
          <w:rStyle w:val="SC180250"/>
          <w:bCs w:val="0"/>
        </w:rPr>
        <w:t>Arama geçmişinizden arama yapın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876CBF">
        <w:rPr>
          <w:rStyle w:val="SC180250"/>
          <w:b w:val="0"/>
        </w:rPr>
        <w:t>Arama geçmişinizi görüntüleyin ya da cevapsız ve giden aramalarınıza gidin.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Bir listeye gidin ve ahizeyi kaldırın veya hat düğmesine, </w:t>
      </w:r>
      <w:r w:rsidRPr="006C69AD">
        <w:rPr>
          <w:rStyle w:val="SC180250"/>
          <w:bCs w:val="0"/>
        </w:rPr>
        <w:t xml:space="preserve">Ara </w:t>
      </w:r>
      <w:r w:rsidRPr="00876CBF">
        <w:rPr>
          <w:rStyle w:val="SC180250"/>
          <w:b w:val="0"/>
        </w:rPr>
        <w:t xml:space="preserve">yazılım tuşuna ya da </w:t>
      </w:r>
      <w:r w:rsidRPr="006C69AD">
        <w:rPr>
          <w:rStyle w:val="SC180250"/>
          <w:bCs w:val="0"/>
        </w:rPr>
        <w:t>Seç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düğmesine basın. </w:t>
      </w:r>
    </w:p>
    <w:p w:rsidR="00876CBF" w:rsidRPr="006C69AD" w:rsidRDefault="00876CBF" w:rsidP="00876CBF">
      <w:pPr>
        <w:autoSpaceDE w:val="0"/>
        <w:autoSpaceDN w:val="0"/>
        <w:adjustRightInd w:val="0"/>
        <w:spacing w:after="60" w:line="240" w:lineRule="auto"/>
        <w:ind w:left="360" w:firstLine="360"/>
        <w:rPr>
          <w:rStyle w:val="SC180250"/>
        </w:rPr>
      </w:pPr>
      <w:r w:rsidRPr="00876CBF">
        <w:rPr>
          <w:rStyle w:val="SC180250"/>
          <w:b w:val="0"/>
        </w:rPr>
        <w:t xml:space="preserve">Çevirmeden önce bir numarayı düzenlemek için şu yazılım tuşlarına basın: </w:t>
      </w:r>
      <w:r w:rsidRPr="006C69AD">
        <w:rPr>
          <w:rStyle w:val="SC180250"/>
          <w:bCs w:val="0"/>
        </w:rPr>
        <w:t>diğer &gt; NumDüz</w:t>
      </w:r>
      <w:r w:rsidRPr="006C69AD">
        <w:rPr>
          <w:rStyle w:val="SC180250"/>
        </w:rPr>
        <w:t>.</w:t>
      </w:r>
    </w:p>
    <w:p w:rsidR="00876CBF" w:rsidRPr="006C69AD" w:rsidRDefault="009E5590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>
        <w:rPr>
          <w:rStyle w:val="SC180250"/>
          <w:bCs w:val="0"/>
        </w:rPr>
        <w:t>11</w:t>
      </w:r>
      <w:r w:rsidR="006C69AD" w:rsidRPr="006C69AD">
        <w:rPr>
          <w:rStyle w:val="SC180250"/>
          <w:bCs w:val="0"/>
        </w:rPr>
        <w:t>-</w:t>
      </w:r>
      <w:r w:rsidR="00876CBF" w:rsidRPr="006C69AD">
        <w:rPr>
          <w:rStyle w:val="SC180250"/>
          <w:bCs w:val="0"/>
        </w:rPr>
        <w:t>Dizinler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 xml:space="preserve">1.Kişiler </w:t>
      </w:r>
      <w:r w:rsidRPr="00876CBF">
        <w:rPr>
          <w:rStyle w:val="SC180250"/>
          <w:b w:val="0"/>
        </w:rPr>
        <w:t>düğmesine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15595" cy="215900"/>
            <wp:effectExtent l="0" t="0" r="8255" b="0"/>
            <wp:docPr id="27" name="Resi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 xml:space="preserve">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Bir dizin seçin. (Kaydırmak ve seçmek için Gezinti çubuğunu ve yuvarlak </w:t>
      </w:r>
      <w:r w:rsidRPr="001D4C8E">
        <w:rPr>
          <w:rStyle w:val="SC180250"/>
          <w:bCs w:val="0"/>
        </w:rPr>
        <w:t>Seç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düğmesini kullanın.)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876CBF">
        <w:rPr>
          <w:rStyle w:val="SC180250"/>
          <w:b w:val="0"/>
        </w:rPr>
        <w:t xml:space="preserve">Bir arama ölçütü girmek için tuş takımını kullanın.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4.</w:t>
      </w:r>
      <w:r w:rsidRPr="001D4C8E">
        <w:rPr>
          <w:rStyle w:val="SC180250"/>
          <w:bCs w:val="0"/>
        </w:rPr>
        <w:t>Gönder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basın.</w:t>
      </w:r>
    </w:p>
    <w:p w:rsid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5.</w:t>
      </w:r>
      <w:r w:rsidRPr="00876CBF">
        <w:rPr>
          <w:rStyle w:val="SC180250"/>
          <w:b w:val="0"/>
        </w:rPr>
        <w:t xml:space="preserve">Aramak için bir listeye gidin ve </w:t>
      </w:r>
      <w:r w:rsidRPr="001D4C8E">
        <w:rPr>
          <w:rStyle w:val="SC180250"/>
          <w:bCs w:val="0"/>
        </w:rPr>
        <w:t>Ara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basın.</w:t>
      </w:r>
    </w:p>
    <w:p w:rsidR="006D4F2D" w:rsidRDefault="006D4F2D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</w:p>
    <w:p w:rsidR="006D4F2D" w:rsidRPr="00876CBF" w:rsidRDefault="006D4F2D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</w:p>
    <w:p w:rsidR="00876CBF" w:rsidRPr="006D4F2D" w:rsidRDefault="009E5590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  <w:color w:val="auto"/>
        </w:rPr>
      </w:pPr>
      <w:r>
        <w:rPr>
          <w:rStyle w:val="SC180250"/>
          <w:bCs w:val="0"/>
          <w:color w:val="auto"/>
        </w:rPr>
        <w:lastRenderedPageBreak/>
        <w:t>12</w:t>
      </w:r>
      <w:r w:rsidR="001D4C8E" w:rsidRPr="006D4F2D">
        <w:rPr>
          <w:rStyle w:val="SC180250"/>
          <w:bCs w:val="0"/>
          <w:color w:val="auto"/>
        </w:rPr>
        <w:t>-</w:t>
      </w:r>
      <w:r w:rsidR="00876CBF" w:rsidRPr="006D4F2D">
        <w:rPr>
          <w:rStyle w:val="SC180250"/>
          <w:bCs w:val="0"/>
          <w:color w:val="auto"/>
        </w:rPr>
        <w:t xml:space="preserve"> Paylaşılan Hatlar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Bir iş arkadaşınızla aynı hattı paylaşıyorsanız, hat düğmesi paylaşılan hattaki arama etkinliğini gösterir: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Yanıp sönen sarı renk - Paylaşılan hatta gelen arama. Aramayı siz veya iş arkadaşınız cevaplayabilirsiniz.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Sabit yanan kırmızı hat düğmesi - İş arkadaşınız paylaşılan hatta görüşme yapıyor.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>Yanıp sönen kırmızı hat düğmesi - İş arkadaşınız paylaşılan hatta bir görüşmeyi beklemeye aldı. Aramaya siz veya iş arkadaşınız devam edebilirsiniz.</w:t>
      </w:r>
    </w:p>
    <w:p w:rsidR="00876CBF" w:rsidRPr="00C71EA1" w:rsidRDefault="009E5590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  <w:color w:val="auto"/>
        </w:rPr>
      </w:pPr>
      <w:r>
        <w:rPr>
          <w:rStyle w:val="SC180250"/>
          <w:bCs w:val="0"/>
          <w:color w:val="auto"/>
        </w:rPr>
        <w:t>13</w:t>
      </w:r>
      <w:r w:rsidR="00C71EA1" w:rsidRPr="00C71EA1">
        <w:rPr>
          <w:rStyle w:val="SC180250"/>
          <w:bCs w:val="0"/>
          <w:color w:val="auto"/>
        </w:rPr>
        <w:t>-</w:t>
      </w:r>
      <w:r w:rsidR="00876CBF" w:rsidRPr="00C71EA1">
        <w:rPr>
          <w:rStyle w:val="SC180250"/>
          <w:bCs w:val="0"/>
          <w:color w:val="auto"/>
        </w:rPr>
        <w:t>Ayarlar</w:t>
      </w:r>
    </w:p>
    <w:p w:rsidR="00876CBF" w:rsidRPr="00876CBF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Ses Düzeyi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Ses düzeyi çubuğu, tuş takımının sol tarafında yer alır.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Ahizenin, kulaklığın veya hoparlörün ses düzeyini ayarlamak için, telefon kullanımdayken </w:t>
      </w:r>
      <w:r w:rsidRPr="00C71EA1">
        <w:rPr>
          <w:rStyle w:val="SC180250"/>
          <w:bCs w:val="0"/>
        </w:rPr>
        <w:t>Ses Düzeyi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çubuğuna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Zil ses düzeyini ayarlamak için </w:t>
      </w:r>
      <w:r w:rsidRPr="00C71EA1">
        <w:rPr>
          <w:rStyle w:val="SC180250"/>
          <w:bCs w:val="0"/>
        </w:rPr>
        <w:t>Ses Düzeyi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çubuğunda yukarı veya aşağı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Çalarken telefonu susturmak için </w:t>
      </w:r>
      <w:r w:rsidRPr="00C71EA1">
        <w:rPr>
          <w:rStyle w:val="SC180250"/>
          <w:bCs w:val="0"/>
        </w:rPr>
        <w:t>Ses Düzeyi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çubuğunda bir kez aşağı doğru basın. (Birden fazla basmak zil sesi seviyesini azaltır)</w:t>
      </w:r>
    </w:p>
    <w:p w:rsidR="00876CBF" w:rsidRPr="00876CBF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Zil Sesi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C71EA1">
        <w:rPr>
          <w:rStyle w:val="SC180250"/>
          <w:bCs w:val="0"/>
        </w:rPr>
        <w:t xml:space="preserve">Uygulamalar </w:t>
      </w:r>
      <w:r w:rsidRPr="00876CBF">
        <w:rPr>
          <w:rStyle w:val="SC180250"/>
          <w:b w:val="0"/>
        </w:rPr>
        <w:t>düğmesine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15595" cy="182880"/>
            <wp:effectExtent l="0" t="0" r="8255" b="7620"/>
            <wp:docPr id="28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 xml:space="preserve">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Şu seçeneği belirleyin: </w:t>
      </w:r>
      <w:r w:rsidRPr="00C71EA1">
        <w:rPr>
          <w:rStyle w:val="SC180250"/>
          <w:bCs w:val="0"/>
        </w:rPr>
        <w:t>Tercihler</w:t>
      </w:r>
      <w:r w:rsidRPr="00876CBF">
        <w:rPr>
          <w:rStyle w:val="SC180250"/>
          <w:b w:val="0"/>
        </w:rPr>
        <w:t xml:space="preserve">. (Kaydırmak ve seçmek için Gezinti çubuğunu ve yuvarlak </w:t>
      </w:r>
      <w:r w:rsidRPr="00C71EA1">
        <w:rPr>
          <w:rStyle w:val="SC180250"/>
          <w:bCs w:val="0"/>
        </w:rPr>
        <w:t>Seç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düğmesini kullanın.)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C71EA1">
        <w:rPr>
          <w:rStyle w:val="SC180250"/>
          <w:bCs w:val="0"/>
        </w:rPr>
        <w:t>Zil Sesi</w:t>
      </w:r>
      <w:r w:rsidRPr="00876CBF">
        <w:rPr>
          <w:rStyle w:val="SC180250"/>
          <w:b w:val="0"/>
        </w:rPr>
        <w:t>'ni seçin.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4.</w:t>
      </w:r>
      <w:r w:rsidRPr="00876CBF">
        <w:rPr>
          <w:rStyle w:val="SC180250"/>
          <w:b w:val="0"/>
        </w:rPr>
        <w:t>Gerekirse bir hat seçin.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5.</w:t>
      </w:r>
      <w:r w:rsidRPr="00876CBF">
        <w:rPr>
          <w:rStyle w:val="SC180250"/>
          <w:b w:val="0"/>
        </w:rPr>
        <w:t xml:space="preserve">Zil sesi listesinde gezinin ve örnek dinlemek için </w:t>
      </w:r>
      <w:r w:rsidRPr="00C71EA1">
        <w:rPr>
          <w:rStyle w:val="SC180250"/>
          <w:bCs w:val="0"/>
        </w:rPr>
        <w:t>Oynat</w:t>
      </w:r>
      <w:r w:rsidRPr="00876CBF">
        <w:rPr>
          <w:rStyle w:val="SC180250"/>
          <w:b w:val="0"/>
        </w:rPr>
        <w:t>'a 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6.</w:t>
      </w:r>
      <w:r w:rsidRPr="00876CBF">
        <w:rPr>
          <w:rStyle w:val="SC180250"/>
          <w:b w:val="0"/>
        </w:rPr>
        <w:t xml:space="preserve">Bir seçimi kaydetmek için </w:t>
      </w:r>
      <w:r w:rsidRPr="00C71EA1">
        <w:rPr>
          <w:rStyle w:val="SC180250"/>
          <w:bCs w:val="0"/>
        </w:rPr>
        <w:t>Ayarla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ve </w:t>
      </w:r>
      <w:r w:rsidRPr="00C71EA1">
        <w:rPr>
          <w:rStyle w:val="SC180250"/>
          <w:bCs w:val="0"/>
        </w:rPr>
        <w:t>Uygula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seçeneklerini girin.</w:t>
      </w:r>
    </w:p>
    <w:p w:rsidR="00876CBF" w:rsidRPr="00876CBF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Ekran kontrastlığı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1.</w:t>
      </w:r>
      <w:r w:rsidRPr="00C71EA1">
        <w:rPr>
          <w:rStyle w:val="SC180250"/>
          <w:bCs w:val="0"/>
        </w:rPr>
        <w:t>Uygulamalar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düğmesine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15595" cy="182880"/>
            <wp:effectExtent l="0" t="0" r="8255" b="7620"/>
            <wp:docPr id="29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 xml:space="preserve"> basın.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2.</w:t>
      </w:r>
      <w:r w:rsidRPr="00876CBF">
        <w:rPr>
          <w:rStyle w:val="SC180250"/>
          <w:b w:val="0"/>
        </w:rPr>
        <w:t xml:space="preserve">Şu seçeneği belirleyin: </w:t>
      </w:r>
      <w:r w:rsidRPr="00C71EA1">
        <w:rPr>
          <w:rStyle w:val="SC180250"/>
          <w:bCs w:val="0"/>
        </w:rPr>
        <w:t>Tercihler</w:t>
      </w:r>
      <w:r w:rsidRPr="00C71EA1">
        <w:rPr>
          <w:rStyle w:val="SC180250"/>
          <w:b w:val="0"/>
        </w:rPr>
        <w:t xml:space="preserve">. </w:t>
      </w:r>
      <w:r w:rsidRPr="00876CBF">
        <w:rPr>
          <w:rStyle w:val="SC180250"/>
          <w:b w:val="0"/>
        </w:rPr>
        <w:t xml:space="preserve">(Kaydırmak ve seçmek için Gezinti çubuğunu ve yuvarlak </w:t>
      </w:r>
      <w:r w:rsidRPr="00C71EA1">
        <w:rPr>
          <w:rStyle w:val="SC180250"/>
          <w:bCs w:val="0"/>
        </w:rPr>
        <w:t>Seç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düğmesini kullanın.)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3.</w:t>
      </w:r>
      <w:r w:rsidRPr="00842CAE">
        <w:rPr>
          <w:rStyle w:val="SC180250"/>
          <w:bCs w:val="0"/>
        </w:rPr>
        <w:t>Kontrast</w:t>
      </w:r>
      <w:r w:rsidRPr="00876CBF">
        <w:rPr>
          <w:rStyle w:val="SC180250"/>
          <w:b w:val="0"/>
        </w:rPr>
        <w:t xml:space="preserve">'ı seçin.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4.</w:t>
      </w:r>
      <w:r w:rsidRPr="00876CBF">
        <w:rPr>
          <w:rStyle w:val="SC180250"/>
          <w:b w:val="0"/>
        </w:rPr>
        <w:t>Gezinti çubuğunda yukarı ve aşağı basın.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5.</w:t>
      </w:r>
      <w:r w:rsidRPr="00842CAE">
        <w:rPr>
          <w:rStyle w:val="SC180250"/>
          <w:bCs w:val="0"/>
        </w:rPr>
        <w:t>Kaydet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yazılım tuşuna basın.</w:t>
      </w:r>
    </w:p>
    <w:p w:rsidR="00876CBF" w:rsidRPr="00842CAE" w:rsidRDefault="009E5590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>
        <w:rPr>
          <w:rStyle w:val="SC180250"/>
          <w:bCs w:val="0"/>
        </w:rPr>
        <w:lastRenderedPageBreak/>
        <w:t>14</w:t>
      </w:r>
      <w:r w:rsidR="00842CAE" w:rsidRPr="00842CAE">
        <w:rPr>
          <w:rStyle w:val="SC180250"/>
          <w:bCs w:val="0"/>
        </w:rPr>
        <w:t>-</w:t>
      </w:r>
      <w:r w:rsidR="00876CBF" w:rsidRPr="00842CAE">
        <w:rPr>
          <w:rStyle w:val="SC180250"/>
          <w:bCs w:val="0"/>
        </w:rPr>
        <w:t>Gezinti</w:t>
      </w:r>
    </w:p>
    <w:p w:rsidR="00876CBF" w:rsidRPr="00842CAE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</w:rPr>
      </w:pPr>
      <w:r w:rsidRPr="00842CAE">
        <w:rPr>
          <w:rStyle w:val="SC180250"/>
          <w:bCs w:val="0"/>
        </w:rPr>
        <w:t>Hat düğmeleri nerde?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Dört adet hat düğmesi vardır. İkisi ekranın sol yanında ve diğer ikisi de ekranın sağ yanında bulunur.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Telefon hatlarına atanmamış hat düğmeleri, hızlı arama ve diğer özellikler için kullanılabilir.</w:t>
      </w:r>
    </w:p>
    <w:p w:rsidR="00876CBF" w:rsidRPr="00842CAE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842CAE">
        <w:rPr>
          <w:rStyle w:val="SC180250"/>
          <w:bCs w:val="0"/>
        </w:rPr>
        <w:t>Yazılım tuşları nerde?</w:t>
      </w:r>
    </w:p>
    <w:p w:rsid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Ekranın alt tarafında dört adet yazılım tuşu düğmesi vardır. Daha fazla yazılım tuşu görüntülemek için </w:t>
      </w:r>
      <w:r w:rsidRPr="00842CAE">
        <w:rPr>
          <w:rStyle w:val="SC180250"/>
          <w:bCs w:val="0"/>
        </w:rPr>
        <w:t xml:space="preserve">diğer </w:t>
      </w:r>
      <w:r w:rsidRPr="00876CBF">
        <w:rPr>
          <w:rStyle w:val="SC180250"/>
          <w:b w:val="0"/>
        </w:rPr>
        <w:t xml:space="preserve">yazılım tuşuna basın. </w:t>
      </w:r>
    </w:p>
    <w:p w:rsidR="00842CAE" w:rsidRPr="00876CBF" w:rsidRDefault="00651253" w:rsidP="00842CAE">
      <w:pPr>
        <w:autoSpaceDE w:val="0"/>
        <w:autoSpaceDN w:val="0"/>
        <w:adjustRightInd w:val="0"/>
        <w:spacing w:after="60" w:line="240" w:lineRule="auto"/>
        <w:ind w:left="708"/>
        <w:rPr>
          <w:rStyle w:val="SC180250"/>
          <w:b w:val="0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1379855" cy="315595"/>
            <wp:effectExtent l="0" t="0" r="0" b="8255"/>
            <wp:docPr id="30" name="Resi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BF" w:rsidRPr="00842CAE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842CAE">
        <w:rPr>
          <w:rStyle w:val="SC180250"/>
          <w:bCs w:val="0"/>
        </w:rPr>
        <w:t>Bir liste veya menüyü nasıl kaydırırım?</w:t>
      </w:r>
    </w:p>
    <w:p w:rsid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Gezinti çubuğunda </w:t>
      </w:r>
      <w:r w:rsidRPr="00842CAE">
        <w:rPr>
          <w:rStyle w:val="SC180250"/>
          <w:bCs w:val="0"/>
        </w:rPr>
        <w:t>yukarı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veya </w:t>
      </w:r>
      <w:r w:rsidRPr="00842CAE">
        <w:rPr>
          <w:rStyle w:val="SC180250"/>
          <w:bCs w:val="0"/>
        </w:rPr>
        <w:t>aşağı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oklara basın. </w:t>
      </w:r>
    </w:p>
    <w:p w:rsidR="00842CAE" w:rsidRPr="00876CBF" w:rsidRDefault="00651253" w:rsidP="00842CAE">
      <w:pPr>
        <w:autoSpaceDE w:val="0"/>
        <w:autoSpaceDN w:val="0"/>
        <w:adjustRightInd w:val="0"/>
        <w:spacing w:after="60" w:line="240" w:lineRule="auto"/>
        <w:ind w:left="708" w:firstLine="708"/>
        <w:rPr>
          <w:rStyle w:val="SC180250"/>
          <w:b w:val="0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82270" cy="798195"/>
            <wp:effectExtent l="0" t="0" r="0" b="1905"/>
            <wp:docPr id="31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>Ekrandaki kaydırma çubuğu, listede bulunduğunuz yeri gösterir.</w:t>
      </w:r>
    </w:p>
    <w:p w:rsidR="0031768E" w:rsidRDefault="0031768E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</w:p>
    <w:p w:rsidR="0079661A" w:rsidRDefault="00651253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607435" cy="1446530"/>
            <wp:effectExtent l="0" t="0" r="0" b="1270"/>
            <wp:docPr id="32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8E" w:rsidRPr="00876CBF" w:rsidRDefault="0031768E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</w:p>
    <w:p w:rsidR="00876CBF" w:rsidRPr="0031768E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31768E">
        <w:rPr>
          <w:rStyle w:val="SC180250"/>
          <w:bCs w:val="0"/>
        </w:rPr>
        <w:t>Liste veya menüden bir öğeyi nasıl seçerim?</w:t>
      </w:r>
    </w:p>
    <w:p w:rsid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Öğe seçiliyken, Gezinti çubuğunun ortasındaki </w:t>
      </w:r>
      <w:r w:rsidRPr="00645A56">
        <w:rPr>
          <w:rStyle w:val="SC180250"/>
          <w:bCs w:val="0"/>
        </w:rPr>
        <w:t>Seç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>düğmesine basın. Veya o öğeye karşılık gelen numarayı girmek için tuş takımını kullanın.</w:t>
      </w:r>
    </w:p>
    <w:p w:rsidR="00645A56" w:rsidRPr="00876CBF" w:rsidRDefault="00651253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574415" cy="1446530"/>
            <wp:effectExtent l="0" t="0" r="6985" b="1270"/>
            <wp:docPr id="33" name="Resi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BF" w:rsidRPr="00645A56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645A56">
        <w:rPr>
          <w:rStyle w:val="SC180250"/>
          <w:bCs w:val="0"/>
        </w:rPr>
        <w:lastRenderedPageBreak/>
        <w:t>Bir menüden nasıl çıkarım?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Herhangi bir düzeydeyken menüyü kapatmak için, o özelliğe karşılık gelen düğmeye basın. Menü içinde bir düzey geri gitmek için </w:t>
      </w:r>
      <w:r w:rsidRPr="00645A56">
        <w:rPr>
          <w:rStyle w:val="SC180250"/>
          <w:bCs w:val="0"/>
        </w:rPr>
        <w:t>Çık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veya </w:t>
      </w:r>
      <w:r w:rsidRPr="00645A56">
        <w:rPr>
          <w:rStyle w:val="SC180250"/>
          <w:bCs w:val="0"/>
        </w:rPr>
        <w:t>Geri</w:t>
      </w:r>
      <w:r w:rsidRPr="00876CBF">
        <w:rPr>
          <w:rStyle w:val="SC180250"/>
          <w:b w:val="0"/>
          <w:bCs w:val="0"/>
        </w:rPr>
        <w:t xml:space="preserve"> </w:t>
      </w:r>
      <w:r w:rsidRPr="00876CBF">
        <w:rPr>
          <w:rStyle w:val="SC180250"/>
          <w:b w:val="0"/>
        </w:rPr>
        <w:t xml:space="preserve">yazılım tuşuna </w:t>
      </w:r>
      <w:r w:rsidR="00651253"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166370" cy="166370"/>
            <wp:effectExtent l="0" t="0" r="5080" b="5080"/>
            <wp:docPr id="34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CBF">
        <w:rPr>
          <w:rStyle w:val="SC180250"/>
          <w:b w:val="0"/>
        </w:rPr>
        <w:t>basın.</w:t>
      </w:r>
    </w:p>
    <w:p w:rsidR="00876CBF" w:rsidRPr="00E72524" w:rsidRDefault="009E5590" w:rsidP="00876CBF">
      <w:pPr>
        <w:autoSpaceDE w:val="0"/>
        <w:autoSpaceDN w:val="0"/>
        <w:adjustRightInd w:val="0"/>
        <w:spacing w:before="400" w:after="60" w:line="240" w:lineRule="auto"/>
        <w:rPr>
          <w:rStyle w:val="SC180250"/>
        </w:rPr>
      </w:pPr>
      <w:r>
        <w:rPr>
          <w:rStyle w:val="SC180250"/>
          <w:bCs w:val="0"/>
        </w:rPr>
        <w:t>15</w:t>
      </w:r>
      <w:r w:rsidR="00E72524" w:rsidRPr="00E72524">
        <w:rPr>
          <w:rStyle w:val="SC180250"/>
          <w:bCs w:val="0"/>
        </w:rPr>
        <w:t>-</w:t>
      </w:r>
      <w:r w:rsidR="00876CBF" w:rsidRPr="00E72524">
        <w:rPr>
          <w:rStyle w:val="SC180250"/>
          <w:bCs w:val="0"/>
        </w:rPr>
        <w:t xml:space="preserve"> İpuçları</w:t>
      </w:r>
    </w:p>
    <w:p w:rsidR="00876CBF" w:rsidRPr="00E72524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E72524">
        <w:rPr>
          <w:rStyle w:val="SC180250"/>
          <w:bCs w:val="0"/>
        </w:rPr>
        <w:t>Birden fazla aramayı nasıl takip edebilirim?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Hat düğmesi renkleri, arama durumunu belirtir ve birden fazla aramayla başa çıkmaya çalıştığınızda, duruma hakim olmanıza yardımcı olur: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Gelen arama: Yanıp sönen sarı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Bağlı arama: Sabit yeşil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Bekleyen arama: Yanıp sönen yeşil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 xml:space="preserve">Paylaşılan hat uzaktan kullanımda: Sabit kırmızı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ind w:left="360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•</w:t>
      </w:r>
      <w:r w:rsidRPr="00876CBF">
        <w:rPr>
          <w:rStyle w:val="SC180250"/>
          <w:b w:val="0"/>
        </w:rPr>
        <w:t>Paylaşılan hat uzaktan beklemede: Yanıp sönen kırmızı</w:t>
      </w:r>
    </w:p>
    <w:p w:rsidR="00876CBF" w:rsidRPr="004F358A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4F358A">
        <w:rPr>
          <w:rStyle w:val="SC180250"/>
          <w:bCs w:val="0"/>
        </w:rPr>
        <w:t>Zil sesini nasıl kaparım?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</w:rPr>
        <w:t xml:space="preserve">Telefon çalarken </w:t>
      </w:r>
      <w:r w:rsidRPr="00876CBF">
        <w:rPr>
          <w:rStyle w:val="SC180250"/>
          <w:b w:val="0"/>
          <w:bCs w:val="0"/>
        </w:rPr>
        <w:t xml:space="preserve">Ses Düzeyi </w:t>
      </w:r>
      <w:r w:rsidRPr="00876CBF">
        <w:rPr>
          <w:rStyle w:val="SC180250"/>
          <w:b w:val="0"/>
        </w:rPr>
        <w:t xml:space="preserve">çubuğunda bir kez aşağı doğru basın. </w:t>
      </w:r>
      <w:r w:rsidR="001527BB">
        <w:rPr>
          <w:rStyle w:val="SC180250"/>
          <w:b w:val="0"/>
        </w:rPr>
        <w:t xml:space="preserve">Veya </w:t>
      </w:r>
      <w:r w:rsidRPr="00876CBF">
        <w:rPr>
          <w:rStyle w:val="SC180250"/>
          <w:b w:val="0"/>
        </w:rPr>
        <w:t>Rahatsız Etmeyin (DND) özelliğini</w:t>
      </w:r>
      <w:r w:rsidR="001527BB">
        <w:rPr>
          <w:rStyle w:val="SC180250"/>
          <w:b w:val="0"/>
        </w:rPr>
        <w:t>n</w:t>
      </w:r>
      <w:r w:rsidRPr="00876CBF">
        <w:rPr>
          <w:rStyle w:val="SC180250"/>
          <w:b w:val="0"/>
        </w:rPr>
        <w:t xml:space="preserve"> telefonunuzda aktif hale getir</w:t>
      </w:r>
      <w:r w:rsidR="001527BB">
        <w:rPr>
          <w:rStyle w:val="SC180250"/>
          <w:b w:val="0"/>
        </w:rPr>
        <w:t>ilmesini sağlayın.</w:t>
      </w:r>
      <w:r w:rsidRPr="00876CBF">
        <w:rPr>
          <w:rStyle w:val="SC180250"/>
          <w:b w:val="0"/>
        </w:rPr>
        <w:t>Rahatsız Etmeyin, zil sesini kapar ve aramaları sesli postaya yönlendirir.</w:t>
      </w:r>
    </w:p>
    <w:p w:rsidR="00876CBF" w:rsidRPr="004F358A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4F358A">
        <w:rPr>
          <w:rStyle w:val="SC180250"/>
          <w:bCs w:val="0"/>
        </w:rPr>
        <w:t xml:space="preserve">Değiştir yazılım tuşu ne işe yarar? </w:t>
      </w:r>
    </w:p>
    <w:p w:rsidR="00876CBF" w:rsidRPr="00876CBF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</w:rPr>
      </w:pPr>
      <w:r w:rsidRPr="00876CBF">
        <w:rPr>
          <w:rStyle w:val="SC180250"/>
          <w:b w:val="0"/>
          <w:bCs w:val="0"/>
        </w:rPr>
        <w:t>Değiştir</w:t>
      </w:r>
      <w:r w:rsidRPr="00876CBF">
        <w:rPr>
          <w:rStyle w:val="SC180250"/>
          <w:b w:val="0"/>
        </w:rPr>
        <w:t>, aramalar arasında geçiş yapmanızı ve bir aktarımı veya konferansı bitirmeden önce her katılımcıya bireysel olarak danışmanızı sağlar.</w:t>
      </w:r>
    </w:p>
    <w:p w:rsidR="00876CBF" w:rsidRPr="004F358A" w:rsidRDefault="00876CBF" w:rsidP="00876CBF">
      <w:pPr>
        <w:autoSpaceDE w:val="0"/>
        <w:autoSpaceDN w:val="0"/>
        <w:adjustRightInd w:val="0"/>
        <w:spacing w:before="220" w:after="40" w:line="240" w:lineRule="auto"/>
        <w:rPr>
          <w:rStyle w:val="SC180250"/>
        </w:rPr>
      </w:pPr>
      <w:r w:rsidRPr="004F358A">
        <w:rPr>
          <w:rStyle w:val="SC180250"/>
          <w:bCs w:val="0"/>
        </w:rPr>
        <w:t xml:space="preserve">Hızlı aramalarımı nasıl ayarlarım? </w:t>
      </w:r>
    </w:p>
    <w:p w:rsidR="00876CBF" w:rsidRPr="006D4F2D" w:rsidRDefault="00876CBF" w:rsidP="00876CBF">
      <w:pPr>
        <w:autoSpaceDE w:val="0"/>
        <w:autoSpaceDN w:val="0"/>
        <w:adjustRightInd w:val="0"/>
        <w:spacing w:after="60" w:line="240" w:lineRule="auto"/>
        <w:rPr>
          <w:rStyle w:val="SC180250"/>
          <w:b w:val="0"/>
          <w:color w:val="auto"/>
        </w:rPr>
      </w:pPr>
      <w:r w:rsidRPr="006D4F2D">
        <w:rPr>
          <w:rStyle w:val="SC180250"/>
          <w:b w:val="0"/>
          <w:color w:val="auto"/>
        </w:rPr>
        <w:t xml:space="preserve">Hızlı aramaları ayarlamak ve telefonunuz için birçok özelliği ve ayarı özelleştirmek için, Cisco Unified CM Kullanıcı Seçenekleri web sayfalarına ulaşmak üzere bilgisayarınızda bir web tarayıcı kullanın. </w:t>
      </w:r>
    </w:p>
    <w:sectPr w:rsidR="00876CBF" w:rsidRPr="006D4F2D" w:rsidSect="00553A48">
      <w:footerReference w:type="defaul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CB" w:rsidRDefault="00876CCB" w:rsidP="002D677E">
      <w:pPr>
        <w:spacing w:after="0" w:line="240" w:lineRule="auto"/>
      </w:pPr>
      <w:r>
        <w:separator/>
      </w:r>
    </w:p>
  </w:endnote>
  <w:endnote w:type="continuationSeparator" w:id="0">
    <w:p w:rsidR="00876CCB" w:rsidRDefault="00876CCB" w:rsidP="002D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3A" w:rsidRDefault="0025419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253">
      <w:rPr>
        <w:noProof/>
      </w:rPr>
      <w:t>2</w:t>
    </w:r>
    <w:r>
      <w:rPr>
        <w:noProof/>
      </w:rPr>
      <w:fldChar w:fldCharType="end"/>
    </w:r>
  </w:p>
  <w:p w:rsidR="00920E3A" w:rsidRDefault="00920E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CB" w:rsidRDefault="00876CCB" w:rsidP="002D677E">
      <w:pPr>
        <w:spacing w:after="0" w:line="240" w:lineRule="auto"/>
      </w:pPr>
      <w:r>
        <w:separator/>
      </w:r>
    </w:p>
  </w:footnote>
  <w:footnote w:type="continuationSeparator" w:id="0">
    <w:p w:rsidR="00876CCB" w:rsidRDefault="00876CCB" w:rsidP="002D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177"/>
    <w:multiLevelType w:val="hybridMultilevel"/>
    <w:tmpl w:val="90825B5C"/>
    <w:lvl w:ilvl="0" w:tplc="597C5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43EE"/>
    <w:multiLevelType w:val="hybridMultilevel"/>
    <w:tmpl w:val="97EE26DA"/>
    <w:lvl w:ilvl="0" w:tplc="E724DD78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53"/>
    <w:rsid w:val="000307C9"/>
    <w:rsid w:val="000413B9"/>
    <w:rsid w:val="00066432"/>
    <w:rsid w:val="000716B6"/>
    <w:rsid w:val="000738BF"/>
    <w:rsid w:val="00085675"/>
    <w:rsid w:val="00087304"/>
    <w:rsid w:val="00096FE7"/>
    <w:rsid w:val="000B3366"/>
    <w:rsid w:val="000B6CCD"/>
    <w:rsid w:val="001275E9"/>
    <w:rsid w:val="00132702"/>
    <w:rsid w:val="001527BB"/>
    <w:rsid w:val="00170B21"/>
    <w:rsid w:val="001B6383"/>
    <w:rsid w:val="001D3403"/>
    <w:rsid w:val="001D4C8E"/>
    <w:rsid w:val="00230967"/>
    <w:rsid w:val="002454C5"/>
    <w:rsid w:val="00254199"/>
    <w:rsid w:val="002D677E"/>
    <w:rsid w:val="00310FAF"/>
    <w:rsid w:val="0031768E"/>
    <w:rsid w:val="003248D2"/>
    <w:rsid w:val="00330386"/>
    <w:rsid w:val="00334FB3"/>
    <w:rsid w:val="00340E40"/>
    <w:rsid w:val="00380B95"/>
    <w:rsid w:val="003F5505"/>
    <w:rsid w:val="00431B3D"/>
    <w:rsid w:val="00475A44"/>
    <w:rsid w:val="00480180"/>
    <w:rsid w:val="004C4D2B"/>
    <w:rsid w:val="004F358A"/>
    <w:rsid w:val="00553A48"/>
    <w:rsid w:val="005A17C5"/>
    <w:rsid w:val="005E1B18"/>
    <w:rsid w:val="005E6B02"/>
    <w:rsid w:val="005F38BB"/>
    <w:rsid w:val="006206D4"/>
    <w:rsid w:val="00621D1D"/>
    <w:rsid w:val="006459C9"/>
    <w:rsid w:val="00645A56"/>
    <w:rsid w:val="00651253"/>
    <w:rsid w:val="00690E7A"/>
    <w:rsid w:val="006C69AD"/>
    <w:rsid w:val="006D4F2D"/>
    <w:rsid w:val="006F09BC"/>
    <w:rsid w:val="006F2F0B"/>
    <w:rsid w:val="007102BA"/>
    <w:rsid w:val="00790CF7"/>
    <w:rsid w:val="0079661A"/>
    <w:rsid w:val="007B2D8F"/>
    <w:rsid w:val="007C6437"/>
    <w:rsid w:val="007D6BFA"/>
    <w:rsid w:val="00842CAE"/>
    <w:rsid w:val="00857E4F"/>
    <w:rsid w:val="00876CBF"/>
    <w:rsid w:val="00876CCB"/>
    <w:rsid w:val="00891B84"/>
    <w:rsid w:val="00892395"/>
    <w:rsid w:val="008A2E96"/>
    <w:rsid w:val="008B73BE"/>
    <w:rsid w:val="00920E3A"/>
    <w:rsid w:val="0092461B"/>
    <w:rsid w:val="00926054"/>
    <w:rsid w:val="00935EA0"/>
    <w:rsid w:val="00936117"/>
    <w:rsid w:val="00942E08"/>
    <w:rsid w:val="00957664"/>
    <w:rsid w:val="009D2707"/>
    <w:rsid w:val="009E2054"/>
    <w:rsid w:val="009E5590"/>
    <w:rsid w:val="00AA4A2B"/>
    <w:rsid w:val="00AB756A"/>
    <w:rsid w:val="00AD7CA2"/>
    <w:rsid w:val="00B2682B"/>
    <w:rsid w:val="00B320C6"/>
    <w:rsid w:val="00B32EF4"/>
    <w:rsid w:val="00B3714C"/>
    <w:rsid w:val="00B5008D"/>
    <w:rsid w:val="00B51DE2"/>
    <w:rsid w:val="00B52F0F"/>
    <w:rsid w:val="00B7619B"/>
    <w:rsid w:val="00B9747E"/>
    <w:rsid w:val="00BB7791"/>
    <w:rsid w:val="00BD1852"/>
    <w:rsid w:val="00C02318"/>
    <w:rsid w:val="00C2225A"/>
    <w:rsid w:val="00C2770D"/>
    <w:rsid w:val="00C31DC5"/>
    <w:rsid w:val="00C46D2B"/>
    <w:rsid w:val="00C56E52"/>
    <w:rsid w:val="00C71EA1"/>
    <w:rsid w:val="00C962E6"/>
    <w:rsid w:val="00CA1333"/>
    <w:rsid w:val="00CA1877"/>
    <w:rsid w:val="00CD1C24"/>
    <w:rsid w:val="00D422FF"/>
    <w:rsid w:val="00D8313E"/>
    <w:rsid w:val="00DE03D7"/>
    <w:rsid w:val="00DE44F6"/>
    <w:rsid w:val="00DE7D09"/>
    <w:rsid w:val="00E02F09"/>
    <w:rsid w:val="00E12129"/>
    <w:rsid w:val="00E25577"/>
    <w:rsid w:val="00E4630A"/>
    <w:rsid w:val="00E56172"/>
    <w:rsid w:val="00E72524"/>
    <w:rsid w:val="00E77516"/>
    <w:rsid w:val="00EB1849"/>
    <w:rsid w:val="00EB6D8B"/>
    <w:rsid w:val="00ED5CFE"/>
    <w:rsid w:val="00EF38DB"/>
    <w:rsid w:val="00F17A7E"/>
    <w:rsid w:val="00F27D22"/>
    <w:rsid w:val="00F37D84"/>
    <w:rsid w:val="00F56FFC"/>
    <w:rsid w:val="00F62F0C"/>
    <w:rsid w:val="00F9099D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4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66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C180250">
    <w:name w:val="SC180250"/>
    <w:uiPriority w:val="99"/>
    <w:rsid w:val="00066432"/>
    <w:rPr>
      <w:b/>
      <w:bCs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6643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65592">
    <w:name w:val="SP65592"/>
    <w:basedOn w:val="Default"/>
    <w:next w:val="Default"/>
    <w:uiPriority w:val="99"/>
    <w:rsid w:val="008A2E96"/>
    <w:rPr>
      <w:color w:val="auto"/>
    </w:rPr>
  </w:style>
  <w:style w:type="paragraph" w:customStyle="1" w:styleId="SP65555">
    <w:name w:val="SP65555"/>
    <w:basedOn w:val="Default"/>
    <w:next w:val="Default"/>
    <w:uiPriority w:val="99"/>
    <w:rsid w:val="008A2E96"/>
    <w:rPr>
      <w:color w:val="auto"/>
    </w:rPr>
  </w:style>
  <w:style w:type="character" w:customStyle="1" w:styleId="SC180281">
    <w:name w:val="SC180281"/>
    <w:uiPriority w:val="99"/>
    <w:rsid w:val="008A2E96"/>
    <w:rPr>
      <w:b/>
      <w:bCs/>
      <w:color w:val="000000"/>
      <w:sz w:val="19"/>
      <w:szCs w:val="19"/>
    </w:rPr>
  </w:style>
  <w:style w:type="paragraph" w:customStyle="1" w:styleId="SP65537">
    <w:name w:val="SP65537"/>
    <w:basedOn w:val="Default"/>
    <w:next w:val="Default"/>
    <w:uiPriority w:val="99"/>
    <w:rsid w:val="008A2E96"/>
    <w:rPr>
      <w:color w:val="auto"/>
    </w:rPr>
  </w:style>
  <w:style w:type="character" w:customStyle="1" w:styleId="SC180284">
    <w:name w:val="SC180284"/>
    <w:uiPriority w:val="99"/>
    <w:rsid w:val="008A2E96"/>
    <w:rPr>
      <w:b/>
      <w:bCs/>
      <w:color w:val="000000"/>
      <w:sz w:val="44"/>
      <w:szCs w:val="44"/>
    </w:rPr>
  </w:style>
  <w:style w:type="character" w:customStyle="1" w:styleId="SC180229">
    <w:name w:val="SC180229"/>
    <w:uiPriority w:val="99"/>
    <w:rsid w:val="008A2E96"/>
    <w:rPr>
      <w:b/>
      <w:bCs/>
      <w:color w:val="000000"/>
      <w:sz w:val="36"/>
      <w:szCs w:val="36"/>
    </w:rPr>
  </w:style>
  <w:style w:type="paragraph" w:customStyle="1" w:styleId="SP65544">
    <w:name w:val="SP65544"/>
    <w:basedOn w:val="Default"/>
    <w:next w:val="Default"/>
    <w:uiPriority w:val="99"/>
    <w:rsid w:val="008A2E96"/>
    <w:rPr>
      <w:color w:val="auto"/>
    </w:rPr>
  </w:style>
  <w:style w:type="character" w:customStyle="1" w:styleId="SC180248">
    <w:name w:val="SC180248"/>
    <w:uiPriority w:val="99"/>
    <w:rsid w:val="008A2E96"/>
    <w:rPr>
      <w:b/>
      <w:bCs/>
      <w:color w:val="000000"/>
      <w:sz w:val="20"/>
      <w:szCs w:val="20"/>
    </w:rPr>
  </w:style>
  <w:style w:type="paragraph" w:customStyle="1" w:styleId="SP65549">
    <w:name w:val="SP65549"/>
    <w:basedOn w:val="Default"/>
    <w:next w:val="Default"/>
    <w:uiPriority w:val="99"/>
    <w:rsid w:val="008A2E96"/>
    <w:rPr>
      <w:color w:val="auto"/>
    </w:rPr>
  </w:style>
  <w:style w:type="paragraph" w:customStyle="1" w:styleId="SP65546">
    <w:name w:val="SP65546"/>
    <w:basedOn w:val="Default"/>
    <w:next w:val="Default"/>
    <w:uiPriority w:val="99"/>
    <w:rsid w:val="008A2E96"/>
    <w:rPr>
      <w:color w:val="auto"/>
    </w:rPr>
  </w:style>
  <w:style w:type="paragraph" w:styleId="stbilgi">
    <w:name w:val="header"/>
    <w:basedOn w:val="Normal"/>
    <w:link w:val="stbilgiChar"/>
    <w:uiPriority w:val="99"/>
    <w:semiHidden/>
    <w:unhideWhenUsed/>
    <w:rsid w:val="002D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677E"/>
  </w:style>
  <w:style w:type="paragraph" w:styleId="Altbilgi">
    <w:name w:val="footer"/>
    <w:basedOn w:val="Normal"/>
    <w:link w:val="AltbilgiChar"/>
    <w:uiPriority w:val="99"/>
    <w:unhideWhenUsed/>
    <w:rsid w:val="002D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77E"/>
  </w:style>
  <w:style w:type="character" w:customStyle="1" w:styleId="SC110669">
    <w:name w:val="SC110669"/>
    <w:uiPriority w:val="99"/>
    <w:rsid w:val="00475A44"/>
    <w:rPr>
      <w:b/>
      <w:bCs/>
      <w:color w:val="000000"/>
      <w:sz w:val="26"/>
      <w:szCs w:val="26"/>
    </w:rPr>
  </w:style>
  <w:style w:type="character" w:customStyle="1" w:styleId="SC73753">
    <w:name w:val="SC73753"/>
    <w:uiPriority w:val="99"/>
    <w:rsid w:val="00475A44"/>
    <w:rPr>
      <w:b/>
      <w:bCs/>
      <w:color w:val="000000"/>
      <w:sz w:val="28"/>
      <w:szCs w:val="28"/>
    </w:rPr>
  </w:style>
  <w:style w:type="paragraph" w:styleId="ListeParagraf">
    <w:name w:val="List Paragraph"/>
    <w:basedOn w:val="Normal"/>
    <w:uiPriority w:val="34"/>
    <w:qFormat/>
    <w:rsid w:val="00475A44"/>
    <w:pPr>
      <w:ind w:left="720"/>
      <w:contextualSpacing/>
    </w:pPr>
  </w:style>
  <w:style w:type="character" w:customStyle="1" w:styleId="SC110632">
    <w:name w:val="SC110632"/>
    <w:uiPriority w:val="99"/>
    <w:rsid w:val="00475A44"/>
    <w:rPr>
      <w:b/>
      <w:bCs/>
      <w:color w:val="000000"/>
      <w:sz w:val="16"/>
      <w:szCs w:val="16"/>
    </w:rPr>
  </w:style>
  <w:style w:type="character" w:customStyle="1" w:styleId="SC110656">
    <w:name w:val="SC110656"/>
    <w:uiPriority w:val="99"/>
    <w:rsid w:val="00876CBF"/>
    <w:rPr>
      <w:b/>
      <w:bCs/>
      <w:color w:val="000000"/>
      <w:sz w:val="42"/>
      <w:szCs w:val="42"/>
    </w:rPr>
  </w:style>
  <w:style w:type="character" w:customStyle="1" w:styleId="SC110672">
    <w:name w:val="SC110672"/>
    <w:uiPriority w:val="99"/>
    <w:rsid w:val="00876CBF"/>
    <w:rPr>
      <w:b/>
      <w:bCs/>
      <w:color w:val="000000"/>
      <w:sz w:val="34"/>
      <w:szCs w:val="34"/>
    </w:rPr>
  </w:style>
  <w:style w:type="character" w:customStyle="1" w:styleId="SC110597">
    <w:name w:val="SC110597"/>
    <w:uiPriority w:val="99"/>
    <w:rsid w:val="00876CBF"/>
    <w:rPr>
      <w:b/>
      <w:bCs/>
      <w:color w:val="000000"/>
      <w:sz w:val="18"/>
      <w:szCs w:val="18"/>
    </w:rPr>
  </w:style>
  <w:style w:type="paragraph" w:customStyle="1" w:styleId="SP77938">
    <w:name w:val="SP77938"/>
    <w:basedOn w:val="Default"/>
    <w:next w:val="Default"/>
    <w:uiPriority w:val="99"/>
    <w:rsid w:val="00876CB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4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66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C180250">
    <w:name w:val="SC180250"/>
    <w:uiPriority w:val="99"/>
    <w:rsid w:val="00066432"/>
    <w:rPr>
      <w:b/>
      <w:bCs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6643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65592">
    <w:name w:val="SP65592"/>
    <w:basedOn w:val="Default"/>
    <w:next w:val="Default"/>
    <w:uiPriority w:val="99"/>
    <w:rsid w:val="008A2E96"/>
    <w:rPr>
      <w:color w:val="auto"/>
    </w:rPr>
  </w:style>
  <w:style w:type="paragraph" w:customStyle="1" w:styleId="SP65555">
    <w:name w:val="SP65555"/>
    <w:basedOn w:val="Default"/>
    <w:next w:val="Default"/>
    <w:uiPriority w:val="99"/>
    <w:rsid w:val="008A2E96"/>
    <w:rPr>
      <w:color w:val="auto"/>
    </w:rPr>
  </w:style>
  <w:style w:type="character" w:customStyle="1" w:styleId="SC180281">
    <w:name w:val="SC180281"/>
    <w:uiPriority w:val="99"/>
    <w:rsid w:val="008A2E96"/>
    <w:rPr>
      <w:b/>
      <w:bCs/>
      <w:color w:val="000000"/>
      <w:sz w:val="19"/>
      <w:szCs w:val="19"/>
    </w:rPr>
  </w:style>
  <w:style w:type="paragraph" w:customStyle="1" w:styleId="SP65537">
    <w:name w:val="SP65537"/>
    <w:basedOn w:val="Default"/>
    <w:next w:val="Default"/>
    <w:uiPriority w:val="99"/>
    <w:rsid w:val="008A2E96"/>
    <w:rPr>
      <w:color w:val="auto"/>
    </w:rPr>
  </w:style>
  <w:style w:type="character" w:customStyle="1" w:styleId="SC180284">
    <w:name w:val="SC180284"/>
    <w:uiPriority w:val="99"/>
    <w:rsid w:val="008A2E96"/>
    <w:rPr>
      <w:b/>
      <w:bCs/>
      <w:color w:val="000000"/>
      <w:sz w:val="44"/>
      <w:szCs w:val="44"/>
    </w:rPr>
  </w:style>
  <w:style w:type="character" w:customStyle="1" w:styleId="SC180229">
    <w:name w:val="SC180229"/>
    <w:uiPriority w:val="99"/>
    <w:rsid w:val="008A2E96"/>
    <w:rPr>
      <w:b/>
      <w:bCs/>
      <w:color w:val="000000"/>
      <w:sz w:val="36"/>
      <w:szCs w:val="36"/>
    </w:rPr>
  </w:style>
  <w:style w:type="paragraph" w:customStyle="1" w:styleId="SP65544">
    <w:name w:val="SP65544"/>
    <w:basedOn w:val="Default"/>
    <w:next w:val="Default"/>
    <w:uiPriority w:val="99"/>
    <w:rsid w:val="008A2E96"/>
    <w:rPr>
      <w:color w:val="auto"/>
    </w:rPr>
  </w:style>
  <w:style w:type="character" w:customStyle="1" w:styleId="SC180248">
    <w:name w:val="SC180248"/>
    <w:uiPriority w:val="99"/>
    <w:rsid w:val="008A2E96"/>
    <w:rPr>
      <w:b/>
      <w:bCs/>
      <w:color w:val="000000"/>
      <w:sz w:val="20"/>
      <w:szCs w:val="20"/>
    </w:rPr>
  </w:style>
  <w:style w:type="paragraph" w:customStyle="1" w:styleId="SP65549">
    <w:name w:val="SP65549"/>
    <w:basedOn w:val="Default"/>
    <w:next w:val="Default"/>
    <w:uiPriority w:val="99"/>
    <w:rsid w:val="008A2E96"/>
    <w:rPr>
      <w:color w:val="auto"/>
    </w:rPr>
  </w:style>
  <w:style w:type="paragraph" w:customStyle="1" w:styleId="SP65546">
    <w:name w:val="SP65546"/>
    <w:basedOn w:val="Default"/>
    <w:next w:val="Default"/>
    <w:uiPriority w:val="99"/>
    <w:rsid w:val="008A2E96"/>
    <w:rPr>
      <w:color w:val="auto"/>
    </w:rPr>
  </w:style>
  <w:style w:type="paragraph" w:styleId="stbilgi">
    <w:name w:val="header"/>
    <w:basedOn w:val="Normal"/>
    <w:link w:val="stbilgiChar"/>
    <w:uiPriority w:val="99"/>
    <w:semiHidden/>
    <w:unhideWhenUsed/>
    <w:rsid w:val="002D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677E"/>
  </w:style>
  <w:style w:type="paragraph" w:styleId="Altbilgi">
    <w:name w:val="footer"/>
    <w:basedOn w:val="Normal"/>
    <w:link w:val="AltbilgiChar"/>
    <w:uiPriority w:val="99"/>
    <w:unhideWhenUsed/>
    <w:rsid w:val="002D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77E"/>
  </w:style>
  <w:style w:type="character" w:customStyle="1" w:styleId="SC110669">
    <w:name w:val="SC110669"/>
    <w:uiPriority w:val="99"/>
    <w:rsid w:val="00475A44"/>
    <w:rPr>
      <w:b/>
      <w:bCs/>
      <w:color w:val="000000"/>
      <w:sz w:val="26"/>
      <w:szCs w:val="26"/>
    </w:rPr>
  </w:style>
  <w:style w:type="character" w:customStyle="1" w:styleId="SC73753">
    <w:name w:val="SC73753"/>
    <w:uiPriority w:val="99"/>
    <w:rsid w:val="00475A44"/>
    <w:rPr>
      <w:b/>
      <w:bCs/>
      <w:color w:val="000000"/>
      <w:sz w:val="28"/>
      <w:szCs w:val="28"/>
    </w:rPr>
  </w:style>
  <w:style w:type="paragraph" w:styleId="ListeParagraf">
    <w:name w:val="List Paragraph"/>
    <w:basedOn w:val="Normal"/>
    <w:uiPriority w:val="34"/>
    <w:qFormat/>
    <w:rsid w:val="00475A44"/>
    <w:pPr>
      <w:ind w:left="720"/>
      <w:contextualSpacing/>
    </w:pPr>
  </w:style>
  <w:style w:type="character" w:customStyle="1" w:styleId="SC110632">
    <w:name w:val="SC110632"/>
    <w:uiPriority w:val="99"/>
    <w:rsid w:val="00475A44"/>
    <w:rPr>
      <w:b/>
      <w:bCs/>
      <w:color w:val="000000"/>
      <w:sz w:val="16"/>
      <w:szCs w:val="16"/>
    </w:rPr>
  </w:style>
  <w:style w:type="character" w:customStyle="1" w:styleId="SC110656">
    <w:name w:val="SC110656"/>
    <w:uiPriority w:val="99"/>
    <w:rsid w:val="00876CBF"/>
    <w:rPr>
      <w:b/>
      <w:bCs/>
      <w:color w:val="000000"/>
      <w:sz w:val="42"/>
      <w:szCs w:val="42"/>
    </w:rPr>
  </w:style>
  <w:style w:type="character" w:customStyle="1" w:styleId="SC110672">
    <w:name w:val="SC110672"/>
    <w:uiPriority w:val="99"/>
    <w:rsid w:val="00876CBF"/>
    <w:rPr>
      <w:b/>
      <w:bCs/>
      <w:color w:val="000000"/>
      <w:sz w:val="34"/>
      <w:szCs w:val="34"/>
    </w:rPr>
  </w:style>
  <w:style w:type="character" w:customStyle="1" w:styleId="SC110597">
    <w:name w:val="SC110597"/>
    <w:uiPriority w:val="99"/>
    <w:rsid w:val="00876CBF"/>
    <w:rPr>
      <w:b/>
      <w:bCs/>
      <w:color w:val="000000"/>
      <w:sz w:val="18"/>
      <w:szCs w:val="18"/>
    </w:rPr>
  </w:style>
  <w:style w:type="paragraph" w:customStyle="1" w:styleId="SP77938">
    <w:name w:val="SP77938"/>
    <w:basedOn w:val="Default"/>
    <w:next w:val="Default"/>
    <w:uiPriority w:val="99"/>
    <w:rsid w:val="00876CB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7.png"/><Relationship Id="rId21" Type="http://schemas.openxmlformats.org/officeDocument/2006/relationships/oleObject" Target="embeddings/oleObject6.bin"/><Relationship Id="rId34" Type="http://schemas.openxmlformats.org/officeDocument/2006/relationships/image" Target="media/image13.png"/><Relationship Id="rId42" Type="http://schemas.openxmlformats.org/officeDocument/2006/relationships/image" Target="media/image20.png"/><Relationship Id="rId47" Type="http://schemas.openxmlformats.org/officeDocument/2006/relationships/image" Target="media/image25.emf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image" Target="media/image14.png"/><Relationship Id="rId49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image" Target="media/image21.png"/><Relationship Id="rId48" Type="http://schemas.openxmlformats.org/officeDocument/2006/relationships/image" Target="media/image26.emf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image" Target="media/image7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37483\Desktop\Cisco%20Unified%20IP%20Telefon%206945-14.03.2013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DD1BD-484C-46F7-97D9-3B1C2D55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Cisco Unified IP Telefon 6945-14.03.2013</Template>
  <TotalTime>0</TotalTime>
  <Pages>9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BAKIR</dc:creator>
  <cp:lastModifiedBy>İsmail BAKIR</cp:lastModifiedBy>
  <cp:revision>1</cp:revision>
  <dcterms:created xsi:type="dcterms:W3CDTF">2013-05-03T14:50:00Z</dcterms:created>
  <dcterms:modified xsi:type="dcterms:W3CDTF">2013-05-03T14:50:00Z</dcterms:modified>
</cp:coreProperties>
</file>