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ACE" w:rsidRPr="004702A9" w:rsidRDefault="003D4ACE" w:rsidP="003D4AC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center"/>
        <w:rPr>
          <w:rFonts w:ascii="Times New Roman" w:eastAsia="Times New Roman" w:hAnsi="Times New Roman" w:cs="Times New Roman"/>
          <w:b/>
          <w:bCs/>
          <w:caps/>
          <w:sz w:val="28"/>
          <w:szCs w:val="20"/>
          <w:lang w:val="en-GB" w:eastAsia="en-US"/>
        </w:rPr>
      </w:pPr>
      <w:r w:rsidRPr="004702A9">
        <w:rPr>
          <w:rFonts w:ascii="Times New Roman" w:eastAsia="Times New Roman" w:hAnsi="Times New Roman" w:cs="Times New Roman"/>
          <w:b/>
          <w:bCs/>
          <w:caps/>
          <w:sz w:val="28"/>
          <w:szCs w:val="20"/>
          <w:lang w:val="en-GB" w:eastAsia="en-US"/>
        </w:rPr>
        <w:t>ARŞİV HAVA FOTOĞRAFLARINDAN ORTOFOTO ÜRETİMİ</w:t>
      </w:r>
    </w:p>
    <w:p w:rsidR="003D4ACE" w:rsidRPr="004702A9" w:rsidRDefault="003D4ACE" w:rsidP="003D4AC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center"/>
        <w:rPr>
          <w:rFonts w:ascii="Times New Roman" w:eastAsia="Times New Roman" w:hAnsi="Times New Roman" w:cs="Times New Roman"/>
          <w:b/>
          <w:bCs/>
          <w:caps/>
          <w:sz w:val="28"/>
          <w:szCs w:val="20"/>
          <w:lang w:val="en-GB" w:eastAsia="en-US"/>
        </w:rPr>
      </w:pPr>
    </w:p>
    <w:p w:rsidR="003D4ACE" w:rsidRPr="004702A9" w:rsidRDefault="003D4ACE" w:rsidP="003D4AC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center"/>
        <w:rPr>
          <w:rFonts w:ascii="Times New Roman" w:eastAsia="Times New Roman" w:hAnsi="Times New Roman" w:cs="Times New Roman"/>
          <w:bCs/>
          <w:i/>
          <w:caps/>
          <w:sz w:val="28"/>
          <w:szCs w:val="20"/>
          <w:lang w:val="en-GB" w:eastAsia="en-US"/>
        </w:rPr>
      </w:pPr>
      <w:r w:rsidRPr="004702A9">
        <w:rPr>
          <w:rFonts w:ascii="Times New Roman" w:eastAsia="Times New Roman" w:hAnsi="Times New Roman" w:cs="Times New Roman"/>
          <w:b/>
          <w:bCs/>
          <w:caps/>
          <w:sz w:val="28"/>
          <w:szCs w:val="20"/>
          <w:lang w:val="en-GB" w:eastAsia="en-US"/>
        </w:rPr>
        <w:t xml:space="preserve"> </w:t>
      </w:r>
      <w:proofErr w:type="spellStart"/>
      <w:r w:rsidR="00391383">
        <w:rPr>
          <w:rFonts w:ascii="Times New Roman" w:eastAsia="Times New Roman" w:hAnsi="Times New Roman" w:cs="Times New Roman"/>
          <w:bCs/>
          <w:i/>
          <w:sz w:val="24"/>
          <w:szCs w:val="20"/>
          <w:lang w:val="en-GB" w:eastAsia="en-US"/>
        </w:rPr>
        <w:t>Metin</w:t>
      </w:r>
      <w:proofErr w:type="spellEnd"/>
      <w:r w:rsidR="00391383">
        <w:rPr>
          <w:rFonts w:ascii="Times New Roman" w:eastAsia="Times New Roman" w:hAnsi="Times New Roman" w:cs="Times New Roman"/>
          <w:bCs/>
          <w:i/>
          <w:sz w:val="24"/>
          <w:szCs w:val="20"/>
          <w:lang w:val="en-GB" w:eastAsia="en-US"/>
        </w:rPr>
        <w:t xml:space="preserve"> SOYLU</w:t>
      </w:r>
      <w:r w:rsidR="00391383">
        <w:rPr>
          <w:rFonts w:ascii="Times New Roman" w:eastAsia="Times New Roman" w:hAnsi="Times New Roman" w:cs="Times New Roman"/>
          <w:bCs/>
          <w:i/>
          <w:caps/>
          <w:sz w:val="24"/>
          <w:szCs w:val="20"/>
          <w:vertAlign w:val="superscript"/>
          <w:lang w:val="en-GB" w:eastAsia="en-US"/>
        </w:rPr>
        <w:t>1</w:t>
      </w:r>
      <w:r w:rsidRPr="004702A9">
        <w:rPr>
          <w:rFonts w:ascii="Times New Roman" w:eastAsia="Times New Roman" w:hAnsi="Times New Roman" w:cs="Times New Roman"/>
          <w:bCs/>
          <w:i/>
          <w:caps/>
          <w:sz w:val="24"/>
          <w:szCs w:val="20"/>
          <w:lang w:val="en-GB" w:eastAsia="en-US"/>
        </w:rPr>
        <w:t xml:space="preserve">, </w:t>
      </w:r>
      <w:proofErr w:type="spellStart"/>
      <w:r>
        <w:rPr>
          <w:rFonts w:ascii="Times New Roman" w:eastAsia="Times New Roman" w:hAnsi="Times New Roman" w:cs="Times New Roman"/>
          <w:bCs/>
          <w:i/>
          <w:sz w:val="24"/>
          <w:szCs w:val="20"/>
          <w:lang w:val="en-GB" w:eastAsia="en-US"/>
        </w:rPr>
        <w:t>Sedat</w:t>
      </w:r>
      <w:proofErr w:type="spellEnd"/>
      <w:r w:rsidRPr="004702A9">
        <w:rPr>
          <w:rFonts w:ascii="Times New Roman" w:eastAsia="Times New Roman" w:hAnsi="Times New Roman" w:cs="Times New Roman"/>
          <w:bCs/>
          <w:i/>
          <w:caps/>
          <w:sz w:val="24"/>
          <w:szCs w:val="20"/>
          <w:lang w:val="en-GB" w:eastAsia="en-US"/>
        </w:rPr>
        <w:t xml:space="preserve"> Bakıcı</w:t>
      </w:r>
      <w:r w:rsidRPr="004702A9">
        <w:rPr>
          <w:rFonts w:ascii="Times New Roman" w:eastAsia="Times New Roman" w:hAnsi="Times New Roman" w:cs="Times New Roman"/>
          <w:bCs/>
          <w:i/>
          <w:caps/>
          <w:sz w:val="24"/>
          <w:szCs w:val="20"/>
          <w:vertAlign w:val="superscript"/>
          <w:lang w:val="en-GB" w:eastAsia="en-US"/>
        </w:rPr>
        <w:t>2</w:t>
      </w:r>
      <w:r w:rsidR="00391383" w:rsidRPr="00391383">
        <w:rPr>
          <w:rFonts w:ascii="Times New Roman" w:eastAsia="Times New Roman" w:hAnsi="Times New Roman" w:cs="Times New Roman"/>
          <w:bCs/>
          <w:i/>
          <w:sz w:val="24"/>
          <w:szCs w:val="20"/>
          <w:lang w:val="en-GB" w:eastAsia="en-US"/>
        </w:rPr>
        <w:t xml:space="preserve"> </w:t>
      </w:r>
      <w:proofErr w:type="spellStart"/>
      <w:r w:rsidR="00391383" w:rsidRPr="004702A9">
        <w:rPr>
          <w:rFonts w:ascii="Times New Roman" w:eastAsia="Times New Roman" w:hAnsi="Times New Roman" w:cs="Times New Roman"/>
          <w:bCs/>
          <w:i/>
          <w:sz w:val="24"/>
          <w:szCs w:val="20"/>
          <w:lang w:val="en-GB" w:eastAsia="en-US"/>
        </w:rPr>
        <w:t>B</w:t>
      </w:r>
      <w:r w:rsidR="00391383">
        <w:rPr>
          <w:rFonts w:ascii="Times New Roman" w:eastAsia="Times New Roman" w:hAnsi="Times New Roman" w:cs="Times New Roman"/>
          <w:bCs/>
          <w:i/>
          <w:sz w:val="24"/>
          <w:szCs w:val="20"/>
          <w:lang w:val="en-GB" w:eastAsia="en-US"/>
        </w:rPr>
        <w:t>ilal</w:t>
      </w:r>
      <w:proofErr w:type="spellEnd"/>
      <w:r w:rsidR="00391383" w:rsidRPr="004702A9">
        <w:rPr>
          <w:rFonts w:ascii="Times New Roman" w:eastAsia="Times New Roman" w:hAnsi="Times New Roman" w:cs="Times New Roman"/>
          <w:bCs/>
          <w:i/>
          <w:caps/>
          <w:sz w:val="24"/>
          <w:szCs w:val="20"/>
          <w:lang w:val="en-GB" w:eastAsia="en-US"/>
        </w:rPr>
        <w:t xml:space="preserve"> Erke</w:t>
      </w:r>
      <w:r w:rsidR="00391383">
        <w:rPr>
          <w:rFonts w:ascii="Times New Roman" w:eastAsia="Times New Roman" w:hAnsi="Times New Roman" w:cs="Times New Roman"/>
          <w:bCs/>
          <w:i/>
          <w:caps/>
          <w:sz w:val="24"/>
          <w:szCs w:val="20"/>
          <w:lang w:val="en-GB" w:eastAsia="en-US"/>
        </w:rPr>
        <w:t>k</w:t>
      </w:r>
      <w:r w:rsidR="00391383">
        <w:rPr>
          <w:rFonts w:ascii="Times New Roman" w:eastAsia="Times New Roman" w:hAnsi="Times New Roman" w:cs="Times New Roman"/>
          <w:bCs/>
          <w:i/>
          <w:caps/>
          <w:sz w:val="24"/>
          <w:szCs w:val="20"/>
          <w:vertAlign w:val="superscript"/>
          <w:lang w:val="en-GB" w:eastAsia="en-US"/>
        </w:rPr>
        <w:t>3</w:t>
      </w:r>
      <w:r w:rsidRPr="004702A9">
        <w:rPr>
          <w:rFonts w:ascii="Times New Roman" w:eastAsia="Times New Roman" w:hAnsi="Times New Roman" w:cs="Times New Roman"/>
          <w:bCs/>
          <w:i/>
          <w:caps/>
          <w:sz w:val="24"/>
          <w:szCs w:val="20"/>
          <w:lang w:val="en-GB" w:eastAsia="en-US"/>
        </w:rPr>
        <w:t xml:space="preserve">, </w:t>
      </w:r>
      <w:proofErr w:type="spellStart"/>
      <w:r w:rsidRPr="004702A9">
        <w:rPr>
          <w:rFonts w:ascii="Times New Roman" w:eastAsia="Times New Roman" w:hAnsi="Times New Roman" w:cs="Times New Roman"/>
          <w:bCs/>
          <w:i/>
          <w:sz w:val="24"/>
          <w:szCs w:val="20"/>
          <w:lang w:val="en-GB" w:eastAsia="en-US"/>
        </w:rPr>
        <w:t>L</w:t>
      </w:r>
      <w:r>
        <w:rPr>
          <w:rFonts w:ascii="Times New Roman" w:eastAsia="Times New Roman" w:hAnsi="Times New Roman" w:cs="Times New Roman"/>
          <w:bCs/>
          <w:i/>
          <w:sz w:val="24"/>
          <w:szCs w:val="20"/>
          <w:lang w:val="en-GB" w:eastAsia="en-US"/>
        </w:rPr>
        <w:t>event</w:t>
      </w:r>
      <w:proofErr w:type="spellEnd"/>
      <w:r w:rsidRPr="004702A9">
        <w:rPr>
          <w:rFonts w:ascii="Times New Roman" w:eastAsia="Times New Roman" w:hAnsi="Times New Roman" w:cs="Times New Roman"/>
          <w:bCs/>
          <w:i/>
          <w:caps/>
          <w:sz w:val="24"/>
          <w:szCs w:val="20"/>
          <w:lang w:val="en-GB" w:eastAsia="en-US"/>
        </w:rPr>
        <w:t xml:space="preserve"> Özmüş</w:t>
      </w:r>
      <w:r w:rsidR="00391383">
        <w:rPr>
          <w:rFonts w:ascii="Times New Roman" w:eastAsia="Times New Roman" w:hAnsi="Times New Roman" w:cs="Times New Roman"/>
          <w:bCs/>
          <w:i/>
          <w:caps/>
          <w:sz w:val="24"/>
          <w:szCs w:val="20"/>
          <w:vertAlign w:val="superscript"/>
          <w:lang w:val="en-GB" w:eastAsia="en-US"/>
        </w:rPr>
        <w:t>4</w:t>
      </w:r>
    </w:p>
    <w:p w:rsidR="003D4ACE" w:rsidRPr="000A2403" w:rsidRDefault="003D4ACE" w:rsidP="003D4ACE">
      <w:pPr>
        <w:pStyle w:val="Author"/>
        <w:rPr>
          <w:sz w:val="20"/>
          <w:vertAlign w:val="superscript"/>
          <w:lang w:val="tr-TR"/>
        </w:rPr>
      </w:pPr>
    </w:p>
    <w:p w:rsidR="00391383" w:rsidRPr="005C2DCD" w:rsidRDefault="00391383" w:rsidP="00391383">
      <w:pPr>
        <w:pStyle w:val="Affiliation"/>
        <w:rPr>
          <w:i/>
          <w:sz w:val="16"/>
          <w:szCs w:val="16"/>
          <w:lang w:val="tr-TR"/>
        </w:rPr>
      </w:pPr>
      <w:r>
        <w:rPr>
          <w:sz w:val="16"/>
          <w:szCs w:val="16"/>
          <w:vertAlign w:val="superscript"/>
          <w:lang w:val="tr-TR"/>
        </w:rPr>
        <w:t>1</w:t>
      </w:r>
      <w:r w:rsidRPr="005C2DCD">
        <w:rPr>
          <w:sz w:val="16"/>
          <w:szCs w:val="16"/>
          <w:lang w:val="tr-TR"/>
        </w:rPr>
        <w:t xml:space="preserve">Tapu ve Kadastro Genel Müdürlüğü, </w:t>
      </w:r>
      <w:r>
        <w:rPr>
          <w:sz w:val="16"/>
          <w:szCs w:val="16"/>
          <w:lang w:val="tr-TR"/>
        </w:rPr>
        <w:t>Harita Dairesi Başkanlığı, Ankara,</w:t>
      </w:r>
      <w:r w:rsidRPr="005C2DCD">
        <w:rPr>
          <w:i/>
          <w:sz w:val="16"/>
          <w:szCs w:val="16"/>
          <w:lang w:val="tr-TR"/>
        </w:rPr>
        <w:t xml:space="preserve"> </w:t>
      </w:r>
      <w:hyperlink r:id="rId8" w:history="1">
        <w:r>
          <w:rPr>
            <w:rStyle w:val="Kpr"/>
            <w:i/>
            <w:sz w:val="16"/>
            <w:szCs w:val="16"/>
            <w:u w:val="single"/>
            <w:lang w:val="tr-TR"/>
          </w:rPr>
          <w:t>metinsoylu@hotmail.com</w:t>
        </w:r>
      </w:hyperlink>
    </w:p>
    <w:p w:rsidR="003D4ACE" w:rsidRPr="005C2DCD" w:rsidRDefault="00391383" w:rsidP="003D4ACE">
      <w:pPr>
        <w:pStyle w:val="Affiliation"/>
        <w:rPr>
          <w:i/>
          <w:sz w:val="16"/>
          <w:szCs w:val="16"/>
          <w:lang w:val="tr-TR"/>
        </w:rPr>
      </w:pPr>
      <w:r>
        <w:rPr>
          <w:sz w:val="16"/>
          <w:szCs w:val="16"/>
          <w:vertAlign w:val="superscript"/>
          <w:lang w:val="tr-TR"/>
        </w:rPr>
        <w:t>2</w:t>
      </w:r>
      <w:r w:rsidR="003D4ACE" w:rsidRPr="005C2DCD">
        <w:rPr>
          <w:sz w:val="16"/>
          <w:szCs w:val="16"/>
          <w:lang w:val="tr-TR"/>
        </w:rPr>
        <w:t xml:space="preserve">Tapu ve Kadastro Genel Müdürlüğü, </w:t>
      </w:r>
      <w:r w:rsidR="003D4ACE">
        <w:rPr>
          <w:sz w:val="16"/>
          <w:szCs w:val="16"/>
          <w:lang w:val="tr-TR"/>
        </w:rPr>
        <w:t>Harita Dairesi Başkanlığı, Ankara,</w:t>
      </w:r>
      <w:r w:rsidR="003D4ACE" w:rsidRPr="005C2DCD">
        <w:rPr>
          <w:i/>
          <w:sz w:val="16"/>
          <w:szCs w:val="16"/>
          <w:lang w:val="tr-TR"/>
        </w:rPr>
        <w:t xml:space="preserve"> </w:t>
      </w:r>
      <w:hyperlink r:id="rId9" w:history="1">
        <w:r w:rsidR="003D4ACE" w:rsidRPr="004702A9">
          <w:rPr>
            <w:rStyle w:val="Kpr"/>
            <w:i/>
            <w:sz w:val="16"/>
            <w:szCs w:val="16"/>
            <w:u w:val="single"/>
            <w:lang w:val="tr-TR"/>
          </w:rPr>
          <w:t>berkek@tkgm.gov.tr</w:t>
        </w:r>
      </w:hyperlink>
    </w:p>
    <w:p w:rsidR="003D4ACE" w:rsidRPr="005C2DCD" w:rsidRDefault="00391383" w:rsidP="003D4ACE">
      <w:pPr>
        <w:pStyle w:val="Affiliation"/>
        <w:rPr>
          <w:i/>
          <w:sz w:val="16"/>
          <w:szCs w:val="16"/>
          <w:lang w:val="tr-TR"/>
        </w:rPr>
      </w:pPr>
      <w:r>
        <w:rPr>
          <w:sz w:val="16"/>
          <w:szCs w:val="16"/>
          <w:vertAlign w:val="superscript"/>
          <w:lang w:val="tr-TR"/>
        </w:rPr>
        <w:t>3</w:t>
      </w:r>
      <w:r w:rsidR="003D4ACE" w:rsidRPr="005C2DCD">
        <w:rPr>
          <w:sz w:val="16"/>
          <w:szCs w:val="16"/>
          <w:lang w:val="tr-TR"/>
        </w:rPr>
        <w:t xml:space="preserve">Tapu ve Kadastro Genel Müdürlüğü, </w:t>
      </w:r>
      <w:r w:rsidR="003D4ACE">
        <w:rPr>
          <w:sz w:val="16"/>
          <w:szCs w:val="16"/>
          <w:lang w:val="tr-TR"/>
        </w:rPr>
        <w:t>Harita Dairesi Başkanlığı, Ankara,</w:t>
      </w:r>
      <w:r w:rsidR="003D4ACE" w:rsidRPr="005C2DCD">
        <w:rPr>
          <w:sz w:val="16"/>
          <w:szCs w:val="16"/>
          <w:lang w:val="tr-TR"/>
        </w:rPr>
        <w:t xml:space="preserve"> </w:t>
      </w:r>
      <w:r w:rsidR="003D4ACE" w:rsidRPr="005C2DCD">
        <w:rPr>
          <w:i/>
          <w:sz w:val="16"/>
          <w:szCs w:val="16"/>
          <w:lang w:val="tr-TR"/>
        </w:rPr>
        <w:t xml:space="preserve"> </w:t>
      </w:r>
      <w:hyperlink r:id="rId10" w:history="1">
        <w:r w:rsidR="003D4ACE" w:rsidRPr="004702A9">
          <w:rPr>
            <w:rStyle w:val="Kpr"/>
            <w:i/>
            <w:sz w:val="16"/>
            <w:szCs w:val="16"/>
            <w:u w:val="single"/>
            <w:lang w:val="tr-TR"/>
          </w:rPr>
          <w:t>sbakici@tkgm.gov.tr</w:t>
        </w:r>
      </w:hyperlink>
    </w:p>
    <w:p w:rsidR="003D4ACE" w:rsidRPr="005C2DCD" w:rsidRDefault="00391383" w:rsidP="003D4ACE">
      <w:pPr>
        <w:pStyle w:val="Affiliation"/>
        <w:rPr>
          <w:i/>
          <w:sz w:val="16"/>
          <w:szCs w:val="16"/>
          <w:lang w:val="tr-TR"/>
        </w:rPr>
      </w:pPr>
      <w:r>
        <w:rPr>
          <w:sz w:val="16"/>
          <w:szCs w:val="16"/>
          <w:vertAlign w:val="superscript"/>
          <w:lang w:val="tr-TR"/>
        </w:rPr>
        <w:t>4</w:t>
      </w:r>
      <w:r w:rsidR="003D4ACE" w:rsidRPr="005C2DCD">
        <w:rPr>
          <w:sz w:val="16"/>
          <w:szCs w:val="16"/>
          <w:lang w:val="tr-TR"/>
        </w:rPr>
        <w:t xml:space="preserve">Tapu ve Kadastro Genel Müdürlüğü, </w:t>
      </w:r>
      <w:r w:rsidR="003D4ACE">
        <w:rPr>
          <w:sz w:val="16"/>
          <w:szCs w:val="16"/>
          <w:lang w:val="tr-TR"/>
        </w:rPr>
        <w:t>Harita Dairesi Başkanlığı, Ankara,</w:t>
      </w:r>
      <w:r w:rsidR="003D4ACE" w:rsidRPr="005C2DCD">
        <w:rPr>
          <w:i/>
          <w:sz w:val="16"/>
          <w:szCs w:val="16"/>
          <w:lang w:val="tr-TR"/>
        </w:rPr>
        <w:t xml:space="preserve"> </w:t>
      </w:r>
      <w:hyperlink r:id="rId11" w:history="1">
        <w:r w:rsidR="003D4ACE" w:rsidRPr="004702A9">
          <w:rPr>
            <w:rStyle w:val="Kpr"/>
            <w:i/>
            <w:sz w:val="16"/>
            <w:szCs w:val="16"/>
            <w:u w:val="single"/>
            <w:lang w:val="tr-TR"/>
          </w:rPr>
          <w:t>lozmus@gmail.com</w:t>
        </w:r>
      </w:hyperlink>
    </w:p>
    <w:p w:rsidR="003D4ACE" w:rsidRPr="000A2403" w:rsidRDefault="003D4ACE" w:rsidP="003D4ACE">
      <w:pPr>
        <w:spacing w:after="0" w:line="240" w:lineRule="auto"/>
        <w:rPr>
          <w:rFonts w:ascii="Arial" w:hAnsi="Arial" w:cs="Arial"/>
          <w:b/>
          <w:sz w:val="20"/>
        </w:rPr>
      </w:pPr>
      <w:r>
        <w:rPr>
          <w:rFonts w:ascii="Arial" w:hAnsi="Arial" w:cs="Arial"/>
          <w:b/>
        </w:rPr>
        <w:t xml:space="preserve"> </w:t>
      </w:r>
    </w:p>
    <w:p w:rsidR="00711CFA" w:rsidRPr="0045028D" w:rsidRDefault="00F62A8B" w:rsidP="004A19C5">
      <w:pPr>
        <w:spacing w:after="0" w:line="240" w:lineRule="auto"/>
        <w:jc w:val="center"/>
        <w:rPr>
          <w:rFonts w:ascii="Arial" w:hAnsi="Arial" w:cs="Arial"/>
          <w:b/>
        </w:rPr>
      </w:pPr>
      <w:r>
        <w:rPr>
          <w:rFonts w:ascii="Arial" w:hAnsi="Arial" w:cs="Arial"/>
          <w:b/>
        </w:rPr>
        <w:t xml:space="preserve"> </w:t>
      </w:r>
    </w:p>
    <w:p w:rsidR="00711CFA" w:rsidRPr="00F32F8E" w:rsidRDefault="00711CFA" w:rsidP="004A19C5">
      <w:pPr>
        <w:pStyle w:val="Balk1"/>
        <w:spacing w:after="0"/>
        <w:jc w:val="left"/>
        <w:rPr>
          <w:sz w:val="24"/>
          <w:szCs w:val="24"/>
          <w:lang w:val="tr-TR"/>
        </w:rPr>
      </w:pPr>
      <w:r w:rsidRPr="00F32F8E">
        <w:rPr>
          <w:sz w:val="24"/>
          <w:szCs w:val="24"/>
          <w:lang w:val="tr-TR"/>
        </w:rPr>
        <w:t>GİRİŞ</w:t>
      </w:r>
    </w:p>
    <w:p w:rsidR="00DA3A4E" w:rsidRDefault="00DA3A4E" w:rsidP="00711CFA">
      <w:pPr>
        <w:pStyle w:val="Default"/>
        <w:jc w:val="both"/>
      </w:pPr>
    </w:p>
    <w:p w:rsidR="00711CFA" w:rsidRPr="003D4ACE" w:rsidRDefault="00711CFA" w:rsidP="00711CFA">
      <w:pPr>
        <w:pStyle w:val="Default"/>
        <w:jc w:val="both"/>
        <w:rPr>
          <w:sz w:val="20"/>
          <w:szCs w:val="20"/>
        </w:rPr>
      </w:pPr>
      <w:r w:rsidRPr="003D4ACE">
        <w:rPr>
          <w:sz w:val="20"/>
          <w:szCs w:val="20"/>
        </w:rPr>
        <w:t xml:space="preserve">Tapu ve Kadastro Genel Müdürlüğü, </w:t>
      </w:r>
      <w:proofErr w:type="spellStart"/>
      <w:r w:rsidRPr="003D4ACE">
        <w:rPr>
          <w:sz w:val="20"/>
          <w:szCs w:val="20"/>
        </w:rPr>
        <w:t>Fotogrametrik</w:t>
      </w:r>
      <w:proofErr w:type="spellEnd"/>
      <w:r w:rsidRPr="003D4ACE">
        <w:rPr>
          <w:sz w:val="20"/>
          <w:szCs w:val="20"/>
        </w:rPr>
        <w:t xml:space="preserve"> yöntemden azami ölçüde yararlanarak kırsal alanda ilk tesis kadastronun kısa sürede tamamlanabilmesi için 1955 yılında havadan görüntü alımı ve </w:t>
      </w:r>
      <w:proofErr w:type="spellStart"/>
      <w:r w:rsidRPr="003D4ACE">
        <w:rPr>
          <w:sz w:val="20"/>
          <w:szCs w:val="20"/>
        </w:rPr>
        <w:t>fotogrametrik</w:t>
      </w:r>
      <w:proofErr w:type="spellEnd"/>
      <w:r w:rsidRPr="003D4ACE">
        <w:rPr>
          <w:sz w:val="20"/>
          <w:szCs w:val="20"/>
        </w:rPr>
        <w:t xml:space="preserve"> yöntemle 1/5000 ölçekli standart </w:t>
      </w:r>
      <w:proofErr w:type="spellStart"/>
      <w:r w:rsidRPr="003D4ACE">
        <w:rPr>
          <w:sz w:val="20"/>
          <w:szCs w:val="20"/>
        </w:rPr>
        <w:t>topoğrafik</w:t>
      </w:r>
      <w:proofErr w:type="spellEnd"/>
      <w:r w:rsidRPr="003D4ACE">
        <w:rPr>
          <w:sz w:val="20"/>
          <w:szCs w:val="20"/>
        </w:rPr>
        <w:t xml:space="preserve"> harita üretimine başlamıştır. 1955 yılından b</w:t>
      </w:r>
      <w:r w:rsidR="008C6500" w:rsidRPr="003D4ACE">
        <w:rPr>
          <w:sz w:val="20"/>
          <w:szCs w:val="20"/>
        </w:rPr>
        <w:t>u yana</w:t>
      </w:r>
      <w:r w:rsidRPr="003D4ACE">
        <w:rPr>
          <w:sz w:val="20"/>
          <w:szCs w:val="20"/>
        </w:rPr>
        <w:t xml:space="preserve"> hav</w:t>
      </w:r>
      <w:r w:rsidR="008C6500" w:rsidRPr="003D4ACE">
        <w:rPr>
          <w:sz w:val="20"/>
          <w:szCs w:val="20"/>
        </w:rPr>
        <w:t>a</w:t>
      </w:r>
      <w:r w:rsidRPr="003D4ACE">
        <w:rPr>
          <w:sz w:val="20"/>
          <w:szCs w:val="20"/>
        </w:rPr>
        <w:t xml:space="preserve">dan alınan görüntüler ve üretilen 1/5000 ölçekli standart </w:t>
      </w:r>
      <w:proofErr w:type="spellStart"/>
      <w:r w:rsidRPr="003D4ACE">
        <w:rPr>
          <w:sz w:val="20"/>
          <w:szCs w:val="20"/>
        </w:rPr>
        <w:t>topoğrafik</w:t>
      </w:r>
      <w:proofErr w:type="spellEnd"/>
      <w:r w:rsidRPr="003D4ACE">
        <w:rPr>
          <w:sz w:val="20"/>
          <w:szCs w:val="20"/>
        </w:rPr>
        <w:t xml:space="preserve"> haritalar Türkiye kadastrosunun tamamlanmasına çok büyük katkı sağlamış, ayrıca diğer kamu kurum ve kuruluşların mühendislik hizmetleri ve uygulamalarında da kullanılmışlardır. </w:t>
      </w:r>
    </w:p>
    <w:p w:rsidR="00711CFA" w:rsidRPr="003D4ACE" w:rsidRDefault="00711CFA" w:rsidP="00711CFA">
      <w:pPr>
        <w:pStyle w:val="Default"/>
        <w:jc w:val="both"/>
        <w:rPr>
          <w:sz w:val="20"/>
          <w:szCs w:val="20"/>
        </w:rPr>
      </w:pPr>
    </w:p>
    <w:p w:rsidR="00711CFA" w:rsidRPr="003D4ACE" w:rsidRDefault="00711CFA" w:rsidP="00711CFA">
      <w:pPr>
        <w:pStyle w:val="Default"/>
        <w:jc w:val="both"/>
        <w:rPr>
          <w:sz w:val="20"/>
          <w:szCs w:val="20"/>
        </w:rPr>
      </w:pPr>
      <w:r w:rsidRPr="003D4ACE">
        <w:rPr>
          <w:sz w:val="20"/>
          <w:szCs w:val="20"/>
        </w:rPr>
        <w:t>Kalkınma Planlarında 1/5.000 ölçekli haritası yapılması öngörülen 500.000</w:t>
      </w:r>
      <w:r w:rsidR="008C6500" w:rsidRPr="003D4ACE">
        <w:rPr>
          <w:sz w:val="20"/>
          <w:szCs w:val="20"/>
        </w:rPr>
        <w:t xml:space="preserve"> K</w:t>
      </w:r>
      <w:r w:rsidRPr="003D4ACE">
        <w:rPr>
          <w:sz w:val="20"/>
          <w:szCs w:val="20"/>
        </w:rPr>
        <w:t xml:space="preserve">m² alanın yaklaşık 480.000 </w:t>
      </w:r>
      <w:r w:rsidR="008C6500" w:rsidRPr="003D4ACE">
        <w:rPr>
          <w:sz w:val="20"/>
          <w:szCs w:val="20"/>
        </w:rPr>
        <w:t>K</w:t>
      </w:r>
      <w:r w:rsidRPr="003D4ACE">
        <w:rPr>
          <w:sz w:val="20"/>
          <w:szCs w:val="20"/>
        </w:rPr>
        <w:t xml:space="preserve">m² kısmının hava fotoğrafları alınarak </w:t>
      </w:r>
      <w:r w:rsidR="00FD3AEF" w:rsidRPr="003D4ACE">
        <w:rPr>
          <w:sz w:val="20"/>
          <w:szCs w:val="20"/>
        </w:rPr>
        <w:t>1955–2007</w:t>
      </w:r>
      <w:r w:rsidR="008C6500" w:rsidRPr="003D4ACE">
        <w:rPr>
          <w:sz w:val="20"/>
          <w:szCs w:val="20"/>
        </w:rPr>
        <w:t xml:space="preserve"> yılları arasında </w:t>
      </w:r>
      <w:r w:rsidRPr="003D4ACE">
        <w:rPr>
          <w:sz w:val="20"/>
          <w:szCs w:val="20"/>
        </w:rPr>
        <w:t xml:space="preserve">1/5000 ölçekli standart </w:t>
      </w:r>
      <w:proofErr w:type="spellStart"/>
      <w:r w:rsidRPr="003D4ACE">
        <w:rPr>
          <w:sz w:val="20"/>
          <w:szCs w:val="20"/>
        </w:rPr>
        <w:t>topoğrafik</w:t>
      </w:r>
      <w:proofErr w:type="spellEnd"/>
      <w:r w:rsidRPr="003D4ACE">
        <w:rPr>
          <w:sz w:val="20"/>
          <w:szCs w:val="20"/>
        </w:rPr>
        <w:t xml:space="preserve"> haritaları tamamlanmıştır. </w:t>
      </w:r>
    </w:p>
    <w:p w:rsidR="00711CFA" w:rsidRPr="002C5DC8" w:rsidRDefault="00711CFA" w:rsidP="00711CFA">
      <w:pPr>
        <w:pStyle w:val="Default"/>
        <w:jc w:val="both"/>
      </w:pPr>
    </w:p>
    <w:p w:rsidR="00711CFA" w:rsidRPr="00F32F8E" w:rsidRDefault="003D4ACE" w:rsidP="00925168">
      <w:pPr>
        <w:pStyle w:val="Balk1"/>
        <w:jc w:val="left"/>
        <w:rPr>
          <w:sz w:val="24"/>
          <w:szCs w:val="24"/>
          <w:lang w:val="tr-TR"/>
        </w:rPr>
      </w:pPr>
      <w:r>
        <w:rPr>
          <w:sz w:val="24"/>
          <w:szCs w:val="24"/>
          <w:lang w:val="tr-TR"/>
        </w:rPr>
        <w:t>ARŞİV HAVA</w:t>
      </w:r>
      <w:r w:rsidR="00711CFA" w:rsidRPr="00F32F8E">
        <w:rPr>
          <w:sz w:val="24"/>
          <w:szCs w:val="24"/>
          <w:lang w:val="tr-TR"/>
        </w:rPr>
        <w:t xml:space="preserve"> FOTOĞRAFLARININ ÖZELLİKLERİ</w:t>
      </w:r>
    </w:p>
    <w:p w:rsidR="00DE7AF8" w:rsidRPr="003D4ACE" w:rsidRDefault="00D23997" w:rsidP="00711CFA">
      <w:pPr>
        <w:pStyle w:val="Default"/>
        <w:jc w:val="both"/>
        <w:rPr>
          <w:sz w:val="20"/>
          <w:szCs w:val="20"/>
        </w:rPr>
      </w:pPr>
      <w:r w:rsidRPr="003D4ACE">
        <w:rPr>
          <w:sz w:val="20"/>
          <w:szCs w:val="20"/>
        </w:rPr>
        <w:t>Tapu ve Kadastro Genel Müdürlüğü</w:t>
      </w:r>
      <w:r w:rsidR="00FD3AEF" w:rsidRPr="003D4ACE">
        <w:rPr>
          <w:sz w:val="20"/>
          <w:szCs w:val="20"/>
        </w:rPr>
        <w:t xml:space="preserve"> arşivinde bulunan</w:t>
      </w:r>
      <w:r w:rsidRPr="003D4ACE">
        <w:rPr>
          <w:sz w:val="20"/>
          <w:szCs w:val="20"/>
        </w:rPr>
        <w:t xml:space="preserve"> </w:t>
      </w:r>
      <w:r w:rsidR="00711CFA" w:rsidRPr="003D4ACE">
        <w:rPr>
          <w:sz w:val="20"/>
          <w:szCs w:val="20"/>
        </w:rPr>
        <w:t xml:space="preserve">hava fotoğrafları; </w:t>
      </w:r>
      <w:r w:rsidRPr="003D4ACE">
        <w:rPr>
          <w:sz w:val="20"/>
          <w:szCs w:val="20"/>
        </w:rPr>
        <w:t>i</w:t>
      </w:r>
      <w:r w:rsidR="00711CFA" w:rsidRPr="003D4ACE">
        <w:rPr>
          <w:sz w:val="20"/>
          <w:szCs w:val="20"/>
        </w:rPr>
        <w:t xml:space="preserve">lk tesis kadastrosunun hızlı bir şekilde tamamlanmasına yönelik 1/5000 ölçekli standart </w:t>
      </w:r>
      <w:proofErr w:type="spellStart"/>
      <w:r w:rsidR="00711CFA" w:rsidRPr="003D4ACE">
        <w:rPr>
          <w:sz w:val="20"/>
          <w:szCs w:val="20"/>
        </w:rPr>
        <w:t>topoğrafik</w:t>
      </w:r>
      <w:proofErr w:type="spellEnd"/>
      <w:r w:rsidR="00711CFA" w:rsidRPr="003D4ACE">
        <w:rPr>
          <w:sz w:val="20"/>
          <w:szCs w:val="20"/>
        </w:rPr>
        <w:t xml:space="preserve"> haritalar</w:t>
      </w:r>
      <w:r w:rsidRPr="003D4ACE">
        <w:rPr>
          <w:sz w:val="20"/>
          <w:szCs w:val="20"/>
        </w:rPr>
        <w:t>ın üretimi</w:t>
      </w:r>
      <w:r w:rsidR="00711CFA" w:rsidRPr="003D4ACE">
        <w:rPr>
          <w:sz w:val="20"/>
          <w:szCs w:val="20"/>
        </w:rPr>
        <w:t xml:space="preserve"> ve </w:t>
      </w:r>
      <w:proofErr w:type="spellStart"/>
      <w:r w:rsidR="00711CFA" w:rsidRPr="003D4ACE">
        <w:rPr>
          <w:sz w:val="20"/>
          <w:szCs w:val="20"/>
        </w:rPr>
        <w:t>identifikasyon</w:t>
      </w:r>
      <w:proofErr w:type="spellEnd"/>
      <w:r w:rsidR="00711CFA" w:rsidRPr="003D4ACE">
        <w:rPr>
          <w:sz w:val="20"/>
          <w:szCs w:val="20"/>
        </w:rPr>
        <w:t xml:space="preserve"> amaçlı </w:t>
      </w:r>
      <w:r w:rsidR="00FD3AEF" w:rsidRPr="003D4ACE">
        <w:rPr>
          <w:sz w:val="20"/>
          <w:szCs w:val="20"/>
        </w:rPr>
        <w:t>1/16.000 yaklaşık ölçeğinde</w:t>
      </w:r>
      <w:r w:rsidR="00F54A56" w:rsidRPr="003D4ACE">
        <w:rPr>
          <w:sz w:val="20"/>
          <w:szCs w:val="20"/>
        </w:rPr>
        <w:t>,</w:t>
      </w:r>
      <w:r w:rsidR="00FD3AEF" w:rsidRPr="003D4ACE">
        <w:rPr>
          <w:sz w:val="20"/>
          <w:szCs w:val="20"/>
        </w:rPr>
        <w:t xml:space="preserve"> </w:t>
      </w:r>
      <w:r w:rsidR="00DE7AF8" w:rsidRPr="003D4ACE">
        <w:rPr>
          <w:sz w:val="20"/>
          <w:szCs w:val="20"/>
        </w:rPr>
        <w:t xml:space="preserve">%60 boyuna ve %30 enine bindirmeli stereoskopik olarak </w:t>
      </w:r>
      <w:r w:rsidR="00711CFA" w:rsidRPr="003D4ACE">
        <w:rPr>
          <w:sz w:val="20"/>
          <w:szCs w:val="20"/>
        </w:rPr>
        <w:t>çekil</w:t>
      </w:r>
      <w:r w:rsidR="00DE7AF8" w:rsidRPr="003D4ACE">
        <w:rPr>
          <w:sz w:val="20"/>
          <w:szCs w:val="20"/>
        </w:rPr>
        <w:t xml:space="preserve">mişlerdir. </w:t>
      </w:r>
      <w:r w:rsidR="00EF15E4" w:rsidRPr="003D4ACE">
        <w:rPr>
          <w:sz w:val="20"/>
          <w:szCs w:val="20"/>
        </w:rPr>
        <w:t>Hava fotoğrafları,</w:t>
      </w:r>
      <w:r w:rsidR="00DE7AF8" w:rsidRPr="003D4ACE">
        <w:rPr>
          <w:sz w:val="20"/>
          <w:szCs w:val="20"/>
        </w:rPr>
        <w:t xml:space="preserve"> </w:t>
      </w:r>
      <w:r w:rsidR="00F32226" w:rsidRPr="003D4ACE">
        <w:rPr>
          <w:sz w:val="20"/>
          <w:szCs w:val="20"/>
        </w:rPr>
        <w:t>1955–2008</w:t>
      </w:r>
      <w:r w:rsidR="00DE7AF8" w:rsidRPr="003D4ACE">
        <w:rPr>
          <w:sz w:val="20"/>
          <w:szCs w:val="20"/>
        </w:rPr>
        <w:t xml:space="preserve"> yılları arasında çekilmiş olup yaklaşık </w:t>
      </w:r>
      <w:r w:rsidR="00695414" w:rsidRPr="003D4ACE">
        <w:rPr>
          <w:sz w:val="20"/>
          <w:szCs w:val="20"/>
        </w:rPr>
        <w:t xml:space="preserve">1600 </w:t>
      </w:r>
      <w:r w:rsidR="00DE7AF8" w:rsidRPr="003D4ACE">
        <w:rPr>
          <w:sz w:val="20"/>
          <w:szCs w:val="20"/>
        </w:rPr>
        <w:t>rulo</w:t>
      </w:r>
      <w:r w:rsidR="00AC5E42" w:rsidRPr="003D4ACE">
        <w:rPr>
          <w:sz w:val="20"/>
          <w:szCs w:val="20"/>
        </w:rPr>
        <w:t xml:space="preserve"> 150.000 a</w:t>
      </w:r>
      <w:r w:rsidR="00DE7AF8" w:rsidRPr="003D4ACE">
        <w:rPr>
          <w:sz w:val="20"/>
          <w:szCs w:val="20"/>
        </w:rPr>
        <w:t>det resim ve 480.000 Km2 alanı kapsamaktadır.</w:t>
      </w:r>
    </w:p>
    <w:p w:rsidR="00F93D92" w:rsidRDefault="00F93D92">
      <w:pPr>
        <w:rPr>
          <w:rFonts w:ascii="Times New Roman" w:hAnsi="Times New Roman" w:cs="Times New Roman"/>
          <w:sz w:val="24"/>
          <w:szCs w:val="24"/>
        </w:rPr>
      </w:pPr>
    </w:p>
    <w:p w:rsidR="005523F6" w:rsidRPr="00F32F8E" w:rsidRDefault="005523F6" w:rsidP="00925168">
      <w:pPr>
        <w:pStyle w:val="Balk1"/>
        <w:jc w:val="left"/>
        <w:rPr>
          <w:sz w:val="24"/>
          <w:szCs w:val="24"/>
          <w:lang w:val="tr-TR"/>
        </w:rPr>
      </w:pPr>
      <w:r w:rsidRPr="00F32F8E">
        <w:rPr>
          <w:sz w:val="24"/>
          <w:szCs w:val="24"/>
          <w:lang w:val="tr-TR"/>
        </w:rPr>
        <w:t>kullanım alanları</w:t>
      </w:r>
    </w:p>
    <w:p w:rsidR="005523F6" w:rsidRPr="003D4ACE" w:rsidRDefault="005523F6" w:rsidP="00F32226">
      <w:pPr>
        <w:pStyle w:val="Default"/>
        <w:jc w:val="both"/>
        <w:rPr>
          <w:sz w:val="20"/>
          <w:szCs w:val="20"/>
        </w:rPr>
      </w:pPr>
      <w:r w:rsidRPr="003D4ACE">
        <w:rPr>
          <w:sz w:val="20"/>
          <w:szCs w:val="20"/>
        </w:rPr>
        <w:t xml:space="preserve">Tapu ve Kadastro Genel Müdürlüğünde </w:t>
      </w:r>
      <w:r w:rsidR="003D4ACE">
        <w:rPr>
          <w:sz w:val="20"/>
          <w:szCs w:val="20"/>
        </w:rPr>
        <w:t>arşiv hava</w:t>
      </w:r>
      <w:r w:rsidRPr="003D4ACE">
        <w:rPr>
          <w:sz w:val="20"/>
          <w:szCs w:val="20"/>
        </w:rPr>
        <w:t xml:space="preserve"> fotoğrafları, Kadastro haritalarının yenilenmesi ve güncellenmesi çalışmalarında; yenileme öncesi ve süresince karar destek süreçleri ve yenileme sonrası doğruluk ve bütünlük kontrolleri ile yenilemenin yasal boyutuna altlık oluşturulması amaçları ile kullanılmaktadır.</w:t>
      </w:r>
      <w:r w:rsidR="001C55ED" w:rsidRPr="003D4ACE">
        <w:rPr>
          <w:sz w:val="20"/>
          <w:szCs w:val="20"/>
        </w:rPr>
        <w:t xml:space="preserve"> </w:t>
      </w:r>
    </w:p>
    <w:p w:rsidR="005523F6" w:rsidRPr="003D4ACE" w:rsidRDefault="005523F6" w:rsidP="005523F6">
      <w:pPr>
        <w:pStyle w:val="Default"/>
        <w:jc w:val="both"/>
        <w:rPr>
          <w:sz w:val="20"/>
          <w:szCs w:val="20"/>
        </w:rPr>
      </w:pPr>
    </w:p>
    <w:p w:rsidR="005523F6" w:rsidRPr="003D4ACE" w:rsidRDefault="001C55ED" w:rsidP="00F32226">
      <w:pPr>
        <w:pStyle w:val="Default"/>
        <w:jc w:val="both"/>
        <w:rPr>
          <w:sz w:val="20"/>
          <w:szCs w:val="20"/>
        </w:rPr>
      </w:pPr>
      <w:r w:rsidRPr="003D4ACE">
        <w:rPr>
          <w:sz w:val="20"/>
          <w:szCs w:val="20"/>
        </w:rPr>
        <w:t xml:space="preserve">Ayrıca, tarihi ve kültürel bir miras olan </w:t>
      </w:r>
      <w:r w:rsidR="003D4ACE">
        <w:rPr>
          <w:sz w:val="20"/>
          <w:szCs w:val="20"/>
        </w:rPr>
        <w:t>arşiv hava</w:t>
      </w:r>
      <w:r w:rsidRPr="003D4ACE">
        <w:rPr>
          <w:sz w:val="20"/>
          <w:szCs w:val="20"/>
        </w:rPr>
        <w:t xml:space="preserve"> fotoğraflarından</w:t>
      </w:r>
      <w:r w:rsidR="00F32226" w:rsidRPr="003D4ACE">
        <w:rPr>
          <w:sz w:val="20"/>
          <w:szCs w:val="20"/>
        </w:rPr>
        <w:t>, z</w:t>
      </w:r>
      <w:r w:rsidR="005523F6" w:rsidRPr="003D4ACE">
        <w:rPr>
          <w:sz w:val="20"/>
          <w:szCs w:val="20"/>
        </w:rPr>
        <w:t>ilyetlik süresine ve imar-ihya iddiasına ilişkin genellikle tanık ve yerel bilirkişi beyanları dışında bir kanıt sunulama</w:t>
      </w:r>
      <w:r w:rsidR="00F32226" w:rsidRPr="003D4ACE">
        <w:rPr>
          <w:sz w:val="20"/>
          <w:szCs w:val="20"/>
        </w:rPr>
        <w:t>dığından,</w:t>
      </w:r>
      <w:r w:rsidR="005523F6" w:rsidRPr="003D4ACE">
        <w:rPr>
          <w:sz w:val="20"/>
          <w:szCs w:val="20"/>
        </w:rPr>
        <w:t xml:space="preserve"> Mahkemeler tarafından</w:t>
      </w:r>
      <w:r w:rsidRPr="003D4ACE">
        <w:rPr>
          <w:sz w:val="20"/>
          <w:szCs w:val="20"/>
        </w:rPr>
        <w:t xml:space="preserve"> </w:t>
      </w:r>
      <w:r w:rsidR="005523F6" w:rsidRPr="003D4ACE">
        <w:rPr>
          <w:sz w:val="20"/>
          <w:szCs w:val="20"/>
        </w:rPr>
        <w:t xml:space="preserve">Yargıtay’ın konuyla ilgili kararları </w:t>
      </w:r>
      <w:r w:rsidRPr="003D4ACE">
        <w:rPr>
          <w:sz w:val="20"/>
          <w:szCs w:val="20"/>
        </w:rPr>
        <w:t>doğrultusunda yararlanılmaktadır</w:t>
      </w:r>
      <w:r w:rsidR="005523F6" w:rsidRPr="003D4ACE">
        <w:rPr>
          <w:sz w:val="20"/>
          <w:szCs w:val="20"/>
        </w:rPr>
        <w:t>.</w:t>
      </w:r>
    </w:p>
    <w:p w:rsidR="00805831" w:rsidRPr="003D4ACE" w:rsidRDefault="00805831" w:rsidP="00925168">
      <w:pPr>
        <w:pStyle w:val="ListeParagraf"/>
        <w:tabs>
          <w:tab w:val="left" w:pos="0"/>
        </w:tabs>
        <w:ind w:left="0"/>
        <w:jc w:val="both"/>
        <w:rPr>
          <w:rFonts w:ascii="Times New Roman" w:hAnsi="Times New Roman"/>
          <w:color w:val="000000"/>
          <w:sz w:val="20"/>
          <w:szCs w:val="20"/>
        </w:rPr>
      </w:pPr>
    </w:p>
    <w:p w:rsidR="005523F6" w:rsidRPr="003D4ACE" w:rsidRDefault="005523F6" w:rsidP="00925168">
      <w:pPr>
        <w:pStyle w:val="ListeParagraf"/>
        <w:tabs>
          <w:tab w:val="left" w:pos="0"/>
        </w:tabs>
        <w:ind w:left="0"/>
        <w:jc w:val="both"/>
        <w:rPr>
          <w:rFonts w:ascii="Times New Roman" w:hAnsi="Times New Roman"/>
          <w:color w:val="000000"/>
          <w:sz w:val="20"/>
          <w:szCs w:val="20"/>
        </w:rPr>
      </w:pPr>
      <w:r w:rsidRPr="003D4ACE">
        <w:rPr>
          <w:rFonts w:ascii="Times New Roman" w:hAnsi="Times New Roman"/>
          <w:color w:val="000000"/>
          <w:sz w:val="20"/>
          <w:szCs w:val="20"/>
        </w:rPr>
        <w:t xml:space="preserve">Son yıllarda kadastro çalışmalarının özellikle kadastro yenileme çalışmalarının hızlanması ile birlikte </w:t>
      </w:r>
      <w:r w:rsidR="003D4ACE">
        <w:rPr>
          <w:rFonts w:ascii="Times New Roman" w:hAnsi="Times New Roman"/>
          <w:color w:val="000000"/>
          <w:sz w:val="20"/>
          <w:szCs w:val="20"/>
        </w:rPr>
        <w:t>arşiv hava</w:t>
      </w:r>
      <w:r w:rsidRPr="003D4ACE">
        <w:rPr>
          <w:rFonts w:ascii="Times New Roman" w:hAnsi="Times New Roman"/>
          <w:color w:val="000000"/>
          <w:sz w:val="20"/>
          <w:szCs w:val="20"/>
        </w:rPr>
        <w:t xml:space="preserve"> fotoğraflarına duyulan ihtiyaç oldukça artmıştır. Bu ihtiyaç </w:t>
      </w:r>
      <w:r w:rsidR="00F54A56" w:rsidRPr="003D4ACE">
        <w:rPr>
          <w:rFonts w:ascii="Times New Roman" w:hAnsi="Times New Roman"/>
          <w:color w:val="000000"/>
          <w:sz w:val="20"/>
          <w:szCs w:val="20"/>
        </w:rPr>
        <w:t xml:space="preserve">dikkate alınarak </w:t>
      </w:r>
      <w:r w:rsidRPr="003D4ACE">
        <w:rPr>
          <w:rFonts w:ascii="Times New Roman" w:hAnsi="Times New Roman"/>
          <w:color w:val="000000"/>
          <w:sz w:val="20"/>
          <w:szCs w:val="20"/>
        </w:rPr>
        <w:t>Tapu ve Kadastro Genel Müdürlüğü tarafından ülke geneli projelendirilmiştir.</w:t>
      </w:r>
    </w:p>
    <w:p w:rsidR="004A19C5" w:rsidRPr="00F647A0" w:rsidRDefault="003D4ACE" w:rsidP="004A19C5">
      <w:pPr>
        <w:pStyle w:val="Balk1"/>
        <w:jc w:val="both"/>
        <w:rPr>
          <w:lang w:val="tr-TR"/>
        </w:rPr>
      </w:pPr>
      <w:r>
        <w:rPr>
          <w:sz w:val="24"/>
          <w:szCs w:val="24"/>
        </w:rPr>
        <w:t>ARŞİV HAVA</w:t>
      </w:r>
      <w:r w:rsidR="004A19C5" w:rsidRPr="0022284B">
        <w:rPr>
          <w:sz w:val="24"/>
          <w:szCs w:val="24"/>
        </w:rPr>
        <w:t xml:space="preserve"> FOTOĞRAFLARINDAN YAKLAŞIK DOĞRULUKTA ORTOFOTO ÜRETİMİ PROJESİ</w:t>
      </w:r>
    </w:p>
    <w:p w:rsidR="004A19C5" w:rsidRPr="00475889" w:rsidRDefault="004A19C5" w:rsidP="004A19C5">
      <w:pPr>
        <w:pStyle w:val="Balk2"/>
        <w:rPr>
          <w:sz w:val="24"/>
          <w:szCs w:val="24"/>
          <w:lang w:val="en-US"/>
        </w:rPr>
      </w:pPr>
      <w:r w:rsidRPr="00475889">
        <w:rPr>
          <w:sz w:val="24"/>
          <w:szCs w:val="24"/>
          <w:lang w:val="en-US"/>
        </w:rPr>
        <w:t>Projenin Amacı</w:t>
      </w:r>
    </w:p>
    <w:p w:rsidR="004A19C5" w:rsidRPr="003D4ACE" w:rsidRDefault="004A19C5" w:rsidP="004A19C5">
      <w:pPr>
        <w:pStyle w:val="ListeParagraf"/>
        <w:tabs>
          <w:tab w:val="left" w:pos="0"/>
        </w:tabs>
        <w:ind w:left="0"/>
        <w:jc w:val="both"/>
        <w:rPr>
          <w:rFonts w:ascii="Arial" w:eastAsia="Calibri" w:hAnsi="Arial" w:cs="Arial"/>
          <w:sz w:val="20"/>
          <w:szCs w:val="20"/>
          <w:lang w:eastAsia="en-US"/>
        </w:rPr>
      </w:pPr>
      <w:r w:rsidRPr="003D4ACE">
        <w:rPr>
          <w:rFonts w:ascii="Times New Roman" w:hAnsi="Times New Roman"/>
          <w:color w:val="000000"/>
          <w:sz w:val="20"/>
          <w:szCs w:val="20"/>
        </w:rPr>
        <w:t>Kadastro haritalarının yenilenmesi ve güncellenmesi çalışmalarında; yenileme öncesi ve süresince karar destek süreçleri ve yenileme sonrası doğruluk ve bütünlük kontrolleri ile yenilemenin yasal boyutuna altlık oluşturulması amaçları ile pilot olarak uygulaması yapılan “</w:t>
      </w:r>
      <w:r w:rsidR="003D4ACE">
        <w:rPr>
          <w:rFonts w:ascii="Times New Roman" w:hAnsi="Times New Roman"/>
          <w:color w:val="000000"/>
          <w:sz w:val="20"/>
          <w:szCs w:val="20"/>
        </w:rPr>
        <w:t>arşiv hava</w:t>
      </w:r>
      <w:r w:rsidRPr="003D4ACE">
        <w:rPr>
          <w:rFonts w:ascii="Times New Roman" w:hAnsi="Times New Roman"/>
          <w:color w:val="000000"/>
          <w:sz w:val="20"/>
          <w:szCs w:val="20"/>
        </w:rPr>
        <w:t xml:space="preserve"> fotoğraflarından yaklaşık doğrulukta Sayısal Ortofoto haritaların üretilmesinin” yaygınlaştırılması amaçlanmaktadır</w:t>
      </w:r>
      <w:r w:rsidRPr="003D4ACE">
        <w:rPr>
          <w:rFonts w:ascii="Arial" w:eastAsia="Calibri" w:hAnsi="Arial" w:cs="Arial"/>
          <w:sz w:val="20"/>
          <w:szCs w:val="20"/>
          <w:lang w:eastAsia="en-US"/>
        </w:rPr>
        <w:t>.</w:t>
      </w:r>
    </w:p>
    <w:p w:rsidR="004A19C5" w:rsidRPr="00475889" w:rsidRDefault="004A19C5" w:rsidP="004A19C5">
      <w:pPr>
        <w:pStyle w:val="Balk2"/>
        <w:rPr>
          <w:sz w:val="24"/>
          <w:szCs w:val="24"/>
          <w:lang w:val="en-US"/>
        </w:rPr>
      </w:pPr>
      <w:r w:rsidRPr="00475889">
        <w:rPr>
          <w:sz w:val="24"/>
          <w:szCs w:val="24"/>
          <w:lang w:val="en-US"/>
        </w:rPr>
        <w:t>Projenin Kapsamı</w:t>
      </w:r>
    </w:p>
    <w:p w:rsidR="004A19C5" w:rsidRPr="003D4ACE" w:rsidRDefault="004A19C5" w:rsidP="00925168">
      <w:pPr>
        <w:jc w:val="both"/>
        <w:rPr>
          <w:rFonts w:ascii="Times New Roman" w:hAnsi="Times New Roman"/>
          <w:color w:val="000000"/>
          <w:sz w:val="20"/>
          <w:szCs w:val="20"/>
        </w:rPr>
      </w:pPr>
      <w:r w:rsidRPr="003D4ACE">
        <w:rPr>
          <w:rFonts w:ascii="Times New Roman" w:hAnsi="Times New Roman"/>
          <w:color w:val="000000"/>
          <w:sz w:val="20"/>
          <w:szCs w:val="20"/>
        </w:rPr>
        <w:t xml:space="preserve">Tapu ve Kadastro Genel Müdürlüğü arşivinde bulunan eski tarihli 1/16.000 ölçekli hava fotoğrafları ile Harita Genel Komutanlığı arşivinde bulunan eski tarihli 1/16.000 ölçekli hava fotoğraflarının taranması, </w:t>
      </w:r>
      <w:proofErr w:type="spellStart"/>
      <w:r w:rsidRPr="003D4ACE">
        <w:rPr>
          <w:rFonts w:ascii="Times New Roman" w:hAnsi="Times New Roman"/>
          <w:color w:val="000000"/>
          <w:sz w:val="20"/>
          <w:szCs w:val="20"/>
        </w:rPr>
        <w:t>fotogrametik</w:t>
      </w:r>
      <w:proofErr w:type="spellEnd"/>
      <w:r w:rsidRPr="003D4ACE">
        <w:rPr>
          <w:rFonts w:ascii="Times New Roman" w:hAnsi="Times New Roman"/>
          <w:color w:val="000000"/>
          <w:sz w:val="20"/>
          <w:szCs w:val="20"/>
        </w:rPr>
        <w:t xml:space="preserve"> </w:t>
      </w:r>
      <w:r w:rsidR="00573C2A" w:rsidRPr="003D4ACE">
        <w:rPr>
          <w:rFonts w:ascii="Times New Roman" w:hAnsi="Times New Roman"/>
          <w:color w:val="000000"/>
          <w:sz w:val="20"/>
          <w:szCs w:val="20"/>
        </w:rPr>
        <w:t xml:space="preserve">ile </w:t>
      </w:r>
      <w:proofErr w:type="spellStart"/>
      <w:r w:rsidR="00573C2A" w:rsidRPr="003D4ACE">
        <w:rPr>
          <w:rFonts w:ascii="Times New Roman" w:hAnsi="Times New Roman"/>
          <w:color w:val="000000"/>
          <w:sz w:val="20"/>
          <w:szCs w:val="20"/>
        </w:rPr>
        <w:t>koordinatlandırılması</w:t>
      </w:r>
      <w:proofErr w:type="spellEnd"/>
      <w:r w:rsidRPr="003D4ACE">
        <w:rPr>
          <w:rFonts w:ascii="Times New Roman" w:hAnsi="Times New Roman"/>
          <w:color w:val="000000"/>
          <w:sz w:val="20"/>
          <w:szCs w:val="20"/>
        </w:rPr>
        <w:t xml:space="preserve">, sayısal arazi modellerinin oluşturularak ortofoto haritalarının üretilmesi ve sonrasında ise Web </w:t>
      </w:r>
      <w:proofErr w:type="spellStart"/>
      <w:r w:rsidRPr="003D4ACE">
        <w:rPr>
          <w:rFonts w:ascii="Times New Roman" w:hAnsi="Times New Roman"/>
          <w:color w:val="000000"/>
          <w:sz w:val="20"/>
          <w:szCs w:val="20"/>
        </w:rPr>
        <w:t>Map</w:t>
      </w:r>
      <w:proofErr w:type="spellEnd"/>
      <w:r w:rsidRPr="003D4ACE">
        <w:rPr>
          <w:rFonts w:ascii="Times New Roman" w:hAnsi="Times New Roman"/>
          <w:color w:val="000000"/>
          <w:sz w:val="20"/>
          <w:szCs w:val="20"/>
        </w:rPr>
        <w:t xml:space="preserve"> Servisi (WMS) olarak sunulması çalışmalarını kapsamaktadır.</w:t>
      </w:r>
    </w:p>
    <w:p w:rsidR="00A07C54" w:rsidRPr="00475889" w:rsidRDefault="00A07C54" w:rsidP="00A07C54">
      <w:pPr>
        <w:pStyle w:val="Balk2"/>
        <w:rPr>
          <w:sz w:val="24"/>
          <w:szCs w:val="24"/>
          <w:lang w:val="en-US"/>
        </w:rPr>
      </w:pPr>
      <w:r w:rsidRPr="00475889">
        <w:rPr>
          <w:sz w:val="24"/>
          <w:szCs w:val="24"/>
          <w:lang w:val="en-US"/>
        </w:rPr>
        <w:lastRenderedPageBreak/>
        <w:t xml:space="preserve">Projenin </w:t>
      </w:r>
      <w:r>
        <w:rPr>
          <w:sz w:val="24"/>
          <w:szCs w:val="24"/>
          <w:lang w:val="en-US"/>
        </w:rPr>
        <w:t>İhtiyaç Analizi</w:t>
      </w:r>
    </w:p>
    <w:p w:rsidR="00805831" w:rsidRPr="003D4ACE" w:rsidRDefault="00805831" w:rsidP="00805831">
      <w:pPr>
        <w:jc w:val="both"/>
        <w:rPr>
          <w:rFonts w:ascii="Times New Roman" w:hAnsi="Times New Roman"/>
          <w:color w:val="000000"/>
          <w:sz w:val="20"/>
          <w:szCs w:val="20"/>
        </w:rPr>
      </w:pPr>
      <w:r w:rsidRPr="003D4ACE">
        <w:rPr>
          <w:rFonts w:ascii="Times New Roman" w:hAnsi="Times New Roman"/>
          <w:color w:val="000000"/>
          <w:sz w:val="20"/>
          <w:szCs w:val="20"/>
        </w:rPr>
        <w:t>Kadastro Müdürlükleri, çalışmalarında olabildiğince kadastronun yapım tarihine yakın bir tarihte çekilmiş hava fotoğraflarını tercih etmektedirler. Çünkü kadastro parsel sınırlarının o günkü durumu ve koşullarını ancak bu hava fotoğrafları yansıtmaktadır.</w:t>
      </w:r>
    </w:p>
    <w:p w:rsidR="00805831" w:rsidRPr="003D4ACE" w:rsidRDefault="00805831" w:rsidP="00805831">
      <w:pPr>
        <w:jc w:val="both"/>
        <w:rPr>
          <w:rFonts w:ascii="Times New Roman" w:hAnsi="Times New Roman"/>
          <w:color w:val="000000"/>
          <w:sz w:val="20"/>
          <w:szCs w:val="20"/>
        </w:rPr>
      </w:pPr>
      <w:r w:rsidRPr="003D4ACE">
        <w:rPr>
          <w:rFonts w:ascii="Times New Roman" w:hAnsi="Times New Roman"/>
          <w:color w:val="000000"/>
          <w:sz w:val="20"/>
          <w:szCs w:val="20"/>
        </w:rPr>
        <w:t xml:space="preserve">Kadastro haritalarının yenilenmesi ve güncellenmesi çalışmalarında; Kadastro Müdürlükleri tarafından TKGM ve HGK arşivinde bulunan ortofotosu yapılmamış </w:t>
      </w:r>
      <w:r w:rsidR="003D4ACE">
        <w:rPr>
          <w:rFonts w:ascii="Times New Roman" w:hAnsi="Times New Roman"/>
          <w:color w:val="000000"/>
          <w:sz w:val="20"/>
          <w:szCs w:val="20"/>
        </w:rPr>
        <w:t>arşiv hava</w:t>
      </w:r>
      <w:r w:rsidRPr="003D4ACE">
        <w:rPr>
          <w:rFonts w:ascii="Times New Roman" w:hAnsi="Times New Roman"/>
          <w:color w:val="000000"/>
          <w:sz w:val="20"/>
          <w:szCs w:val="20"/>
        </w:rPr>
        <w:t xml:space="preserve"> fotoğrafları talep edilerek (Resim-1) kullanılmaktadır. </w:t>
      </w:r>
    </w:p>
    <w:p w:rsidR="00805831" w:rsidRDefault="00F32226" w:rsidP="00805831">
      <w:pPr>
        <w:tabs>
          <w:tab w:val="left" w:pos="0"/>
        </w:tabs>
        <w:jc w:val="both"/>
        <w:rPr>
          <w:rFonts w:ascii="Arial" w:eastAsia="Calibri" w:hAnsi="Arial" w:cs="Arial"/>
          <w:sz w:val="24"/>
          <w:szCs w:val="24"/>
          <w:lang w:eastAsia="en-US"/>
        </w:rPr>
      </w:pPr>
      <w:r>
        <w:rPr>
          <w:rFonts w:ascii="Arial" w:eastAsia="Calibri" w:hAnsi="Arial" w:cs="Arial"/>
          <w:noProof/>
          <w:sz w:val="24"/>
          <w:szCs w:val="24"/>
        </w:rPr>
        <w:drawing>
          <wp:anchor distT="0" distB="0" distL="114300" distR="114300" simplePos="0" relativeHeight="251660288" behindDoc="0" locked="0" layoutInCell="1" allowOverlap="1">
            <wp:simplePos x="0" y="0"/>
            <wp:positionH relativeFrom="column">
              <wp:posOffset>290195</wp:posOffset>
            </wp:positionH>
            <wp:positionV relativeFrom="paragraph">
              <wp:posOffset>53340</wp:posOffset>
            </wp:positionV>
            <wp:extent cx="2137410" cy="1828800"/>
            <wp:effectExtent l="19050" t="0" r="0" b="0"/>
            <wp:wrapSquare wrapText="bothSides"/>
            <wp:docPr id="10" name="Picture 3" descr="C:\Users\tk35238\Desktop\örnek hava fotoğraf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tk35238\Desktop\örnek hava fotoğrafı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7410" cy="1828800"/>
                    </a:xfrm>
                    <a:prstGeom prst="rect">
                      <a:avLst/>
                    </a:prstGeom>
                    <a:noFill/>
                  </pic:spPr>
                </pic:pic>
              </a:graphicData>
            </a:graphic>
          </wp:anchor>
        </w:drawing>
      </w:r>
    </w:p>
    <w:p w:rsidR="00805831" w:rsidRDefault="00781132" w:rsidP="00805831">
      <w:pPr>
        <w:tabs>
          <w:tab w:val="left" w:pos="0"/>
        </w:tabs>
        <w:jc w:val="both"/>
        <w:rPr>
          <w:rFonts w:ascii="Arial" w:eastAsia="Calibri" w:hAnsi="Arial" w:cs="Arial"/>
          <w:sz w:val="24"/>
          <w:szCs w:val="24"/>
          <w:lang w:eastAsia="en-US"/>
        </w:rPr>
      </w:pPr>
      <w:r w:rsidRPr="00781132">
        <w:rPr>
          <w:noProof/>
        </w:rPr>
        <w:pict>
          <v:shapetype id="_x0000_t202" coordsize="21600,21600" o:spt="202" path="m,l,21600r21600,l21600,xe">
            <v:stroke joinstyle="miter"/>
            <v:path gradientshapeok="t" o:connecttype="rect"/>
          </v:shapetype>
          <v:shape id="Metin Kutusu 2" o:spid="_x0000_s1026" type="#_x0000_t202" style="position:absolute;left:0;text-align:left;margin-left:3.7pt;margin-top:4.05pt;width:155.85pt;height:24.05pt;z-index:2516613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SR25VKwIAAEsEAAAOAAAAAAAAAAAAAAAAAC4CAABkcnMvZTJv&#10;RG9jLnhtbFBLAQItABQABgAIAAAAIQBIWydy2wAAAAcBAAAPAAAAAAAAAAAAAAAAAIUEAABkcnMv&#10;ZG93bnJldi54bWxQSwUGAAAAAAQABADzAAAAjQUAAAAA&#10;" strokecolor="white [3212]">
            <v:textbox style="mso-next-textbox:#Metin Kutusu 2">
              <w:txbxContent>
                <w:p w:rsidR="00805831" w:rsidRPr="00CF50DE" w:rsidRDefault="00805831" w:rsidP="00361A2C">
                  <w:pPr>
                    <w:jc w:val="both"/>
                    <w:rPr>
                      <w:rFonts w:ascii="Times New Roman" w:hAnsi="Times New Roman"/>
                      <w:color w:val="000000"/>
                      <w:sz w:val="20"/>
                      <w:szCs w:val="20"/>
                    </w:rPr>
                  </w:pPr>
                  <w:r w:rsidRPr="00CF50DE">
                    <w:rPr>
                      <w:rFonts w:ascii="Times New Roman" w:hAnsi="Times New Roman"/>
                      <w:color w:val="000000"/>
                      <w:sz w:val="20"/>
                      <w:szCs w:val="20"/>
                    </w:rPr>
                    <w:t>Resim -1 Hava Fotoğrafı</w:t>
                  </w:r>
                </w:p>
                <w:p w:rsidR="00805831" w:rsidRDefault="00805831" w:rsidP="00805831"/>
              </w:txbxContent>
            </v:textbox>
            <w10:wrap type="square"/>
          </v:shape>
        </w:pict>
      </w:r>
    </w:p>
    <w:p w:rsidR="008D125E" w:rsidRDefault="008D125E" w:rsidP="00805831">
      <w:pPr>
        <w:jc w:val="both"/>
        <w:rPr>
          <w:rFonts w:ascii="Times New Roman" w:hAnsi="Times New Roman"/>
          <w:color w:val="000000"/>
          <w:sz w:val="24"/>
          <w:szCs w:val="24"/>
        </w:rPr>
      </w:pPr>
    </w:p>
    <w:p w:rsidR="00F32226" w:rsidRDefault="00F32226" w:rsidP="00805831">
      <w:pPr>
        <w:jc w:val="both"/>
        <w:rPr>
          <w:rFonts w:ascii="Times New Roman" w:hAnsi="Times New Roman"/>
          <w:color w:val="000000"/>
          <w:sz w:val="24"/>
          <w:szCs w:val="24"/>
        </w:rPr>
      </w:pPr>
    </w:p>
    <w:p w:rsidR="00F32226" w:rsidRDefault="00F32226" w:rsidP="00805831">
      <w:pPr>
        <w:jc w:val="both"/>
        <w:rPr>
          <w:rFonts w:ascii="Times New Roman" w:hAnsi="Times New Roman"/>
          <w:color w:val="000000"/>
          <w:sz w:val="24"/>
          <w:szCs w:val="24"/>
        </w:rPr>
      </w:pPr>
    </w:p>
    <w:p w:rsidR="00F32226" w:rsidRDefault="00F32226" w:rsidP="00805831">
      <w:pPr>
        <w:jc w:val="both"/>
        <w:rPr>
          <w:rFonts w:ascii="Times New Roman" w:hAnsi="Times New Roman"/>
          <w:color w:val="000000"/>
          <w:sz w:val="24"/>
          <w:szCs w:val="24"/>
        </w:rPr>
      </w:pPr>
    </w:p>
    <w:p w:rsidR="00805831" w:rsidRPr="003D4ACE" w:rsidRDefault="00805831" w:rsidP="00805831">
      <w:pPr>
        <w:jc w:val="both"/>
        <w:rPr>
          <w:rFonts w:ascii="Times New Roman" w:hAnsi="Times New Roman"/>
          <w:color w:val="000000"/>
          <w:sz w:val="20"/>
          <w:szCs w:val="20"/>
        </w:rPr>
      </w:pPr>
      <w:r w:rsidRPr="003D4ACE">
        <w:rPr>
          <w:rFonts w:ascii="Times New Roman" w:hAnsi="Times New Roman"/>
          <w:color w:val="000000"/>
          <w:sz w:val="20"/>
          <w:szCs w:val="20"/>
        </w:rPr>
        <w:t xml:space="preserve">Ortofoto haline gelmemiş (Resim-2); koordinatsız, ölçeksiz ve arazi eğimlerinden gelen hataları giderilmemiş bu resimlerin kadastro işlerinde kullanılması oldukça güçtür. Çalışmalarda her parsel bazında ayrı </w:t>
      </w:r>
      <w:proofErr w:type="spellStart"/>
      <w:r w:rsidRPr="003D4ACE">
        <w:rPr>
          <w:rFonts w:ascii="Times New Roman" w:hAnsi="Times New Roman"/>
          <w:color w:val="000000"/>
          <w:sz w:val="20"/>
          <w:szCs w:val="20"/>
        </w:rPr>
        <w:t>ayrı</w:t>
      </w:r>
      <w:proofErr w:type="spellEnd"/>
      <w:r w:rsidRPr="003D4ACE">
        <w:rPr>
          <w:rFonts w:ascii="Times New Roman" w:hAnsi="Times New Roman"/>
          <w:color w:val="000000"/>
          <w:sz w:val="20"/>
          <w:szCs w:val="20"/>
        </w:rPr>
        <w:t xml:space="preserve"> çakıştırma yapılmaya çalışılmaktadır.   </w:t>
      </w:r>
    </w:p>
    <w:p w:rsidR="00805831" w:rsidRPr="003D4ACE" w:rsidRDefault="00805831" w:rsidP="00805831">
      <w:pPr>
        <w:jc w:val="both"/>
        <w:rPr>
          <w:rFonts w:ascii="Times New Roman" w:hAnsi="Times New Roman"/>
          <w:color w:val="000000"/>
          <w:sz w:val="20"/>
          <w:szCs w:val="20"/>
        </w:rPr>
      </w:pPr>
      <w:r w:rsidRPr="003D4ACE">
        <w:rPr>
          <w:rFonts w:ascii="Times New Roman" w:hAnsi="Times New Roman"/>
          <w:color w:val="000000"/>
          <w:sz w:val="20"/>
          <w:szCs w:val="20"/>
        </w:rPr>
        <w:t>Hava fotoğraflarının bu hatalardan arındırılması, ölçekli ve sayısal ortofoto harita olarak üretilmesi halinde; Kadastro yenileme çalışmalarında kadastro verileri ortofoto haritalar ile çakıştırılabilmekte (Resim-3), mülkiyet sınırları hakkında yorumlamalar daha kolay yapılabilmektedir. Bu ise yenileme çalışmalarına hız kazandırmakta ve yapılan çalışmaların güvenilirliğini artırmaktadır.</w:t>
      </w:r>
    </w:p>
    <w:p w:rsidR="00805831" w:rsidRPr="009C0730" w:rsidRDefault="00805831" w:rsidP="00805831">
      <w:pPr>
        <w:tabs>
          <w:tab w:val="left" w:pos="0"/>
        </w:tabs>
        <w:jc w:val="both"/>
        <w:rPr>
          <w:rFonts w:ascii="Arial" w:eastAsia="Calibri" w:hAnsi="Arial" w:cs="Arial"/>
          <w:sz w:val="24"/>
          <w:szCs w:val="24"/>
          <w:lang w:eastAsia="en-US"/>
        </w:rPr>
      </w:pPr>
      <w:r w:rsidRPr="00775BAA">
        <w:rPr>
          <w:rFonts w:ascii="Arial" w:eastAsia="Calibri" w:hAnsi="Arial" w:cs="Arial"/>
          <w:noProof/>
          <w:sz w:val="24"/>
          <w:szCs w:val="24"/>
        </w:rPr>
        <w:drawing>
          <wp:inline distT="0" distB="0" distL="0" distR="0">
            <wp:extent cx="5772150" cy="2867025"/>
            <wp:effectExtent l="0" t="0" r="0" b="0"/>
            <wp:docPr id="1" name="Resim 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3"/>
                    <a:srcRect/>
                    <a:stretch>
                      <a:fillRect/>
                    </a:stretch>
                  </pic:blipFill>
                  <pic:spPr bwMode="auto">
                    <a:xfrm>
                      <a:off x="0" y="0"/>
                      <a:ext cx="5778119" cy="2869990"/>
                    </a:xfrm>
                    <a:prstGeom prst="rect">
                      <a:avLst/>
                    </a:prstGeom>
                    <a:noFill/>
                    <a:ln w="9525">
                      <a:noFill/>
                      <a:miter lim="800000"/>
                      <a:headEnd/>
                      <a:tailEnd/>
                    </a:ln>
                    <a:effectLst/>
                  </pic:spPr>
                </pic:pic>
              </a:graphicData>
            </a:graphic>
          </wp:inline>
        </w:drawing>
      </w:r>
    </w:p>
    <w:p w:rsidR="00805831" w:rsidRPr="003D4ACE" w:rsidRDefault="00805831" w:rsidP="004E0984">
      <w:pPr>
        <w:jc w:val="center"/>
        <w:rPr>
          <w:rFonts w:ascii="Times New Roman" w:hAnsi="Times New Roman"/>
          <w:color w:val="000000"/>
          <w:sz w:val="20"/>
          <w:szCs w:val="20"/>
        </w:rPr>
      </w:pPr>
      <w:r w:rsidRPr="003D4ACE">
        <w:rPr>
          <w:rFonts w:ascii="Times New Roman" w:hAnsi="Times New Roman"/>
          <w:color w:val="000000"/>
          <w:sz w:val="20"/>
          <w:szCs w:val="20"/>
        </w:rPr>
        <w:t>Resim-2 Hataları giderilmemiş Hava fotoğrafı ve kadastro çakıştırılmış vaziyette</w:t>
      </w:r>
    </w:p>
    <w:p w:rsidR="00805831" w:rsidRDefault="00805831" w:rsidP="00805831">
      <w:pPr>
        <w:tabs>
          <w:tab w:val="left" w:pos="0"/>
        </w:tabs>
        <w:jc w:val="center"/>
        <w:rPr>
          <w:rFonts w:ascii="Arial" w:eastAsia="Calibri" w:hAnsi="Arial" w:cs="Arial"/>
          <w:sz w:val="24"/>
          <w:szCs w:val="24"/>
          <w:lang w:eastAsia="en-US"/>
        </w:rPr>
      </w:pPr>
    </w:p>
    <w:p w:rsidR="00805831" w:rsidRDefault="00805831" w:rsidP="00805831">
      <w:pPr>
        <w:tabs>
          <w:tab w:val="left" w:pos="0"/>
        </w:tabs>
        <w:jc w:val="center"/>
        <w:rPr>
          <w:rFonts w:ascii="Arial" w:eastAsia="Calibri" w:hAnsi="Arial" w:cs="Arial"/>
          <w:sz w:val="24"/>
          <w:szCs w:val="24"/>
          <w:lang w:eastAsia="en-US"/>
        </w:rPr>
      </w:pPr>
      <w:r w:rsidRPr="000A7E56">
        <w:rPr>
          <w:rFonts w:ascii="Arial" w:eastAsia="Calibri" w:hAnsi="Arial" w:cs="Arial"/>
          <w:noProof/>
          <w:sz w:val="24"/>
          <w:szCs w:val="24"/>
        </w:rPr>
        <w:lastRenderedPageBreak/>
        <w:drawing>
          <wp:inline distT="0" distB="0" distL="0" distR="0">
            <wp:extent cx="5695950" cy="2981325"/>
            <wp:effectExtent l="0" t="0" r="0" b="0"/>
            <wp:docPr id="2" name="Resim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a:srcRect/>
                    <a:stretch>
                      <a:fillRect/>
                    </a:stretch>
                  </pic:blipFill>
                  <pic:spPr bwMode="auto">
                    <a:xfrm>
                      <a:off x="0" y="0"/>
                      <a:ext cx="5696437" cy="2981580"/>
                    </a:xfrm>
                    <a:prstGeom prst="rect">
                      <a:avLst/>
                    </a:prstGeom>
                    <a:noFill/>
                    <a:ln w="9525">
                      <a:noFill/>
                      <a:miter lim="800000"/>
                      <a:headEnd/>
                      <a:tailEnd/>
                    </a:ln>
                    <a:effectLst/>
                  </pic:spPr>
                </pic:pic>
              </a:graphicData>
            </a:graphic>
          </wp:inline>
        </w:drawing>
      </w:r>
    </w:p>
    <w:p w:rsidR="00805831" w:rsidRPr="003D4ACE" w:rsidRDefault="00805831" w:rsidP="004E0984">
      <w:pPr>
        <w:jc w:val="center"/>
        <w:rPr>
          <w:rFonts w:ascii="Times New Roman" w:hAnsi="Times New Roman"/>
          <w:color w:val="000000"/>
          <w:sz w:val="20"/>
          <w:szCs w:val="20"/>
        </w:rPr>
      </w:pPr>
      <w:r w:rsidRPr="003D4ACE">
        <w:rPr>
          <w:rFonts w:ascii="Times New Roman" w:hAnsi="Times New Roman"/>
          <w:color w:val="000000"/>
          <w:sz w:val="20"/>
          <w:szCs w:val="20"/>
        </w:rPr>
        <w:t>Resim-3 Hataları giderilmiş Hava fotoğrafı ve kadastro çakıştırılmış vaziyette</w:t>
      </w:r>
    </w:p>
    <w:p w:rsidR="00FD35DA" w:rsidRPr="004E0984" w:rsidRDefault="00FD35DA" w:rsidP="004E0984">
      <w:pPr>
        <w:jc w:val="center"/>
        <w:rPr>
          <w:rFonts w:ascii="Times New Roman" w:hAnsi="Times New Roman"/>
          <w:color w:val="000000"/>
          <w:sz w:val="24"/>
          <w:szCs w:val="24"/>
        </w:rPr>
      </w:pPr>
    </w:p>
    <w:p w:rsidR="00FA67D8" w:rsidRPr="00475889" w:rsidRDefault="00FA67D8" w:rsidP="00FA67D8">
      <w:pPr>
        <w:pStyle w:val="Balk2"/>
        <w:rPr>
          <w:sz w:val="24"/>
          <w:szCs w:val="24"/>
          <w:lang w:val="en-US"/>
        </w:rPr>
      </w:pPr>
      <w:r>
        <w:rPr>
          <w:sz w:val="24"/>
          <w:szCs w:val="24"/>
          <w:lang w:val="en-US"/>
        </w:rPr>
        <w:t xml:space="preserve">Pilot </w:t>
      </w:r>
      <w:proofErr w:type="spellStart"/>
      <w:r>
        <w:rPr>
          <w:sz w:val="24"/>
          <w:szCs w:val="24"/>
          <w:lang w:val="en-US"/>
        </w:rPr>
        <w:t>Uygulama</w:t>
      </w:r>
      <w:proofErr w:type="spellEnd"/>
    </w:p>
    <w:p w:rsidR="00FA67D8" w:rsidRPr="003D4ACE" w:rsidRDefault="00FA67D8" w:rsidP="00684A86">
      <w:pPr>
        <w:jc w:val="both"/>
        <w:rPr>
          <w:rFonts w:ascii="Times New Roman" w:hAnsi="Times New Roman"/>
          <w:color w:val="000000"/>
          <w:sz w:val="20"/>
          <w:szCs w:val="20"/>
        </w:rPr>
      </w:pPr>
      <w:r w:rsidRPr="003D4ACE">
        <w:rPr>
          <w:rFonts w:ascii="Times New Roman" w:hAnsi="Times New Roman"/>
          <w:color w:val="000000"/>
          <w:sz w:val="20"/>
          <w:szCs w:val="20"/>
        </w:rPr>
        <w:t xml:space="preserve">Belirtilen amaçla, </w:t>
      </w:r>
      <w:r w:rsidR="00C90815" w:rsidRPr="003D4ACE">
        <w:rPr>
          <w:rFonts w:ascii="Times New Roman" w:hAnsi="Times New Roman"/>
          <w:color w:val="000000"/>
          <w:sz w:val="20"/>
          <w:szCs w:val="20"/>
        </w:rPr>
        <w:t>Tapu ve Kadastro Müdürlüğü</w:t>
      </w:r>
      <w:r w:rsidRPr="003D4ACE">
        <w:rPr>
          <w:rFonts w:ascii="Times New Roman" w:hAnsi="Times New Roman"/>
          <w:color w:val="000000"/>
          <w:sz w:val="20"/>
          <w:szCs w:val="20"/>
        </w:rPr>
        <w:t xml:space="preserve"> tarafından, 2012 yılı içerisinde Ankara ve İstanbul il genelinde 55.000 Km2 alanda ilk tesis kadastrosu yapım tarihine yakın tarihli, arşiv hava fotoğraflarından yaklaşık doğrulukta sayısal ortofoto, hizmet alım yolu ile PILOT uygulama olarak üretilmiş ve ilgili Kadastro Müdürlüklerine teslim edilmiştir. (Resim-4)</w:t>
      </w:r>
    </w:p>
    <w:p w:rsidR="00A07C54" w:rsidRDefault="00FA67D8" w:rsidP="00925168">
      <w:pPr>
        <w:jc w:val="both"/>
        <w:rPr>
          <w:rFonts w:ascii="Times New Roman" w:hAnsi="Times New Roman" w:cs="Times New Roman"/>
          <w:sz w:val="24"/>
          <w:szCs w:val="24"/>
        </w:rPr>
      </w:pPr>
      <w:r w:rsidRPr="00FA67D8">
        <w:rPr>
          <w:rFonts w:ascii="Times New Roman" w:hAnsi="Times New Roman" w:cs="Times New Roman"/>
          <w:noProof/>
          <w:sz w:val="24"/>
          <w:szCs w:val="24"/>
        </w:rPr>
        <w:drawing>
          <wp:inline distT="0" distB="0" distL="0" distR="0">
            <wp:extent cx="2943225" cy="1791516"/>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a:srcRect/>
                    <a:stretch>
                      <a:fillRect/>
                    </a:stretch>
                  </pic:blipFill>
                  <pic:spPr bwMode="auto">
                    <a:xfrm>
                      <a:off x="0" y="0"/>
                      <a:ext cx="2953931" cy="1798033"/>
                    </a:xfrm>
                    <a:prstGeom prst="rect">
                      <a:avLst/>
                    </a:prstGeom>
                    <a:noFill/>
                    <a:ln w="9525">
                      <a:noFill/>
                      <a:miter lim="800000"/>
                      <a:headEnd/>
                      <a:tailEnd/>
                    </a:ln>
                    <a:effectLst/>
                  </pic:spPr>
                </pic:pic>
              </a:graphicData>
            </a:graphic>
          </wp:inline>
        </w:drawing>
      </w:r>
    </w:p>
    <w:p w:rsidR="00FA67D8" w:rsidRDefault="00FA67D8" w:rsidP="00FA67D8">
      <w:pPr>
        <w:pStyle w:val="ListeParagraf"/>
        <w:tabs>
          <w:tab w:val="left" w:pos="0"/>
        </w:tabs>
        <w:ind w:left="360"/>
        <w:jc w:val="both"/>
        <w:rPr>
          <w:rFonts w:ascii="Arial" w:eastAsia="Calibri" w:hAnsi="Arial" w:cs="Arial"/>
          <w:b/>
          <w:i/>
          <w:sz w:val="24"/>
          <w:szCs w:val="24"/>
          <w:lang w:eastAsia="en-US"/>
        </w:rPr>
      </w:pPr>
      <w:r w:rsidRPr="00EA7E61">
        <w:rPr>
          <w:rFonts w:ascii="Arial" w:eastAsia="Calibri" w:hAnsi="Arial" w:cs="Arial"/>
          <w:b/>
          <w:i/>
          <w:noProof/>
          <w:sz w:val="24"/>
          <w:szCs w:val="24"/>
        </w:rPr>
        <w:drawing>
          <wp:inline distT="0" distB="0" distL="0" distR="0">
            <wp:extent cx="2600325" cy="237285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871" cy="2387951"/>
                    </a:xfrm>
                    <a:prstGeom prst="rect">
                      <a:avLst/>
                    </a:prstGeom>
                    <a:noFill/>
                    <a:ln>
                      <a:noFill/>
                    </a:ln>
                  </pic:spPr>
                </pic:pic>
              </a:graphicData>
            </a:graphic>
          </wp:inline>
        </w:drawing>
      </w:r>
      <w:r w:rsidRPr="00EA7E61">
        <w:rPr>
          <w:rFonts w:ascii="Arial" w:eastAsia="Calibri" w:hAnsi="Arial" w:cs="Arial"/>
          <w:b/>
          <w:i/>
          <w:sz w:val="24"/>
          <w:szCs w:val="24"/>
          <w:lang w:eastAsia="en-US"/>
        </w:rPr>
        <w:t xml:space="preserve"> </w:t>
      </w:r>
      <w:r w:rsidRPr="00EA7E61">
        <w:rPr>
          <w:rFonts w:ascii="Arial" w:eastAsia="Calibri" w:hAnsi="Arial" w:cs="Arial"/>
          <w:b/>
          <w:i/>
          <w:noProof/>
          <w:sz w:val="24"/>
          <w:szCs w:val="24"/>
        </w:rPr>
        <w:drawing>
          <wp:inline distT="0" distB="0" distL="0" distR="0">
            <wp:extent cx="2543175" cy="237439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9240" cy="2380059"/>
                    </a:xfrm>
                    <a:prstGeom prst="rect">
                      <a:avLst/>
                    </a:prstGeom>
                    <a:noFill/>
                    <a:ln>
                      <a:noFill/>
                    </a:ln>
                  </pic:spPr>
                </pic:pic>
              </a:graphicData>
            </a:graphic>
          </wp:inline>
        </w:drawing>
      </w:r>
    </w:p>
    <w:p w:rsidR="00573C2A" w:rsidRPr="003D4ACE" w:rsidRDefault="00573C2A" w:rsidP="00FD35DA">
      <w:pPr>
        <w:spacing w:after="0" w:line="240" w:lineRule="auto"/>
        <w:jc w:val="center"/>
        <w:rPr>
          <w:rFonts w:ascii="Times New Roman" w:hAnsi="Times New Roman"/>
          <w:color w:val="000000"/>
          <w:sz w:val="20"/>
          <w:szCs w:val="20"/>
        </w:rPr>
      </w:pPr>
      <w:r w:rsidRPr="003D4ACE">
        <w:rPr>
          <w:rFonts w:ascii="Times New Roman" w:hAnsi="Times New Roman"/>
          <w:color w:val="000000"/>
          <w:sz w:val="20"/>
          <w:szCs w:val="20"/>
        </w:rPr>
        <w:lastRenderedPageBreak/>
        <w:t>1955</w:t>
      </w:r>
      <w:r w:rsidRPr="003D4ACE">
        <w:rPr>
          <w:rFonts w:ascii="Times New Roman" w:hAnsi="Times New Roman"/>
          <w:color w:val="000000"/>
          <w:sz w:val="20"/>
          <w:szCs w:val="20"/>
        </w:rPr>
        <w:tab/>
        <w:t xml:space="preserve">                 </w:t>
      </w:r>
      <w:r w:rsidRPr="003D4ACE">
        <w:rPr>
          <w:rFonts w:ascii="Times New Roman" w:hAnsi="Times New Roman"/>
          <w:color w:val="000000"/>
          <w:sz w:val="20"/>
          <w:szCs w:val="20"/>
        </w:rPr>
        <w:tab/>
      </w:r>
      <w:r w:rsidRPr="003D4ACE">
        <w:rPr>
          <w:rFonts w:ascii="Times New Roman" w:hAnsi="Times New Roman"/>
          <w:color w:val="000000"/>
          <w:sz w:val="20"/>
          <w:szCs w:val="20"/>
        </w:rPr>
        <w:tab/>
        <w:t>2008</w:t>
      </w:r>
    </w:p>
    <w:p w:rsidR="00FD35DA" w:rsidRPr="00573C2A" w:rsidRDefault="00FD35DA" w:rsidP="00FD35DA">
      <w:pPr>
        <w:spacing w:after="0" w:line="240" w:lineRule="auto"/>
        <w:jc w:val="center"/>
        <w:rPr>
          <w:rFonts w:ascii="Times New Roman" w:hAnsi="Times New Roman"/>
          <w:color w:val="000000"/>
          <w:sz w:val="24"/>
          <w:szCs w:val="24"/>
        </w:rPr>
      </w:pPr>
    </w:p>
    <w:p w:rsidR="00FA67D8" w:rsidRDefault="00FA67D8" w:rsidP="00573C2A">
      <w:pPr>
        <w:spacing w:after="0"/>
        <w:ind w:left="284"/>
        <w:jc w:val="both"/>
        <w:rPr>
          <w:rFonts w:ascii="Arial" w:eastAsia="Calibri" w:hAnsi="Arial" w:cs="Arial"/>
          <w:b/>
          <w:i/>
          <w:sz w:val="24"/>
          <w:szCs w:val="24"/>
          <w:lang w:eastAsia="en-US"/>
        </w:rPr>
      </w:pPr>
      <w:r w:rsidRPr="00EA7E61">
        <w:rPr>
          <w:rFonts w:ascii="Arial" w:eastAsia="Calibri" w:hAnsi="Arial" w:cs="Arial"/>
          <w:b/>
          <w:i/>
          <w:noProof/>
          <w:sz w:val="24"/>
          <w:szCs w:val="24"/>
        </w:rPr>
        <w:drawing>
          <wp:inline distT="0" distB="0" distL="0" distR="0">
            <wp:extent cx="2533650" cy="2063750"/>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131" cy="2064141"/>
                    </a:xfrm>
                    <a:prstGeom prst="rect">
                      <a:avLst/>
                    </a:prstGeom>
                    <a:noFill/>
                    <a:ln>
                      <a:noFill/>
                    </a:ln>
                  </pic:spPr>
                </pic:pic>
              </a:graphicData>
            </a:graphic>
          </wp:inline>
        </w:drawing>
      </w:r>
      <w:r w:rsidRPr="00EA7E61">
        <w:rPr>
          <w:rFonts w:ascii="Arial" w:eastAsia="Calibri" w:hAnsi="Arial" w:cs="Arial"/>
          <w:b/>
          <w:i/>
          <w:sz w:val="24"/>
          <w:szCs w:val="24"/>
          <w:lang w:eastAsia="en-US"/>
        </w:rPr>
        <w:t xml:space="preserve"> </w:t>
      </w:r>
      <w:r w:rsidRPr="00EA7E61">
        <w:rPr>
          <w:rFonts w:ascii="Arial" w:eastAsia="Calibri" w:hAnsi="Arial" w:cs="Arial"/>
          <w:b/>
          <w:i/>
          <w:noProof/>
          <w:sz w:val="24"/>
          <w:szCs w:val="24"/>
        </w:rPr>
        <w:drawing>
          <wp:inline distT="0" distB="0" distL="0" distR="0">
            <wp:extent cx="2600325" cy="2037250"/>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965" cy="2042452"/>
                    </a:xfrm>
                    <a:prstGeom prst="rect">
                      <a:avLst/>
                    </a:prstGeom>
                    <a:noFill/>
                    <a:ln>
                      <a:noFill/>
                    </a:ln>
                  </pic:spPr>
                </pic:pic>
              </a:graphicData>
            </a:graphic>
          </wp:inline>
        </w:drawing>
      </w:r>
    </w:p>
    <w:p w:rsidR="00573C2A" w:rsidRPr="003D4ACE" w:rsidRDefault="00573C2A" w:rsidP="00FD35DA">
      <w:pPr>
        <w:spacing w:after="0" w:line="240" w:lineRule="auto"/>
        <w:rPr>
          <w:rFonts w:ascii="Times New Roman" w:hAnsi="Times New Roman"/>
          <w:color w:val="000000"/>
          <w:sz w:val="20"/>
          <w:szCs w:val="20"/>
        </w:rPr>
      </w:pPr>
      <w:r>
        <w:rPr>
          <w:rFonts w:ascii="Arial" w:eastAsia="Calibri" w:hAnsi="Arial" w:cs="Arial"/>
          <w:b/>
          <w:i/>
          <w:sz w:val="24"/>
          <w:szCs w:val="24"/>
          <w:lang w:eastAsia="en-US"/>
        </w:rPr>
        <w:tab/>
      </w:r>
      <w:r>
        <w:rPr>
          <w:rFonts w:ascii="Arial" w:eastAsia="Calibri" w:hAnsi="Arial" w:cs="Arial"/>
          <w:b/>
          <w:i/>
          <w:sz w:val="24"/>
          <w:szCs w:val="24"/>
          <w:lang w:eastAsia="en-US"/>
        </w:rPr>
        <w:tab/>
      </w:r>
      <w:r>
        <w:rPr>
          <w:rFonts w:ascii="Arial" w:eastAsia="Calibri" w:hAnsi="Arial" w:cs="Arial"/>
          <w:b/>
          <w:i/>
          <w:sz w:val="24"/>
          <w:szCs w:val="24"/>
          <w:lang w:eastAsia="en-US"/>
        </w:rPr>
        <w:tab/>
      </w:r>
      <w:r w:rsidR="00FD35DA" w:rsidRPr="003D4ACE">
        <w:rPr>
          <w:rFonts w:ascii="Times New Roman" w:hAnsi="Times New Roman"/>
          <w:color w:val="000000"/>
          <w:sz w:val="20"/>
          <w:szCs w:val="20"/>
        </w:rPr>
        <w:t>1955                                                                 2</w:t>
      </w:r>
      <w:r w:rsidRPr="003D4ACE">
        <w:rPr>
          <w:rFonts w:ascii="Times New Roman" w:hAnsi="Times New Roman"/>
          <w:color w:val="000000"/>
          <w:sz w:val="20"/>
          <w:szCs w:val="20"/>
        </w:rPr>
        <w:t>008</w:t>
      </w:r>
    </w:p>
    <w:p w:rsidR="00684A86" w:rsidRPr="003D4ACE" w:rsidRDefault="00684A86" w:rsidP="00684A86">
      <w:pPr>
        <w:jc w:val="center"/>
        <w:rPr>
          <w:rFonts w:ascii="Times New Roman" w:hAnsi="Times New Roman"/>
          <w:color w:val="000000"/>
          <w:sz w:val="20"/>
          <w:szCs w:val="20"/>
        </w:rPr>
      </w:pPr>
      <w:r w:rsidRPr="003D4ACE">
        <w:rPr>
          <w:rFonts w:ascii="Times New Roman" w:hAnsi="Times New Roman"/>
          <w:color w:val="000000"/>
          <w:sz w:val="20"/>
          <w:szCs w:val="20"/>
        </w:rPr>
        <w:t xml:space="preserve">Resim-4 2012 Yılında yapılan Pilot Uygulama </w:t>
      </w:r>
      <w:r w:rsidR="00AF4A21" w:rsidRPr="003D4ACE">
        <w:rPr>
          <w:rFonts w:ascii="Times New Roman" w:hAnsi="Times New Roman"/>
          <w:color w:val="000000"/>
          <w:sz w:val="20"/>
          <w:szCs w:val="20"/>
        </w:rPr>
        <w:t>alanlarından örnekler</w:t>
      </w:r>
      <w:r w:rsidR="00FD35DA" w:rsidRPr="003D4ACE">
        <w:rPr>
          <w:rFonts w:ascii="Times New Roman" w:hAnsi="Times New Roman"/>
          <w:color w:val="000000"/>
          <w:sz w:val="20"/>
          <w:szCs w:val="20"/>
        </w:rPr>
        <w:t xml:space="preserve"> ve alanların eski/yeni durumları</w:t>
      </w:r>
    </w:p>
    <w:p w:rsidR="000A060F" w:rsidRPr="003D4ACE" w:rsidRDefault="000A060F" w:rsidP="000A060F">
      <w:pPr>
        <w:jc w:val="both"/>
        <w:rPr>
          <w:rFonts w:ascii="Times New Roman" w:hAnsi="Times New Roman"/>
          <w:color w:val="000000"/>
          <w:sz w:val="20"/>
          <w:szCs w:val="20"/>
        </w:rPr>
      </w:pPr>
      <w:r w:rsidRPr="003D4ACE">
        <w:rPr>
          <w:rFonts w:ascii="Times New Roman" w:hAnsi="Times New Roman"/>
          <w:color w:val="000000"/>
          <w:sz w:val="20"/>
          <w:szCs w:val="20"/>
        </w:rPr>
        <w:t>Bu ortofoto haritaları kullanan ilgili Kadastro Müdürlüklerinden çok olumlu görüşler alınmış ve diğer Kadastro Müdürlükleri tarafından da talepte bulunulmuştur.</w:t>
      </w:r>
    </w:p>
    <w:p w:rsidR="00EC1252" w:rsidRPr="00EC1252" w:rsidRDefault="00EC1252" w:rsidP="00EC1252">
      <w:pPr>
        <w:pStyle w:val="Balk2"/>
        <w:rPr>
          <w:sz w:val="24"/>
          <w:szCs w:val="24"/>
          <w:lang w:val="en-US"/>
        </w:rPr>
      </w:pPr>
      <w:proofErr w:type="spellStart"/>
      <w:r>
        <w:rPr>
          <w:sz w:val="24"/>
          <w:szCs w:val="24"/>
          <w:lang w:val="en-US"/>
        </w:rPr>
        <w:t>Uygulamanın</w:t>
      </w:r>
      <w:proofErr w:type="spellEnd"/>
      <w:r>
        <w:rPr>
          <w:sz w:val="24"/>
          <w:szCs w:val="24"/>
          <w:lang w:val="en-US"/>
        </w:rPr>
        <w:t xml:space="preserve"> </w:t>
      </w:r>
      <w:proofErr w:type="spellStart"/>
      <w:r>
        <w:rPr>
          <w:sz w:val="24"/>
          <w:szCs w:val="24"/>
          <w:lang w:val="en-US"/>
        </w:rPr>
        <w:t>ü</w:t>
      </w:r>
      <w:r w:rsidRPr="00EC1252">
        <w:rPr>
          <w:sz w:val="24"/>
          <w:szCs w:val="24"/>
          <w:lang w:val="en-US"/>
        </w:rPr>
        <w:t>lke</w:t>
      </w:r>
      <w:proofErr w:type="spellEnd"/>
      <w:r w:rsidRPr="00EC1252">
        <w:rPr>
          <w:sz w:val="24"/>
          <w:szCs w:val="24"/>
          <w:lang w:val="en-US"/>
        </w:rPr>
        <w:t xml:space="preserve"> </w:t>
      </w:r>
      <w:proofErr w:type="spellStart"/>
      <w:r w:rsidRPr="00EC1252">
        <w:rPr>
          <w:sz w:val="24"/>
          <w:szCs w:val="24"/>
          <w:lang w:val="en-US"/>
        </w:rPr>
        <w:t>geneline</w:t>
      </w:r>
      <w:proofErr w:type="spellEnd"/>
      <w:r w:rsidRPr="00EC1252">
        <w:rPr>
          <w:sz w:val="24"/>
          <w:szCs w:val="24"/>
          <w:lang w:val="en-US"/>
        </w:rPr>
        <w:t xml:space="preserve"> </w:t>
      </w:r>
      <w:proofErr w:type="spellStart"/>
      <w:r w:rsidRPr="00EC1252">
        <w:rPr>
          <w:sz w:val="24"/>
          <w:szCs w:val="24"/>
          <w:lang w:val="en-US"/>
        </w:rPr>
        <w:t>yaygınlaştırılması</w:t>
      </w:r>
      <w:proofErr w:type="spellEnd"/>
      <w:r w:rsidRPr="00EC1252">
        <w:rPr>
          <w:sz w:val="24"/>
          <w:szCs w:val="24"/>
          <w:lang w:val="en-US"/>
        </w:rPr>
        <w:t xml:space="preserve"> </w:t>
      </w:r>
    </w:p>
    <w:p w:rsidR="00EC1252" w:rsidRPr="00F23A67" w:rsidRDefault="00EC1252" w:rsidP="00EC1252">
      <w:pPr>
        <w:spacing w:after="0" w:line="240" w:lineRule="auto"/>
        <w:ind w:left="366"/>
        <w:jc w:val="both"/>
        <w:rPr>
          <w:rFonts w:ascii="Arial" w:hAnsi="Arial" w:cs="Arial"/>
          <w:sz w:val="24"/>
          <w:szCs w:val="24"/>
        </w:rPr>
      </w:pPr>
    </w:p>
    <w:p w:rsidR="00F7448F" w:rsidRPr="00F7448F" w:rsidRDefault="00F7448F" w:rsidP="00F7448F">
      <w:pPr>
        <w:jc w:val="both"/>
        <w:rPr>
          <w:rFonts w:ascii="Times New Roman" w:hAnsi="Times New Roman"/>
          <w:color w:val="000000"/>
          <w:sz w:val="20"/>
          <w:szCs w:val="20"/>
        </w:rPr>
      </w:pPr>
      <w:r w:rsidRPr="00F7448F">
        <w:rPr>
          <w:rFonts w:ascii="Times New Roman" w:hAnsi="Times New Roman"/>
          <w:color w:val="000000"/>
          <w:sz w:val="20"/>
          <w:szCs w:val="20"/>
        </w:rPr>
        <w:t xml:space="preserve">TKGM ve HGK arşivinde mevcut yaklaşık 480 bin Km2 alanda 1/5.000 ölçekli ST harita üretimi için çekilmiş 1/16.000 ölçekli hava fotoğraflarının taranması, elde edilecek sayısal görüntüler ve bu görüntüler üzerinde belirlenecek yer kontrol noktaları kullanılarak Arşiv Ortofoto üretilmesi çalışmalarının yapılması planlanmıştır. </w:t>
      </w:r>
    </w:p>
    <w:p w:rsidR="00F7448F" w:rsidRPr="00F7448F" w:rsidRDefault="00F7448F" w:rsidP="00F7448F">
      <w:pPr>
        <w:jc w:val="both"/>
        <w:rPr>
          <w:rFonts w:ascii="Times New Roman" w:hAnsi="Times New Roman"/>
          <w:color w:val="000000"/>
          <w:sz w:val="20"/>
          <w:szCs w:val="20"/>
        </w:rPr>
      </w:pPr>
      <w:r>
        <w:rPr>
          <w:rFonts w:ascii="Times New Roman" w:hAnsi="Times New Roman"/>
          <w:color w:val="000000"/>
          <w:sz w:val="20"/>
          <w:szCs w:val="20"/>
        </w:rPr>
        <w:t>P</w:t>
      </w:r>
      <w:r w:rsidRPr="00F7448F">
        <w:rPr>
          <w:rFonts w:ascii="Times New Roman" w:hAnsi="Times New Roman"/>
          <w:color w:val="000000"/>
          <w:sz w:val="20"/>
          <w:szCs w:val="20"/>
        </w:rPr>
        <w:t>roje kapsamında arşiv hava fotoğraflarından üretilecek ortofoto haritaların kapsama alanları aşağıdaki resimde (Resim-5) gösterilmiştir.</w:t>
      </w:r>
    </w:p>
    <w:p w:rsidR="000A060F" w:rsidRDefault="00781132" w:rsidP="00F7448F">
      <w:pPr>
        <w:tabs>
          <w:tab w:val="left" w:pos="426"/>
        </w:tabs>
        <w:rPr>
          <w:rFonts w:ascii="Times New Roman" w:hAnsi="Times New Roman" w:cs="Times New Roman"/>
          <w:sz w:val="24"/>
          <w:szCs w:val="24"/>
        </w:rPr>
      </w:pPr>
      <w:r>
        <w:rPr>
          <w:rFonts w:ascii="Times New Roman" w:hAnsi="Times New Roman" w:cs="Times New Roman"/>
          <w:noProof/>
          <w:sz w:val="24"/>
          <w:szCs w:val="24"/>
          <w:lang w:eastAsia="en-US"/>
        </w:rPr>
        <w:pict>
          <v:shape id="_x0000_s1031" type="#_x0000_t202" style="position:absolute;margin-left:397.25pt;margin-top:164.7pt;width:45pt;height:47.1pt;z-index:251667456;mso-position-vertical:absolute;mso-width-relative:margin;mso-height-relative:margin" stroked="f">
            <v:textbox>
              <w:txbxContent>
                <w:p w:rsidR="004D708F" w:rsidRDefault="004D708F">
                  <w:r>
                    <w:t>TKGM</w:t>
                  </w:r>
                </w:p>
                <w:p w:rsidR="004D708F" w:rsidRDefault="004D708F">
                  <w:r>
                    <w:t>HGK</w:t>
                  </w:r>
                </w:p>
              </w:txbxContent>
            </v:textbox>
          </v:shape>
        </w:pict>
      </w:r>
      <w:r w:rsidR="004D708F">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4705985</wp:posOffset>
            </wp:positionH>
            <wp:positionV relativeFrom="paragraph">
              <wp:posOffset>2474595</wp:posOffset>
            </wp:positionV>
            <wp:extent cx="229870" cy="177800"/>
            <wp:effectExtent l="19050" t="0" r="0" b="0"/>
            <wp:wrapNone/>
            <wp:docPr id="6" name="Resim 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0"/>
                    <a:srcRect/>
                    <a:stretch>
                      <a:fillRect/>
                    </a:stretch>
                  </pic:blipFill>
                  <pic:spPr bwMode="auto">
                    <a:xfrm>
                      <a:off x="0" y="0"/>
                      <a:ext cx="229870" cy="177800"/>
                    </a:xfrm>
                    <a:prstGeom prst="rect">
                      <a:avLst/>
                    </a:prstGeom>
                    <a:noFill/>
                    <a:ln w="9525">
                      <a:noFill/>
                      <a:miter lim="800000"/>
                      <a:headEnd/>
                      <a:tailEnd/>
                    </a:ln>
                    <a:effectLst/>
                  </pic:spPr>
                </pic:pic>
              </a:graphicData>
            </a:graphic>
          </wp:anchor>
        </w:drawing>
      </w:r>
      <w:r w:rsidR="004D708F">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4706595</wp:posOffset>
            </wp:positionH>
            <wp:positionV relativeFrom="paragraph">
              <wp:posOffset>2130829</wp:posOffset>
            </wp:positionV>
            <wp:extent cx="230332" cy="178130"/>
            <wp:effectExtent l="19050" t="0" r="0" b="0"/>
            <wp:wrapNone/>
            <wp:docPr id="7" name="Resim 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a:srcRect/>
                    <a:stretch>
                      <a:fillRect/>
                    </a:stretch>
                  </pic:blipFill>
                  <pic:spPr bwMode="auto">
                    <a:xfrm>
                      <a:off x="0" y="0"/>
                      <a:ext cx="230332" cy="178130"/>
                    </a:xfrm>
                    <a:prstGeom prst="rect">
                      <a:avLst/>
                    </a:prstGeom>
                    <a:noFill/>
                    <a:ln w="9525">
                      <a:noFill/>
                      <a:miter lim="800000"/>
                      <a:headEnd/>
                      <a:tailEnd/>
                    </a:ln>
                    <a:effectLst/>
                  </pic:spPr>
                </pic:pic>
              </a:graphicData>
            </a:graphic>
          </wp:anchor>
        </w:drawing>
      </w:r>
      <w:r w:rsidR="004D708F" w:rsidRPr="004D708F">
        <w:rPr>
          <w:rFonts w:ascii="Times New Roman" w:hAnsi="Times New Roman" w:cs="Times New Roman"/>
          <w:noProof/>
          <w:sz w:val="24"/>
          <w:szCs w:val="24"/>
        </w:rPr>
        <w:drawing>
          <wp:inline distT="0" distB="0" distL="0" distR="0">
            <wp:extent cx="5760720" cy="2362226"/>
            <wp:effectExtent l="19050" t="0" r="0" b="0"/>
            <wp:docPr id="3" name="Resim 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a:srcRect/>
                    <a:stretch>
                      <a:fillRect/>
                    </a:stretch>
                  </pic:blipFill>
                  <pic:spPr bwMode="auto">
                    <a:xfrm>
                      <a:off x="0" y="0"/>
                      <a:ext cx="5760720" cy="2362226"/>
                    </a:xfrm>
                    <a:prstGeom prst="rect">
                      <a:avLst/>
                    </a:prstGeom>
                    <a:noFill/>
                    <a:ln w="9525">
                      <a:noFill/>
                      <a:miter lim="800000"/>
                      <a:headEnd/>
                      <a:tailEnd/>
                    </a:ln>
                    <a:effectLst/>
                  </pic:spPr>
                </pic:pic>
              </a:graphicData>
            </a:graphic>
          </wp:inline>
        </w:drawing>
      </w:r>
    </w:p>
    <w:p w:rsidR="00EC1252" w:rsidRDefault="00F7448F" w:rsidP="00F7448F">
      <w:pPr>
        <w:tabs>
          <w:tab w:val="left" w:pos="426"/>
        </w:tabs>
        <w:rPr>
          <w:rFonts w:ascii="Times New Roman" w:hAnsi="Times New Roman" w:cs="Times New Roman"/>
          <w:sz w:val="24"/>
          <w:szCs w:val="24"/>
        </w:rPr>
      </w:pPr>
      <w:r>
        <w:rPr>
          <w:rFonts w:ascii="Times New Roman" w:hAnsi="Times New Roman" w:cs="Times New Roman"/>
          <w:sz w:val="24"/>
          <w:szCs w:val="24"/>
        </w:rPr>
        <w:tab/>
      </w:r>
    </w:p>
    <w:p w:rsidR="002D51C8" w:rsidRDefault="002D51C8" w:rsidP="002D51C8">
      <w:pPr>
        <w:jc w:val="center"/>
        <w:rPr>
          <w:rFonts w:ascii="Times New Roman" w:hAnsi="Times New Roman"/>
          <w:color w:val="000000"/>
          <w:sz w:val="20"/>
          <w:szCs w:val="20"/>
        </w:rPr>
      </w:pPr>
      <w:r w:rsidRPr="003D4ACE">
        <w:rPr>
          <w:rFonts w:ascii="Times New Roman" w:hAnsi="Times New Roman"/>
          <w:color w:val="000000"/>
          <w:sz w:val="20"/>
          <w:szCs w:val="20"/>
        </w:rPr>
        <w:t>Resim-</w:t>
      </w:r>
      <w:r w:rsidR="00464D69" w:rsidRPr="003D4ACE">
        <w:rPr>
          <w:rFonts w:ascii="Times New Roman" w:hAnsi="Times New Roman"/>
          <w:color w:val="000000"/>
          <w:sz w:val="20"/>
          <w:szCs w:val="20"/>
        </w:rPr>
        <w:t>5 Arşiv</w:t>
      </w:r>
      <w:r w:rsidRPr="003D4ACE">
        <w:rPr>
          <w:rFonts w:ascii="Times New Roman" w:hAnsi="Times New Roman"/>
          <w:color w:val="000000"/>
          <w:sz w:val="20"/>
          <w:szCs w:val="20"/>
        </w:rPr>
        <w:t xml:space="preserve"> Ortofoto haritaların kapsama alanları</w:t>
      </w:r>
    </w:p>
    <w:p w:rsidR="00F7448F" w:rsidRPr="00F7448F" w:rsidRDefault="00F7448F" w:rsidP="00F7448F">
      <w:pPr>
        <w:jc w:val="both"/>
        <w:rPr>
          <w:rFonts w:ascii="Times New Roman" w:hAnsi="Times New Roman"/>
          <w:color w:val="000000"/>
          <w:sz w:val="20"/>
          <w:szCs w:val="20"/>
        </w:rPr>
      </w:pPr>
    </w:p>
    <w:p w:rsidR="00F7448F" w:rsidRPr="00EC1252" w:rsidRDefault="00F7448F" w:rsidP="00F7448F">
      <w:pPr>
        <w:jc w:val="both"/>
        <w:rPr>
          <w:color w:val="000000"/>
          <w:sz w:val="24"/>
          <w:szCs w:val="24"/>
        </w:rPr>
      </w:pPr>
      <w:r w:rsidRPr="00F7448F">
        <w:rPr>
          <w:rFonts w:ascii="Times New Roman" w:hAnsi="Times New Roman"/>
          <w:color w:val="000000"/>
          <w:sz w:val="20"/>
          <w:szCs w:val="20"/>
        </w:rPr>
        <w:t xml:space="preserve">Yaygınlaştırma amacı ile yapılan hizmet alımı sözleşmesi Ocak 2014 ayı içerisinde iki paket olarak imzalanmıştır. </w:t>
      </w:r>
      <w:proofErr w:type="spellStart"/>
      <w:r w:rsidRPr="00F7448F">
        <w:rPr>
          <w:rFonts w:ascii="Times New Roman" w:hAnsi="Times New Roman"/>
          <w:color w:val="000000"/>
          <w:sz w:val="20"/>
          <w:szCs w:val="20"/>
        </w:rPr>
        <w:t>Iş</w:t>
      </w:r>
      <w:proofErr w:type="spellEnd"/>
      <w:r w:rsidRPr="00F7448F">
        <w:rPr>
          <w:rFonts w:ascii="Times New Roman" w:hAnsi="Times New Roman"/>
          <w:color w:val="000000"/>
          <w:sz w:val="20"/>
          <w:szCs w:val="20"/>
        </w:rPr>
        <w:t xml:space="preserve"> paketleri ve miktarları aşağıdaki resimde (Resim-6) gösterilmiştir. Bu güne kadar </w:t>
      </w:r>
      <w:r>
        <w:rPr>
          <w:color w:val="000000"/>
          <w:sz w:val="24"/>
          <w:szCs w:val="24"/>
        </w:rPr>
        <w:t xml:space="preserve">yüklenici tarafından yaklaşık </w:t>
      </w:r>
      <w:r w:rsidRPr="00F7448F">
        <w:rPr>
          <w:rFonts w:ascii="Times New Roman" w:hAnsi="Times New Roman"/>
          <w:color w:val="000000"/>
          <w:sz w:val="20"/>
          <w:szCs w:val="20"/>
        </w:rPr>
        <w:t xml:space="preserve">70.000 resim taraması ve 20 blok dengelemesi yapılmış olup yapılan blok dengeleme kontrollerinde 1-2 metre civarında </w:t>
      </w:r>
      <w:proofErr w:type="spellStart"/>
      <w:r w:rsidRPr="00F7448F">
        <w:rPr>
          <w:rFonts w:ascii="Times New Roman" w:hAnsi="Times New Roman"/>
          <w:color w:val="000000"/>
          <w:sz w:val="20"/>
          <w:szCs w:val="20"/>
        </w:rPr>
        <w:t>karasel</w:t>
      </w:r>
      <w:proofErr w:type="spellEnd"/>
      <w:r w:rsidRPr="00F7448F">
        <w:rPr>
          <w:rFonts w:ascii="Times New Roman" w:hAnsi="Times New Roman"/>
          <w:color w:val="000000"/>
          <w:sz w:val="20"/>
          <w:szCs w:val="20"/>
        </w:rPr>
        <w:t xml:space="preserve"> ortalama hata olduğu gözlenmiştir</w:t>
      </w:r>
    </w:p>
    <w:p w:rsidR="00F7448F" w:rsidRPr="00F7448F" w:rsidRDefault="00F7448F" w:rsidP="00F7448F">
      <w:pPr>
        <w:jc w:val="both"/>
        <w:rPr>
          <w:rFonts w:ascii="Times New Roman" w:hAnsi="Times New Roman"/>
          <w:color w:val="000000"/>
          <w:sz w:val="20"/>
          <w:szCs w:val="20"/>
        </w:rPr>
      </w:pPr>
      <w:r w:rsidRPr="00F7448F">
        <w:rPr>
          <w:rFonts w:ascii="Times New Roman" w:hAnsi="Times New Roman"/>
          <w:color w:val="000000"/>
          <w:sz w:val="20"/>
          <w:szCs w:val="20"/>
        </w:rPr>
        <w:lastRenderedPageBreak/>
        <w:t>Projenin 2015 yılının ilk aylarında tamamlanması hedeflenmektedir.</w:t>
      </w:r>
    </w:p>
    <w:p w:rsidR="00F7448F" w:rsidRPr="00F7448F" w:rsidRDefault="00F7448F" w:rsidP="00F7448F">
      <w:pPr>
        <w:jc w:val="both"/>
        <w:rPr>
          <w:rFonts w:ascii="Times New Roman" w:hAnsi="Times New Roman"/>
          <w:color w:val="000000"/>
          <w:sz w:val="20"/>
          <w:szCs w:val="20"/>
        </w:rPr>
      </w:pPr>
      <w:r>
        <w:rPr>
          <w:rFonts w:ascii="Times New Roman" w:hAnsi="Times New Roman"/>
          <w:color w:val="000000"/>
          <w:sz w:val="20"/>
          <w:szCs w:val="20"/>
        </w:rPr>
        <w:t>Ü</w:t>
      </w:r>
      <w:r w:rsidRPr="00F7448F">
        <w:rPr>
          <w:rFonts w:ascii="Times New Roman" w:hAnsi="Times New Roman"/>
          <w:color w:val="000000"/>
          <w:sz w:val="20"/>
          <w:szCs w:val="20"/>
        </w:rPr>
        <w:t xml:space="preserve">retilecek ortofoto haritaların internet üzerinden arşiv katmanı olarak sunulabilmesi için ihtiyaç duyulan donanımlar Tapu ve Kadastro Modernizasyon Projesi (TKMP) kapsamında temin edilmiştir. Projenin tamamlanmasını müteakip üretilen ortofoto haritalar WMS-Web </w:t>
      </w:r>
      <w:proofErr w:type="spellStart"/>
      <w:r w:rsidRPr="00F7448F">
        <w:rPr>
          <w:rFonts w:ascii="Times New Roman" w:hAnsi="Times New Roman"/>
          <w:color w:val="000000"/>
          <w:sz w:val="20"/>
          <w:szCs w:val="20"/>
        </w:rPr>
        <w:t>Map</w:t>
      </w:r>
      <w:proofErr w:type="spellEnd"/>
      <w:r w:rsidRPr="00F7448F">
        <w:rPr>
          <w:rFonts w:ascii="Times New Roman" w:hAnsi="Times New Roman"/>
          <w:color w:val="000000"/>
          <w:sz w:val="20"/>
          <w:szCs w:val="20"/>
        </w:rPr>
        <w:t xml:space="preserve"> servisi olarak sunulacaktır.</w:t>
      </w:r>
    </w:p>
    <w:p w:rsidR="00F7448F" w:rsidRDefault="00F7448F" w:rsidP="00F7448F">
      <w:pPr>
        <w:jc w:val="both"/>
        <w:rPr>
          <w:color w:val="000000"/>
          <w:sz w:val="24"/>
          <w:szCs w:val="24"/>
        </w:rPr>
      </w:pPr>
      <w:r>
        <w:rPr>
          <w:noProof/>
          <w:color w:val="000000"/>
          <w:sz w:val="24"/>
          <w:szCs w:val="24"/>
        </w:rPr>
        <w:drawing>
          <wp:inline distT="0" distB="0" distL="0" distR="0">
            <wp:extent cx="5939790" cy="3864610"/>
            <wp:effectExtent l="19050" t="0" r="3810" b="0"/>
            <wp:docPr id="4" name="Resim 1"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
                    <pic:cNvPicPr>
                      <a:picLocks noChangeAspect="1" noChangeArrowheads="1"/>
                    </pic:cNvPicPr>
                  </pic:nvPicPr>
                  <pic:blipFill>
                    <a:blip r:embed="rId23"/>
                    <a:srcRect/>
                    <a:stretch>
                      <a:fillRect/>
                    </a:stretch>
                  </pic:blipFill>
                  <pic:spPr bwMode="auto">
                    <a:xfrm>
                      <a:off x="0" y="0"/>
                      <a:ext cx="5939790" cy="3864610"/>
                    </a:xfrm>
                    <a:prstGeom prst="rect">
                      <a:avLst/>
                    </a:prstGeom>
                    <a:noFill/>
                    <a:ln w="9525">
                      <a:noFill/>
                      <a:miter lim="800000"/>
                      <a:headEnd/>
                      <a:tailEnd/>
                    </a:ln>
                  </pic:spPr>
                </pic:pic>
              </a:graphicData>
            </a:graphic>
          </wp:inline>
        </w:drawing>
      </w:r>
    </w:p>
    <w:p w:rsidR="00F7448F" w:rsidRDefault="00F7448F" w:rsidP="00F7448F">
      <w:pPr>
        <w:jc w:val="center"/>
        <w:rPr>
          <w:color w:val="000000"/>
          <w:sz w:val="24"/>
          <w:szCs w:val="24"/>
        </w:rPr>
      </w:pPr>
      <w:r w:rsidRPr="002D51C8">
        <w:rPr>
          <w:color w:val="000000"/>
          <w:sz w:val="24"/>
          <w:szCs w:val="24"/>
        </w:rPr>
        <w:t>Resim-</w:t>
      </w:r>
      <w:r>
        <w:rPr>
          <w:color w:val="000000"/>
          <w:sz w:val="24"/>
          <w:szCs w:val="24"/>
        </w:rPr>
        <w:t>6</w:t>
      </w:r>
      <w:r w:rsidRPr="002D51C8">
        <w:rPr>
          <w:color w:val="000000"/>
          <w:sz w:val="24"/>
          <w:szCs w:val="24"/>
        </w:rPr>
        <w:t xml:space="preserve"> </w:t>
      </w:r>
      <w:r>
        <w:rPr>
          <w:color w:val="000000"/>
          <w:sz w:val="24"/>
          <w:szCs w:val="24"/>
        </w:rPr>
        <w:t>İş paketleri ve miktarları</w:t>
      </w:r>
    </w:p>
    <w:p w:rsidR="00F7448F" w:rsidRPr="003D4ACE" w:rsidRDefault="00F7448F" w:rsidP="002D51C8">
      <w:pPr>
        <w:jc w:val="center"/>
        <w:rPr>
          <w:rFonts w:ascii="Times New Roman" w:hAnsi="Times New Roman"/>
          <w:color w:val="000000"/>
          <w:sz w:val="20"/>
          <w:szCs w:val="20"/>
        </w:rPr>
      </w:pPr>
    </w:p>
    <w:p w:rsidR="00F7448F" w:rsidRPr="00F7448F" w:rsidRDefault="00464D69" w:rsidP="00F7448F">
      <w:pPr>
        <w:pStyle w:val="Balk1"/>
        <w:jc w:val="both"/>
        <w:rPr>
          <w:sz w:val="20"/>
        </w:rPr>
      </w:pPr>
      <w:r w:rsidRPr="003D4ACE">
        <w:rPr>
          <w:sz w:val="20"/>
        </w:rPr>
        <w:t>sonuç</w:t>
      </w:r>
    </w:p>
    <w:p w:rsidR="00AF4A21" w:rsidRPr="003D4ACE" w:rsidRDefault="00EC1252" w:rsidP="00EC1252">
      <w:pPr>
        <w:jc w:val="both"/>
        <w:rPr>
          <w:rFonts w:ascii="Times New Roman" w:hAnsi="Times New Roman"/>
          <w:color w:val="000000"/>
          <w:sz w:val="20"/>
          <w:szCs w:val="20"/>
        </w:rPr>
      </w:pPr>
      <w:r w:rsidRPr="003D4ACE">
        <w:rPr>
          <w:rFonts w:ascii="Times New Roman" w:hAnsi="Times New Roman"/>
          <w:color w:val="000000"/>
          <w:sz w:val="20"/>
          <w:szCs w:val="20"/>
        </w:rPr>
        <w:t>Pilot uygulamanın tüm ülke geneline yaygınlaştırılarak eski tarih</w:t>
      </w:r>
      <w:r w:rsidR="00E80503" w:rsidRPr="003D4ACE">
        <w:rPr>
          <w:rFonts w:ascii="Times New Roman" w:hAnsi="Times New Roman"/>
          <w:color w:val="000000"/>
          <w:sz w:val="20"/>
          <w:szCs w:val="20"/>
        </w:rPr>
        <w:t>l</w:t>
      </w:r>
      <w:r w:rsidRPr="003D4ACE">
        <w:rPr>
          <w:rFonts w:ascii="Times New Roman" w:hAnsi="Times New Roman"/>
          <w:color w:val="000000"/>
          <w:sz w:val="20"/>
          <w:szCs w:val="20"/>
        </w:rPr>
        <w:t>i sayısal ortofoto haritaların üretilmesi</w:t>
      </w:r>
      <w:r w:rsidR="00AF4A21" w:rsidRPr="003D4ACE">
        <w:rPr>
          <w:rFonts w:ascii="Times New Roman" w:hAnsi="Times New Roman"/>
          <w:color w:val="000000"/>
          <w:sz w:val="20"/>
          <w:szCs w:val="20"/>
        </w:rPr>
        <w:t xml:space="preserve"> ile;</w:t>
      </w:r>
    </w:p>
    <w:p w:rsidR="00AF4A21" w:rsidRPr="003D4ACE" w:rsidRDefault="00AF4A21" w:rsidP="003D7532">
      <w:pPr>
        <w:pStyle w:val="ListeParagraf"/>
        <w:numPr>
          <w:ilvl w:val="0"/>
          <w:numId w:val="8"/>
        </w:numPr>
        <w:jc w:val="both"/>
        <w:rPr>
          <w:rFonts w:ascii="Times New Roman" w:hAnsi="Times New Roman"/>
          <w:color w:val="000000"/>
          <w:sz w:val="20"/>
          <w:szCs w:val="20"/>
        </w:rPr>
      </w:pPr>
      <w:r w:rsidRPr="003D4ACE">
        <w:rPr>
          <w:rFonts w:ascii="Times New Roman" w:hAnsi="Times New Roman"/>
          <w:color w:val="000000"/>
          <w:sz w:val="20"/>
          <w:szCs w:val="20"/>
        </w:rPr>
        <w:t>TKGM Harita Dairesi Başkanlığı arşivinde bulunan hava fotoğrafları sayısal hale gelmiş</w:t>
      </w:r>
      <w:r w:rsidR="003D7532" w:rsidRPr="003D4ACE">
        <w:rPr>
          <w:rFonts w:ascii="Times New Roman" w:hAnsi="Times New Roman"/>
          <w:color w:val="000000"/>
          <w:sz w:val="20"/>
          <w:szCs w:val="20"/>
        </w:rPr>
        <w:t xml:space="preserve"> olacaktır.</w:t>
      </w:r>
    </w:p>
    <w:p w:rsidR="003D7532" w:rsidRPr="003D4ACE" w:rsidRDefault="003D7532" w:rsidP="003D7532">
      <w:pPr>
        <w:pStyle w:val="ListeParagraf"/>
        <w:numPr>
          <w:ilvl w:val="0"/>
          <w:numId w:val="8"/>
        </w:numPr>
        <w:jc w:val="both"/>
        <w:rPr>
          <w:rFonts w:ascii="Times New Roman" w:hAnsi="Times New Roman"/>
          <w:color w:val="000000"/>
          <w:sz w:val="20"/>
          <w:szCs w:val="20"/>
        </w:rPr>
      </w:pPr>
      <w:r w:rsidRPr="003D4ACE">
        <w:rPr>
          <w:rFonts w:ascii="Times New Roman" w:hAnsi="Times New Roman"/>
          <w:color w:val="000000"/>
          <w:sz w:val="20"/>
          <w:szCs w:val="20"/>
        </w:rPr>
        <w:t>Kadastro haritalarının yenilenmesi ve güncellenmesi çalışmalarında; yenileme öncesi ve süresince karar destek süreçleri ve yenileme sonrası doğruluk ve bütünlük kontrolleri ile yenilemenin yasal boyutuna altlık oluşturulmasında kullanılacaktır.</w:t>
      </w:r>
    </w:p>
    <w:p w:rsidR="003D7532" w:rsidRPr="003D4ACE" w:rsidRDefault="003D7532" w:rsidP="003D7532">
      <w:pPr>
        <w:pStyle w:val="ListeParagraf"/>
        <w:numPr>
          <w:ilvl w:val="0"/>
          <w:numId w:val="8"/>
        </w:numPr>
        <w:jc w:val="both"/>
        <w:rPr>
          <w:rFonts w:ascii="Times New Roman" w:hAnsi="Times New Roman"/>
          <w:color w:val="000000"/>
          <w:sz w:val="20"/>
          <w:szCs w:val="20"/>
        </w:rPr>
      </w:pPr>
      <w:r w:rsidRPr="003D4ACE">
        <w:rPr>
          <w:rFonts w:ascii="Times New Roman" w:hAnsi="Times New Roman"/>
          <w:color w:val="000000"/>
          <w:sz w:val="20"/>
          <w:szCs w:val="20"/>
        </w:rPr>
        <w:t xml:space="preserve">Mülkiyet ile ilgili davalarda </w:t>
      </w:r>
      <w:r w:rsidR="003D4ACE">
        <w:rPr>
          <w:rFonts w:ascii="Times New Roman" w:hAnsi="Times New Roman"/>
          <w:color w:val="000000"/>
          <w:sz w:val="20"/>
          <w:szCs w:val="20"/>
        </w:rPr>
        <w:t>arşiv hava</w:t>
      </w:r>
      <w:r w:rsidR="007D402C" w:rsidRPr="003D4ACE">
        <w:rPr>
          <w:rFonts w:ascii="Times New Roman" w:hAnsi="Times New Roman"/>
          <w:color w:val="000000"/>
          <w:sz w:val="20"/>
          <w:szCs w:val="20"/>
        </w:rPr>
        <w:t xml:space="preserve"> fotoğraflarının </w:t>
      </w:r>
      <w:r w:rsidRPr="003D4ACE">
        <w:rPr>
          <w:rFonts w:ascii="Times New Roman" w:hAnsi="Times New Roman"/>
          <w:color w:val="000000"/>
          <w:sz w:val="20"/>
          <w:szCs w:val="20"/>
        </w:rPr>
        <w:t>temini/kullanımı kolaylaşacaktır.</w:t>
      </w:r>
    </w:p>
    <w:p w:rsidR="003D7532" w:rsidRPr="003D4ACE" w:rsidRDefault="003D7532" w:rsidP="003D7532">
      <w:pPr>
        <w:pStyle w:val="ListeParagraf"/>
        <w:numPr>
          <w:ilvl w:val="0"/>
          <w:numId w:val="8"/>
        </w:numPr>
        <w:jc w:val="both"/>
        <w:rPr>
          <w:rFonts w:ascii="Times New Roman" w:hAnsi="Times New Roman"/>
          <w:sz w:val="20"/>
          <w:szCs w:val="20"/>
        </w:rPr>
      </w:pPr>
      <w:r w:rsidRPr="003D4ACE">
        <w:rPr>
          <w:rFonts w:ascii="Times New Roman" w:hAnsi="Times New Roman"/>
          <w:sz w:val="20"/>
          <w:szCs w:val="20"/>
        </w:rPr>
        <w:t xml:space="preserve">Tarihi ve kültürel bir miras gelecek kuşaklara aktarılmış olacaktır. </w:t>
      </w:r>
    </w:p>
    <w:p w:rsidR="00D65948" w:rsidRPr="003D4ACE" w:rsidRDefault="00D65948" w:rsidP="003D7532">
      <w:pPr>
        <w:pStyle w:val="ListeParagraf"/>
        <w:numPr>
          <w:ilvl w:val="0"/>
          <w:numId w:val="8"/>
        </w:numPr>
        <w:jc w:val="both"/>
        <w:rPr>
          <w:rFonts w:ascii="Times New Roman" w:hAnsi="Times New Roman"/>
          <w:sz w:val="20"/>
          <w:szCs w:val="20"/>
        </w:rPr>
      </w:pPr>
      <w:r w:rsidRPr="003D4ACE">
        <w:rPr>
          <w:rFonts w:ascii="Times New Roman" w:hAnsi="Times New Roman"/>
          <w:sz w:val="20"/>
          <w:szCs w:val="20"/>
        </w:rPr>
        <w:t>Güncel renkli ort</w:t>
      </w:r>
      <w:r w:rsidR="003D7532" w:rsidRPr="003D4ACE">
        <w:rPr>
          <w:rFonts w:ascii="Times New Roman" w:hAnsi="Times New Roman"/>
          <w:sz w:val="20"/>
          <w:szCs w:val="20"/>
        </w:rPr>
        <w:t>o</w:t>
      </w:r>
      <w:r w:rsidRPr="003D4ACE">
        <w:rPr>
          <w:rFonts w:ascii="Times New Roman" w:hAnsi="Times New Roman"/>
          <w:sz w:val="20"/>
          <w:szCs w:val="20"/>
        </w:rPr>
        <w:t>foto haritalar</w:t>
      </w:r>
      <w:r w:rsidR="00B73AB4" w:rsidRPr="003D4ACE">
        <w:rPr>
          <w:rFonts w:ascii="Times New Roman" w:hAnsi="Times New Roman"/>
          <w:sz w:val="20"/>
          <w:szCs w:val="20"/>
        </w:rPr>
        <w:t xml:space="preserve"> ile eski</w:t>
      </w:r>
      <w:r w:rsidRPr="003D4ACE">
        <w:rPr>
          <w:rFonts w:ascii="Times New Roman" w:hAnsi="Times New Roman"/>
          <w:sz w:val="20"/>
          <w:szCs w:val="20"/>
        </w:rPr>
        <w:t xml:space="preserve"> tarihli</w:t>
      </w:r>
      <w:r w:rsidR="00B73AB4" w:rsidRPr="003D4ACE">
        <w:rPr>
          <w:rFonts w:ascii="Times New Roman" w:hAnsi="Times New Roman"/>
          <w:sz w:val="20"/>
          <w:szCs w:val="20"/>
        </w:rPr>
        <w:t xml:space="preserve"> ortofoto haritalar karşılaştırılarak değişimler </w:t>
      </w:r>
      <w:r w:rsidR="003D7532" w:rsidRPr="003D4ACE">
        <w:rPr>
          <w:rFonts w:ascii="Times New Roman" w:hAnsi="Times New Roman"/>
          <w:sz w:val="20"/>
          <w:szCs w:val="20"/>
        </w:rPr>
        <w:t>izlenebilecektir.</w:t>
      </w:r>
    </w:p>
    <w:sectPr w:rsidR="00D65948" w:rsidRPr="003D4ACE" w:rsidSect="005F1C90">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48F" w:rsidRDefault="00F7448F" w:rsidP="00F7448F">
      <w:pPr>
        <w:spacing w:after="0" w:line="240" w:lineRule="auto"/>
      </w:pPr>
      <w:r>
        <w:separator/>
      </w:r>
    </w:p>
  </w:endnote>
  <w:endnote w:type="continuationSeparator" w:id="1">
    <w:p w:rsidR="00F7448F" w:rsidRDefault="00F7448F" w:rsidP="00F74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48F" w:rsidRDefault="00F7448F" w:rsidP="00F7448F">
      <w:pPr>
        <w:spacing w:after="0" w:line="240" w:lineRule="auto"/>
      </w:pPr>
      <w:r>
        <w:separator/>
      </w:r>
    </w:p>
  </w:footnote>
  <w:footnote w:type="continuationSeparator" w:id="1">
    <w:p w:rsidR="00F7448F" w:rsidRDefault="00F7448F" w:rsidP="00F744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AA42B82"/>
    <w:lvl w:ilvl="0">
      <w:start w:val="1"/>
      <w:numFmt w:val="decimal"/>
      <w:pStyle w:val="Balk1"/>
      <w:lvlText w:val="%1."/>
      <w:lvlJc w:val="left"/>
      <w:pPr>
        <w:tabs>
          <w:tab w:val="num" w:pos="360"/>
        </w:tabs>
        <w:ind w:left="0" w:firstLine="0"/>
      </w:pPr>
      <w:rPr>
        <w:rFonts w:ascii="Times New Roman" w:hAnsi="Times New Roman" w:hint="default"/>
        <w:b/>
        <w:i w:val="0"/>
        <w:sz w:val="24"/>
        <w:szCs w:val="24"/>
      </w:rPr>
    </w:lvl>
    <w:lvl w:ilvl="1">
      <w:start w:val="1"/>
      <w:numFmt w:val="decimal"/>
      <w:pStyle w:val="Balk2"/>
      <w:lvlText w:val="%1.%2"/>
      <w:lvlJc w:val="left"/>
      <w:pPr>
        <w:tabs>
          <w:tab w:val="num" w:pos="360"/>
        </w:tabs>
        <w:ind w:left="0" w:firstLine="0"/>
      </w:pPr>
      <w:rPr>
        <w:rFonts w:ascii="Times New Roman" w:hAnsi="Times New Roman" w:hint="default"/>
        <w:b/>
        <w:i w:val="0"/>
        <w:sz w:val="24"/>
        <w:szCs w:val="24"/>
        <w:u w:val="none"/>
      </w:rPr>
    </w:lvl>
    <w:lvl w:ilvl="2">
      <w:start w:val="1"/>
      <w:numFmt w:val="decimal"/>
      <w:pStyle w:val="Balk3"/>
      <w:lvlText w:val="%1.%2.%3"/>
      <w:lvlJc w:val="left"/>
      <w:pPr>
        <w:tabs>
          <w:tab w:val="num" w:pos="720"/>
        </w:tabs>
        <w:ind w:left="0" w:firstLine="0"/>
      </w:pPr>
      <w:rPr>
        <w:rFonts w:ascii="Times New Roman" w:hAnsi="Times New Roman" w:hint="default"/>
        <w:b/>
        <w:i w:val="0"/>
        <w:sz w:val="18"/>
        <w:u w:val="none"/>
      </w:rPr>
    </w:lvl>
    <w:lvl w:ilvl="3">
      <w:start w:val="1"/>
      <w:numFmt w:val="decimal"/>
      <w:pStyle w:val="Balk4"/>
      <w:lvlText w:val="%1.%2.%3.%4"/>
      <w:lvlJc w:val="left"/>
      <w:pPr>
        <w:tabs>
          <w:tab w:val="num" w:pos="0"/>
        </w:tabs>
        <w:ind w:left="0" w:firstLine="0"/>
      </w:pPr>
      <w:rPr>
        <w:rFonts w:ascii="Times New Roman" w:hAnsi="Times New Roman" w:hint="default"/>
        <w:b w:val="0"/>
        <w:i w:val="0"/>
        <w:sz w:val="22"/>
      </w:rPr>
    </w:lvl>
    <w:lvl w:ilvl="4">
      <w:start w:val="1"/>
      <w:numFmt w:val="decimal"/>
      <w:pStyle w:val="Balk5"/>
      <w:lvlText w:val="(%5)"/>
      <w:lvlJc w:val="left"/>
      <w:pPr>
        <w:tabs>
          <w:tab w:val="num" w:pos="0"/>
        </w:tabs>
        <w:ind w:left="708" w:hanging="708"/>
      </w:pPr>
    </w:lvl>
    <w:lvl w:ilvl="5">
      <w:start w:val="1"/>
      <w:numFmt w:val="lowerLetter"/>
      <w:pStyle w:val="Balk6"/>
      <w:lvlText w:val="(%6)"/>
      <w:lvlJc w:val="left"/>
      <w:pPr>
        <w:tabs>
          <w:tab w:val="num" w:pos="0"/>
        </w:tabs>
        <w:ind w:left="1416" w:hanging="708"/>
      </w:pPr>
    </w:lvl>
    <w:lvl w:ilvl="6">
      <w:start w:val="1"/>
      <w:numFmt w:val="lowerRoman"/>
      <w:pStyle w:val="Balk7"/>
      <w:lvlText w:val="(%7)"/>
      <w:lvlJc w:val="left"/>
      <w:pPr>
        <w:tabs>
          <w:tab w:val="num" w:pos="0"/>
        </w:tabs>
        <w:ind w:left="2124" w:hanging="708"/>
      </w:pPr>
    </w:lvl>
    <w:lvl w:ilvl="7">
      <w:start w:val="1"/>
      <w:numFmt w:val="lowerLetter"/>
      <w:pStyle w:val="Balk8"/>
      <w:lvlText w:val="(%8)"/>
      <w:lvlJc w:val="left"/>
      <w:pPr>
        <w:tabs>
          <w:tab w:val="num" w:pos="0"/>
        </w:tabs>
        <w:ind w:left="2832" w:hanging="708"/>
      </w:pPr>
    </w:lvl>
    <w:lvl w:ilvl="8">
      <w:start w:val="1"/>
      <w:numFmt w:val="lowerRoman"/>
      <w:pStyle w:val="Balk9"/>
      <w:lvlText w:val="(%9)"/>
      <w:lvlJc w:val="left"/>
      <w:pPr>
        <w:tabs>
          <w:tab w:val="num" w:pos="0"/>
        </w:tabs>
        <w:ind w:left="3540" w:hanging="708"/>
      </w:pPr>
    </w:lvl>
  </w:abstractNum>
  <w:abstractNum w:abstractNumId="1">
    <w:nsid w:val="0FA158D6"/>
    <w:multiLevelType w:val="hybridMultilevel"/>
    <w:tmpl w:val="A6768E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0C2AC3"/>
    <w:multiLevelType w:val="multilevel"/>
    <w:tmpl w:val="55007744"/>
    <w:lvl w:ilvl="0">
      <w:start w:val="1"/>
      <w:numFmt w:val="decimal"/>
      <w:lvlText w:val="%1."/>
      <w:lvlJc w:val="left"/>
      <w:pPr>
        <w:ind w:left="36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
    <w:nsid w:val="282A0A96"/>
    <w:multiLevelType w:val="hybridMultilevel"/>
    <w:tmpl w:val="93A808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3514340"/>
    <w:multiLevelType w:val="multilevel"/>
    <w:tmpl w:val="492A26C2"/>
    <w:lvl w:ilvl="0">
      <w:start w:val="6"/>
      <w:numFmt w:val="decimal"/>
      <w:lvlText w:val="%1."/>
      <w:lvlJc w:val="left"/>
      <w:pPr>
        <w:ind w:left="36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
    <w:nsid w:val="43990E02"/>
    <w:multiLevelType w:val="hybridMultilevel"/>
    <w:tmpl w:val="E4F4EA3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D6E3E6C"/>
    <w:multiLevelType w:val="hybridMultilevel"/>
    <w:tmpl w:val="DA241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4"/>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11CFA"/>
    <w:rsid w:val="00021F5F"/>
    <w:rsid w:val="0008107A"/>
    <w:rsid w:val="000A060F"/>
    <w:rsid w:val="001272C9"/>
    <w:rsid w:val="001B20CC"/>
    <w:rsid w:val="001C55ED"/>
    <w:rsid w:val="002D51C8"/>
    <w:rsid w:val="00331BD1"/>
    <w:rsid w:val="00361A2C"/>
    <w:rsid w:val="00391383"/>
    <w:rsid w:val="003D4ACE"/>
    <w:rsid w:val="003D7532"/>
    <w:rsid w:val="00464D69"/>
    <w:rsid w:val="004A19C5"/>
    <w:rsid w:val="004D708F"/>
    <w:rsid w:val="004E0984"/>
    <w:rsid w:val="005523F6"/>
    <w:rsid w:val="00573C2A"/>
    <w:rsid w:val="005F1C90"/>
    <w:rsid w:val="00602D1E"/>
    <w:rsid w:val="00684A86"/>
    <w:rsid w:val="00695414"/>
    <w:rsid w:val="00711CFA"/>
    <w:rsid w:val="00717E41"/>
    <w:rsid w:val="00781132"/>
    <w:rsid w:val="007D402C"/>
    <w:rsid w:val="00805831"/>
    <w:rsid w:val="008B19A0"/>
    <w:rsid w:val="008B5F8E"/>
    <w:rsid w:val="008C075C"/>
    <w:rsid w:val="008C6500"/>
    <w:rsid w:val="008D125E"/>
    <w:rsid w:val="00925168"/>
    <w:rsid w:val="00996C30"/>
    <w:rsid w:val="00A07C54"/>
    <w:rsid w:val="00AA6ADC"/>
    <w:rsid w:val="00AC5E42"/>
    <w:rsid w:val="00AF4A21"/>
    <w:rsid w:val="00B73AB4"/>
    <w:rsid w:val="00BB3D0A"/>
    <w:rsid w:val="00C90815"/>
    <w:rsid w:val="00CA0E99"/>
    <w:rsid w:val="00CB391F"/>
    <w:rsid w:val="00CF50DE"/>
    <w:rsid w:val="00D23997"/>
    <w:rsid w:val="00D65948"/>
    <w:rsid w:val="00DA3A4E"/>
    <w:rsid w:val="00DE7AF8"/>
    <w:rsid w:val="00E80503"/>
    <w:rsid w:val="00EC1252"/>
    <w:rsid w:val="00EF15E4"/>
    <w:rsid w:val="00F126EC"/>
    <w:rsid w:val="00F32226"/>
    <w:rsid w:val="00F54A56"/>
    <w:rsid w:val="00F62A8B"/>
    <w:rsid w:val="00F7448F"/>
    <w:rsid w:val="00F93D92"/>
    <w:rsid w:val="00FA67D8"/>
    <w:rsid w:val="00FC48A8"/>
    <w:rsid w:val="00FD35DA"/>
    <w:rsid w:val="00FD3AE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D92"/>
  </w:style>
  <w:style w:type="paragraph" w:styleId="Balk1">
    <w:name w:val="heading 1"/>
    <w:basedOn w:val="Normal"/>
    <w:next w:val="Normal"/>
    <w:link w:val="Balk1Char"/>
    <w:qFormat/>
    <w:rsid w:val="00711CFA"/>
    <w:pPr>
      <w:keepNext/>
      <w:keepLines/>
      <w:widowControl w:val="0"/>
      <w:numPr>
        <w:numId w:val="1"/>
      </w:numPr>
      <w:tabs>
        <w:tab w:val="left" w:pos="284"/>
        <w:tab w:val="left" w:pos="1134"/>
      </w:tabs>
      <w:suppressAutoHyphens/>
      <w:spacing w:after="180" w:line="240" w:lineRule="auto"/>
      <w:jc w:val="center"/>
      <w:outlineLvl w:val="0"/>
    </w:pPr>
    <w:rPr>
      <w:rFonts w:ascii="Times New Roman" w:eastAsia="Times New Roman" w:hAnsi="Times New Roman" w:cs="Times New Roman"/>
      <w:b/>
      <w:caps/>
      <w:sz w:val="18"/>
      <w:szCs w:val="20"/>
      <w:lang w:val="en-GB" w:eastAsia="en-US"/>
    </w:rPr>
  </w:style>
  <w:style w:type="paragraph" w:styleId="Balk2">
    <w:name w:val="heading 2"/>
    <w:next w:val="Normal"/>
    <w:link w:val="Balk2Char"/>
    <w:qFormat/>
    <w:rsid w:val="00711CFA"/>
    <w:pPr>
      <w:keepNext/>
      <w:keepLines/>
      <w:widowControl w:val="0"/>
      <w:numPr>
        <w:ilvl w:val="1"/>
        <w:numId w:val="1"/>
      </w:numPr>
      <w:tabs>
        <w:tab w:val="left" w:pos="454"/>
      </w:tabs>
      <w:suppressAutoHyphens/>
      <w:spacing w:after="180" w:line="240" w:lineRule="auto"/>
      <w:jc w:val="both"/>
      <w:outlineLvl w:val="1"/>
    </w:pPr>
    <w:rPr>
      <w:rFonts w:ascii="Times New Roman" w:eastAsia="Times New Roman" w:hAnsi="Times New Roman" w:cs="Times New Roman"/>
      <w:b/>
      <w:sz w:val="18"/>
      <w:szCs w:val="20"/>
      <w:lang w:val="en-GB" w:eastAsia="en-US"/>
    </w:rPr>
  </w:style>
  <w:style w:type="paragraph" w:styleId="Balk3">
    <w:name w:val="heading 3"/>
    <w:next w:val="Normal"/>
    <w:link w:val="Balk3Char"/>
    <w:qFormat/>
    <w:rsid w:val="00711CFA"/>
    <w:pPr>
      <w:keepNext/>
      <w:keepLines/>
      <w:widowControl w:val="0"/>
      <w:numPr>
        <w:ilvl w:val="2"/>
        <w:numId w:val="1"/>
      </w:numPr>
      <w:tabs>
        <w:tab w:val="left" w:pos="624"/>
      </w:tabs>
      <w:suppressAutoHyphens/>
      <w:spacing w:after="0" w:line="240" w:lineRule="auto"/>
      <w:jc w:val="both"/>
      <w:outlineLvl w:val="2"/>
    </w:pPr>
    <w:rPr>
      <w:rFonts w:ascii="Times New Roman" w:eastAsia="Times New Roman" w:hAnsi="Times New Roman" w:cs="Times New Roman"/>
      <w:sz w:val="18"/>
      <w:szCs w:val="20"/>
      <w:lang w:val="en-GB" w:eastAsia="en-US"/>
    </w:rPr>
  </w:style>
  <w:style w:type="paragraph" w:styleId="Balk4">
    <w:name w:val="heading 4"/>
    <w:basedOn w:val="Normal"/>
    <w:next w:val="Normal"/>
    <w:link w:val="Balk4Char"/>
    <w:qFormat/>
    <w:rsid w:val="00711CFA"/>
    <w:pPr>
      <w:keepNext/>
      <w:numPr>
        <w:ilvl w:val="3"/>
        <w:numId w:val="1"/>
      </w:numPr>
      <w:tabs>
        <w:tab w:val="left" w:pos="1134"/>
      </w:tabs>
      <w:suppressAutoHyphens/>
      <w:spacing w:before="260" w:after="0" w:line="240" w:lineRule="auto"/>
      <w:jc w:val="both"/>
      <w:outlineLvl w:val="3"/>
    </w:pPr>
    <w:rPr>
      <w:rFonts w:ascii="Times New Roman" w:eastAsia="Times New Roman" w:hAnsi="Times New Roman" w:cs="Times New Roman"/>
      <w:sz w:val="18"/>
      <w:szCs w:val="20"/>
      <w:lang w:val="en-GB" w:eastAsia="en-US"/>
    </w:rPr>
  </w:style>
  <w:style w:type="paragraph" w:styleId="Balk5">
    <w:name w:val="heading 5"/>
    <w:basedOn w:val="Normal"/>
    <w:next w:val="Normal"/>
    <w:link w:val="Balk5Char"/>
    <w:qFormat/>
    <w:rsid w:val="00711CFA"/>
    <w:pPr>
      <w:numPr>
        <w:ilvl w:val="4"/>
        <w:numId w:val="1"/>
      </w:numPr>
      <w:tabs>
        <w:tab w:val="left" w:pos="1134"/>
      </w:tabs>
      <w:suppressAutoHyphens/>
      <w:spacing w:before="240" w:after="60" w:line="240" w:lineRule="auto"/>
      <w:jc w:val="both"/>
      <w:outlineLvl w:val="4"/>
    </w:pPr>
    <w:rPr>
      <w:rFonts w:ascii="Arial" w:eastAsia="Times New Roman" w:hAnsi="Arial" w:cs="Times New Roman"/>
      <w:szCs w:val="20"/>
      <w:lang w:val="en-GB" w:eastAsia="en-US"/>
    </w:rPr>
  </w:style>
  <w:style w:type="paragraph" w:styleId="Balk6">
    <w:name w:val="heading 6"/>
    <w:basedOn w:val="Normal"/>
    <w:next w:val="Normal"/>
    <w:link w:val="Balk6Char"/>
    <w:qFormat/>
    <w:rsid w:val="00711CFA"/>
    <w:pPr>
      <w:numPr>
        <w:ilvl w:val="5"/>
        <w:numId w:val="1"/>
      </w:numPr>
      <w:tabs>
        <w:tab w:val="left" w:pos="1134"/>
      </w:tabs>
      <w:suppressAutoHyphens/>
      <w:spacing w:before="240" w:after="60" w:line="240" w:lineRule="auto"/>
      <w:jc w:val="both"/>
      <w:outlineLvl w:val="5"/>
    </w:pPr>
    <w:rPr>
      <w:rFonts w:ascii="Arial" w:eastAsia="Times New Roman" w:hAnsi="Arial" w:cs="Times New Roman"/>
      <w:i/>
      <w:szCs w:val="20"/>
      <w:lang w:val="en-GB" w:eastAsia="en-US"/>
    </w:rPr>
  </w:style>
  <w:style w:type="paragraph" w:styleId="Balk7">
    <w:name w:val="heading 7"/>
    <w:basedOn w:val="Normal"/>
    <w:next w:val="Normal"/>
    <w:link w:val="Balk7Char"/>
    <w:qFormat/>
    <w:rsid w:val="00711CFA"/>
    <w:pPr>
      <w:numPr>
        <w:ilvl w:val="6"/>
        <w:numId w:val="1"/>
      </w:numPr>
      <w:tabs>
        <w:tab w:val="left" w:pos="1134"/>
      </w:tabs>
      <w:suppressAutoHyphens/>
      <w:spacing w:before="240" w:after="60" w:line="240" w:lineRule="auto"/>
      <w:jc w:val="both"/>
      <w:outlineLvl w:val="6"/>
    </w:pPr>
    <w:rPr>
      <w:rFonts w:ascii="Arial" w:eastAsia="Times New Roman" w:hAnsi="Arial" w:cs="Times New Roman"/>
      <w:sz w:val="20"/>
      <w:szCs w:val="20"/>
      <w:lang w:val="en-GB" w:eastAsia="en-US"/>
    </w:rPr>
  </w:style>
  <w:style w:type="paragraph" w:styleId="Balk8">
    <w:name w:val="heading 8"/>
    <w:basedOn w:val="Normal"/>
    <w:next w:val="Normal"/>
    <w:link w:val="Balk8Char"/>
    <w:qFormat/>
    <w:rsid w:val="00711CFA"/>
    <w:pPr>
      <w:numPr>
        <w:ilvl w:val="7"/>
        <w:numId w:val="1"/>
      </w:numPr>
      <w:tabs>
        <w:tab w:val="left" w:pos="1134"/>
      </w:tabs>
      <w:suppressAutoHyphens/>
      <w:spacing w:before="240" w:after="60" w:line="240" w:lineRule="auto"/>
      <w:jc w:val="both"/>
      <w:outlineLvl w:val="7"/>
    </w:pPr>
    <w:rPr>
      <w:rFonts w:ascii="Arial" w:eastAsia="Times New Roman" w:hAnsi="Arial" w:cs="Times New Roman"/>
      <w:i/>
      <w:sz w:val="20"/>
      <w:szCs w:val="20"/>
      <w:lang w:val="en-GB" w:eastAsia="en-US"/>
    </w:rPr>
  </w:style>
  <w:style w:type="paragraph" w:styleId="Balk9">
    <w:name w:val="heading 9"/>
    <w:basedOn w:val="Normal"/>
    <w:next w:val="Normal"/>
    <w:link w:val="Balk9Char"/>
    <w:qFormat/>
    <w:rsid w:val="00711CFA"/>
    <w:pPr>
      <w:numPr>
        <w:ilvl w:val="8"/>
        <w:numId w:val="1"/>
      </w:numPr>
      <w:tabs>
        <w:tab w:val="left" w:pos="1134"/>
      </w:tabs>
      <w:suppressAutoHyphens/>
      <w:spacing w:before="240" w:after="60" w:line="240" w:lineRule="auto"/>
      <w:jc w:val="both"/>
      <w:outlineLvl w:val="8"/>
    </w:pPr>
    <w:rPr>
      <w:rFonts w:ascii="Arial" w:eastAsia="Times New Roman" w:hAnsi="Arial" w:cs="Times New Roman"/>
      <w:i/>
      <w:sz w:val="18"/>
      <w:szCs w:val="20"/>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semiHidden/>
    <w:rsid w:val="00711CFA"/>
    <w:rPr>
      <w:rFonts w:ascii="Times New Roman" w:hAnsi="Times New Roman"/>
      <w:noProof w:val="0"/>
      <w:color w:val="0000FF"/>
      <w:sz w:val="18"/>
      <w:u w:val="none"/>
      <w:lang w:val="en-GB"/>
    </w:rPr>
  </w:style>
  <w:style w:type="paragraph" w:customStyle="1" w:styleId="Author">
    <w:name w:val="Author"/>
    <w:basedOn w:val="Normal"/>
    <w:next w:val="Affiliation"/>
    <w:rsid w:val="00711CFA"/>
    <w:pPr>
      <w:tabs>
        <w:tab w:val="left" w:pos="1134"/>
      </w:tabs>
      <w:suppressAutoHyphens/>
      <w:spacing w:after="0" w:line="240" w:lineRule="auto"/>
      <w:jc w:val="center"/>
    </w:pPr>
    <w:rPr>
      <w:rFonts w:ascii="Times New Roman" w:eastAsia="Times New Roman" w:hAnsi="Times New Roman" w:cs="Times New Roman"/>
      <w:sz w:val="18"/>
      <w:szCs w:val="20"/>
      <w:lang w:val="en-GB" w:eastAsia="en-US"/>
    </w:rPr>
  </w:style>
  <w:style w:type="paragraph" w:customStyle="1" w:styleId="Affiliation">
    <w:name w:val="Affiliation"/>
    <w:rsid w:val="00711CFA"/>
    <w:pPr>
      <w:suppressAutoHyphens/>
      <w:spacing w:after="0" w:line="240" w:lineRule="auto"/>
      <w:jc w:val="center"/>
    </w:pPr>
    <w:rPr>
      <w:rFonts w:ascii="Times New Roman" w:eastAsia="Times New Roman" w:hAnsi="Times New Roman" w:cs="Times New Roman"/>
      <w:sz w:val="20"/>
      <w:szCs w:val="20"/>
      <w:lang w:val="en-GB" w:eastAsia="en-US"/>
    </w:rPr>
  </w:style>
  <w:style w:type="character" w:customStyle="1" w:styleId="Balk1Char">
    <w:name w:val="Başlık 1 Char"/>
    <w:basedOn w:val="VarsaylanParagrafYazTipi"/>
    <w:link w:val="Balk1"/>
    <w:rsid w:val="00711CFA"/>
    <w:rPr>
      <w:rFonts w:ascii="Times New Roman" w:eastAsia="Times New Roman" w:hAnsi="Times New Roman" w:cs="Times New Roman"/>
      <w:b/>
      <w:caps/>
      <w:sz w:val="18"/>
      <w:szCs w:val="20"/>
      <w:lang w:val="en-GB" w:eastAsia="en-US"/>
    </w:rPr>
  </w:style>
  <w:style w:type="character" w:customStyle="1" w:styleId="Balk2Char">
    <w:name w:val="Başlık 2 Char"/>
    <w:basedOn w:val="VarsaylanParagrafYazTipi"/>
    <w:link w:val="Balk2"/>
    <w:rsid w:val="00711CFA"/>
    <w:rPr>
      <w:rFonts w:ascii="Times New Roman" w:eastAsia="Times New Roman" w:hAnsi="Times New Roman" w:cs="Times New Roman"/>
      <w:b/>
      <w:sz w:val="18"/>
      <w:szCs w:val="20"/>
      <w:lang w:val="en-GB" w:eastAsia="en-US"/>
    </w:rPr>
  </w:style>
  <w:style w:type="character" w:customStyle="1" w:styleId="Balk3Char">
    <w:name w:val="Başlık 3 Char"/>
    <w:basedOn w:val="VarsaylanParagrafYazTipi"/>
    <w:link w:val="Balk3"/>
    <w:rsid w:val="00711CFA"/>
    <w:rPr>
      <w:rFonts w:ascii="Times New Roman" w:eastAsia="Times New Roman" w:hAnsi="Times New Roman" w:cs="Times New Roman"/>
      <w:sz w:val="18"/>
      <w:szCs w:val="20"/>
      <w:lang w:val="en-GB" w:eastAsia="en-US"/>
    </w:rPr>
  </w:style>
  <w:style w:type="character" w:customStyle="1" w:styleId="Balk4Char">
    <w:name w:val="Başlık 4 Char"/>
    <w:basedOn w:val="VarsaylanParagrafYazTipi"/>
    <w:link w:val="Balk4"/>
    <w:rsid w:val="00711CFA"/>
    <w:rPr>
      <w:rFonts w:ascii="Times New Roman" w:eastAsia="Times New Roman" w:hAnsi="Times New Roman" w:cs="Times New Roman"/>
      <w:sz w:val="18"/>
      <w:szCs w:val="20"/>
      <w:lang w:val="en-GB" w:eastAsia="en-US"/>
    </w:rPr>
  </w:style>
  <w:style w:type="character" w:customStyle="1" w:styleId="Balk5Char">
    <w:name w:val="Başlık 5 Char"/>
    <w:basedOn w:val="VarsaylanParagrafYazTipi"/>
    <w:link w:val="Balk5"/>
    <w:rsid w:val="00711CFA"/>
    <w:rPr>
      <w:rFonts w:ascii="Arial" w:eastAsia="Times New Roman" w:hAnsi="Arial" w:cs="Times New Roman"/>
      <w:szCs w:val="20"/>
      <w:lang w:val="en-GB" w:eastAsia="en-US"/>
    </w:rPr>
  </w:style>
  <w:style w:type="character" w:customStyle="1" w:styleId="Balk6Char">
    <w:name w:val="Başlık 6 Char"/>
    <w:basedOn w:val="VarsaylanParagrafYazTipi"/>
    <w:link w:val="Balk6"/>
    <w:rsid w:val="00711CFA"/>
    <w:rPr>
      <w:rFonts w:ascii="Arial" w:eastAsia="Times New Roman" w:hAnsi="Arial" w:cs="Times New Roman"/>
      <w:i/>
      <w:szCs w:val="20"/>
      <w:lang w:val="en-GB" w:eastAsia="en-US"/>
    </w:rPr>
  </w:style>
  <w:style w:type="character" w:customStyle="1" w:styleId="Balk7Char">
    <w:name w:val="Başlık 7 Char"/>
    <w:basedOn w:val="VarsaylanParagrafYazTipi"/>
    <w:link w:val="Balk7"/>
    <w:rsid w:val="00711CFA"/>
    <w:rPr>
      <w:rFonts w:ascii="Arial" w:eastAsia="Times New Roman" w:hAnsi="Arial" w:cs="Times New Roman"/>
      <w:sz w:val="20"/>
      <w:szCs w:val="20"/>
      <w:lang w:val="en-GB" w:eastAsia="en-US"/>
    </w:rPr>
  </w:style>
  <w:style w:type="character" w:customStyle="1" w:styleId="Balk8Char">
    <w:name w:val="Başlık 8 Char"/>
    <w:basedOn w:val="VarsaylanParagrafYazTipi"/>
    <w:link w:val="Balk8"/>
    <w:rsid w:val="00711CFA"/>
    <w:rPr>
      <w:rFonts w:ascii="Arial" w:eastAsia="Times New Roman" w:hAnsi="Arial" w:cs="Times New Roman"/>
      <w:i/>
      <w:sz w:val="20"/>
      <w:szCs w:val="20"/>
      <w:lang w:val="en-GB" w:eastAsia="en-US"/>
    </w:rPr>
  </w:style>
  <w:style w:type="character" w:customStyle="1" w:styleId="Balk9Char">
    <w:name w:val="Başlık 9 Char"/>
    <w:basedOn w:val="VarsaylanParagrafYazTipi"/>
    <w:link w:val="Balk9"/>
    <w:rsid w:val="00711CFA"/>
    <w:rPr>
      <w:rFonts w:ascii="Arial" w:eastAsia="Times New Roman" w:hAnsi="Arial" w:cs="Times New Roman"/>
      <w:i/>
      <w:sz w:val="18"/>
      <w:szCs w:val="20"/>
      <w:lang w:val="en-GB" w:eastAsia="en-US"/>
    </w:rPr>
  </w:style>
  <w:style w:type="paragraph" w:customStyle="1" w:styleId="Default">
    <w:name w:val="Default"/>
    <w:rsid w:val="00711CF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GvdeMetni">
    <w:name w:val="Body Text"/>
    <w:basedOn w:val="Normal"/>
    <w:link w:val="GvdeMetniChar"/>
    <w:uiPriority w:val="99"/>
    <w:semiHidden/>
    <w:unhideWhenUsed/>
    <w:rsid w:val="00711CFA"/>
    <w:pPr>
      <w:tabs>
        <w:tab w:val="left" w:pos="1134"/>
      </w:tabs>
      <w:suppressAutoHyphens/>
      <w:spacing w:after="120" w:line="240" w:lineRule="auto"/>
      <w:jc w:val="both"/>
    </w:pPr>
    <w:rPr>
      <w:rFonts w:ascii="Times New Roman" w:eastAsia="Times New Roman" w:hAnsi="Times New Roman" w:cs="Times New Roman"/>
      <w:sz w:val="18"/>
      <w:szCs w:val="20"/>
      <w:lang w:val="en-GB" w:eastAsia="en-US"/>
    </w:rPr>
  </w:style>
  <w:style w:type="character" w:customStyle="1" w:styleId="GvdeMetniChar">
    <w:name w:val="Gövde Metni Char"/>
    <w:basedOn w:val="VarsaylanParagrafYazTipi"/>
    <w:link w:val="GvdeMetni"/>
    <w:uiPriority w:val="99"/>
    <w:semiHidden/>
    <w:rsid w:val="00711CFA"/>
    <w:rPr>
      <w:rFonts w:ascii="Times New Roman" w:eastAsia="Times New Roman" w:hAnsi="Times New Roman" w:cs="Times New Roman"/>
      <w:sz w:val="18"/>
      <w:szCs w:val="20"/>
      <w:lang w:val="en-GB" w:eastAsia="en-US"/>
    </w:rPr>
  </w:style>
  <w:style w:type="paragraph" w:styleId="ListeParagraf">
    <w:name w:val="List Paragraph"/>
    <w:basedOn w:val="Normal"/>
    <w:uiPriority w:val="34"/>
    <w:qFormat/>
    <w:rsid w:val="004A19C5"/>
    <w:pPr>
      <w:ind w:left="720"/>
      <w:contextualSpacing/>
    </w:pPr>
    <w:rPr>
      <w:rFonts w:ascii="Calibri" w:eastAsia="Times New Roman" w:hAnsi="Calibri" w:cs="Times New Roman"/>
    </w:rPr>
  </w:style>
  <w:style w:type="paragraph" w:styleId="BalonMetni">
    <w:name w:val="Balloon Text"/>
    <w:basedOn w:val="Normal"/>
    <w:link w:val="BalonMetniChar"/>
    <w:uiPriority w:val="99"/>
    <w:semiHidden/>
    <w:unhideWhenUsed/>
    <w:rsid w:val="008058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5831"/>
    <w:rPr>
      <w:rFonts w:ascii="Tahoma" w:hAnsi="Tahoma" w:cs="Tahoma"/>
      <w:sz w:val="16"/>
      <w:szCs w:val="16"/>
    </w:rPr>
  </w:style>
  <w:style w:type="table" w:styleId="TabloKlavuzu">
    <w:name w:val="Table Grid"/>
    <w:basedOn w:val="NormalTablo"/>
    <w:uiPriority w:val="59"/>
    <w:rsid w:val="00EC125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F7448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7448F"/>
  </w:style>
  <w:style w:type="paragraph" w:styleId="Altbilgi">
    <w:name w:val="footer"/>
    <w:basedOn w:val="Normal"/>
    <w:link w:val="AltbilgiChar"/>
    <w:uiPriority w:val="99"/>
    <w:semiHidden/>
    <w:unhideWhenUsed/>
    <w:rsid w:val="00F7448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744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erkek@tkgm.gov.tr" TargetMode="Externa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zmus@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sbakici@tkgm.gov.tr"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berkek@tkgm.gov.tr"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BF175-F892-4BAB-A689-148007EE7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Pages>
  <Words>1179</Words>
  <Characters>6723</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TAPU</Company>
  <LinksUpToDate>false</LinksUpToDate>
  <CharactersWithSpaces>7887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TAPU</dc:creator>
  <cp:keywords/>
  <dc:description/>
  <cp:lastModifiedBy>Ekrem AYYILDIZ</cp:lastModifiedBy>
  <cp:revision>47</cp:revision>
  <cp:lastPrinted>2014-01-09T13:47:00Z</cp:lastPrinted>
  <dcterms:created xsi:type="dcterms:W3CDTF">2014-01-02T09:43:00Z</dcterms:created>
  <dcterms:modified xsi:type="dcterms:W3CDTF">2014-09-01T12:59:00Z</dcterms:modified>
</cp:coreProperties>
</file>